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pt-br"/>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pt-br"/>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pt-br"/>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pt-br"/>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pt-br"/>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pt-br"/>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bidi w:val="0"/>
                            </w:pPr>
                            <w:r>
                              <w:rPr>
                                <w:color w:val="002677"/>
                                <w:sz w:val="36"/>
                                <w:szCs w:val="36"/>
                                <w:lang w:val="pt-br"/>
                                <w:b w:val="1"/>
                                <w:bCs w:val="1"/>
                                <w:i w:val="0"/>
                                <w:iCs w:val="0"/>
                                <w:u w:val="none"/>
                                <w:vertAlign w:val="baseline"/>
                                <w:rtl w:val="0"/>
                              </w:rPr>
                              <w:t xml:space="preserve">Treinamento para membros:</w:t>
                            </w:r>
                            <w:r>
                              <w:rPr>
                                <w:color w:val="002677"/>
                                <w:sz w:val="78"/>
                                <w:lang w:val="pt-br"/>
                                <w:b w:val="0"/>
                                <w:bCs w:val="0"/>
                                <w:i w:val="0"/>
                                <w:iCs w:val="0"/>
                                <w:u w:val="none"/>
                                <w:vertAlign w:val="baseline"/>
                                <w:rtl w:val="0"/>
                              </w:rPr>
                              <w:br w:type="textWrapping"/>
                            </w:r>
                            <w:r>
                              <w:rPr>
                                <w:color w:val="002677"/>
                                <w:sz w:val="66"/>
                                <w:szCs w:val="66"/>
                                <w:lang w:val="pt-br"/>
                                <w:b w:val="1"/>
                                <w:bCs w:val="1"/>
                                <w:i w:val="0"/>
                                <w:iCs w:val="0"/>
                                <w:u w:val="none"/>
                                <w:vertAlign w:val="baseline"/>
                                <w:rtl w:val="0"/>
                              </w:rPr>
                              <w:t xml:space="preserve">Tire o melhor do estresse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bidi w:val="0"/>
                      </w:pPr>
                      <w:r>
                        <w:rPr>
                          <w:color w:val="002677"/>
                          <w:sz w:val="36"/>
                          <w:szCs w:val="36"/>
                          <w:lang w:val="pt-br"/>
                          <w:b w:val="1"/>
                          <w:bCs w:val="1"/>
                          <w:i w:val="0"/>
                          <w:iCs w:val="0"/>
                          <w:u w:val="none"/>
                          <w:vertAlign w:val="baseline"/>
                          <w:rtl w:val="0"/>
                        </w:rPr>
                        <w:t xml:space="preserve">Treinamento para membros:</w:t>
                      </w:r>
                      <w:r>
                        <w:rPr>
                          <w:color w:val="002677"/>
                          <w:sz w:val="78"/>
                          <w:lang w:val="pt-br"/>
                          <w:b w:val="0"/>
                          <w:bCs w:val="0"/>
                          <w:i w:val="0"/>
                          <w:iCs w:val="0"/>
                          <w:u w:val="none"/>
                          <w:vertAlign w:val="baseline"/>
                          <w:rtl w:val="0"/>
                        </w:rPr>
                        <w:br w:type="textWrapping"/>
                      </w:r>
                      <w:r>
                        <w:rPr>
                          <w:color w:val="002677"/>
                          <w:sz w:val="66"/>
                          <w:szCs w:val="66"/>
                          <w:lang w:val="pt-br"/>
                          <w:b w:val="1"/>
                          <w:bCs w:val="1"/>
                          <w:i w:val="0"/>
                          <w:iCs w:val="0"/>
                          <w:u w:val="none"/>
                          <w:vertAlign w:val="baseline"/>
                          <w:rtl w:val="0"/>
                        </w:rPr>
                        <w:t xml:space="preserve">Tire o melhor do estresse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bidi w:val="0"/>
      </w:pPr>
      <w:r>
        <w:rPr>
          <w:color w:val="002677"/>
          <w:sz w:val="34"/>
          <w:szCs w:val="22"/>
          <w:lang w:val="pt-br"/>
          <w:b w:val="1"/>
          <w:bCs w:val="1"/>
          <w:i w:val="0"/>
          <w:iCs w:val="0"/>
          <w:u w:val="none"/>
          <w:vertAlign w:val="baseline"/>
          <w:rtl w:val="0"/>
        </w:rPr>
        <w:t xml:space="preserve">Treinamento em destaque para abril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bidi w:val="0"/>
      </w:pPr>
      <w:r>
        <w:rPr>
          <w:color w:val="242424"/>
          <w:sz w:val="24"/>
          <w:szCs w:val="24"/>
          <w:shd w:val="clear" w:color="auto" w:fill="FFFFFF"/>
          <w:lang w:val="pt-br"/>
          <w:b w:val="1"/>
          <w:bCs w:val="1"/>
          <w:i w:val="0"/>
          <w:iCs w:val="0"/>
          <w:u w:val="none"/>
          <w:vertAlign w:val="baseline"/>
          <w:rtl w:val="0"/>
        </w:rPr>
        <w:t xml:space="preserve">Tire o melhor do estresse</w:t>
      </w:r>
    </w:p>
    <w:p w14:paraId="49AEA031" w14:textId="77777777" w:rsidR="0059409F" w:rsidRPr="0059409F" w:rsidRDefault="0059409F" w:rsidP="0059409F">
      <w:pPr>
        <w:ind w:left="720"/>
        <w:rPr>
          <w:rFonts w:eastAsiaTheme="minorHAnsi"/>
          <w:color w:val="000000"/>
          <w:sz w:val="24"/>
          <w:szCs w:val="24"/>
        </w:rPr>
        <w:bidi w:val="0"/>
      </w:pPr>
      <w:r>
        <w:rPr>
          <w:color w:val="000000"/>
          <w:sz w:val="24"/>
          <w:szCs w:val="24"/>
          <w:lang w:val="pt-br"/>
          <w:b w:val="0"/>
          <w:bCs w:val="0"/>
          <w:i w:val="0"/>
          <w:iCs w:val="0"/>
          <w:u w:val="none"/>
          <w:vertAlign w:val="baseline"/>
          <w:rtl w:val="0"/>
        </w:rPr>
        <w:t xml:space="preserve">Neste treinamento, os participantes terão uma visão geral dos princípios básicos do estresse, bem como sugestões práticas para lidar com situações estressantes, como no local de trabalho. O conceito de resistência ao estresse também é introduzido como um foco para o gerenciamento saudável do estresse. Além disso, os participantes receberão ferramentas para ajudá-los a diminuir o estresse e entender melhor os aspectos pessoais e organizacionais do estresse.</w:t>
      </w:r>
      <w:r>
        <w:rPr>
          <w:color w:val="000000"/>
          <w:sz w:val="24"/>
          <w:szCs w:val="24"/>
          <w:lang w:val="pt-br"/>
          <w:b w:val="0"/>
          <w:bCs w:val="0"/>
          <w:i w:val="0"/>
          <w:iCs w:val="0"/>
          <w:u w:val="none"/>
          <w:vertAlign w:val="baseline"/>
          <w:rtl w:val="0"/>
        </w:rPr>
        <w:br w:type="textWrapping"/>
      </w:r>
      <w:r>
        <w:rPr>
          <w:color w:val="000000"/>
          <w:sz w:val="24"/>
          <w:szCs w:val="24"/>
          <w:lang w:val="pt-br"/>
          <w:b w:val="0"/>
          <w:bCs w:val="0"/>
          <w:i w:val="0"/>
          <w:iCs w:val="0"/>
          <w:u w:val="none"/>
          <w:vertAlign w:val="baseline"/>
          <w:rtl w:val="0"/>
        </w:rPr>
        <w:br w:type="textWrapping"/>
      </w:r>
      <w:r>
        <w:rPr>
          <w:color w:val="000000"/>
          <w:sz w:val="24"/>
          <w:szCs w:val="24"/>
          <w:lang w:val="pt-br"/>
          <w:b w:val="0"/>
          <w:bCs w:val="0"/>
          <w:i w:val="0"/>
          <w:iCs w:val="0"/>
          <w:u w:val="none"/>
          <w:vertAlign w:val="baseline"/>
          <w:rtl w:val="0"/>
        </w:rPr>
        <w:t xml:space="preserve">Os participantes irão:</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pt-br"/>
          <w:b w:val="0"/>
          <w:bCs w:val="0"/>
          <w:i w:val="0"/>
          <w:iCs w:val="0"/>
          <w:u w:val="none"/>
          <w:vertAlign w:val="baseline"/>
          <w:rtl w:val="0"/>
        </w:rPr>
        <w:t xml:space="preserve">Aprender maneiras de responder ao estresse de maneira diferente</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pt-br"/>
          <w:b w:val="0"/>
          <w:bCs w:val="0"/>
          <w:i w:val="0"/>
          <w:iCs w:val="0"/>
          <w:u w:val="none"/>
          <w:vertAlign w:val="baseline"/>
          <w:rtl w:val="0"/>
        </w:rPr>
        <w:t xml:space="preserve">Aplicar várias técnicas de gerenciamento de estresse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pt-br"/>
          <w:b w:val="0"/>
          <w:bCs w:val="0"/>
          <w:i w:val="0"/>
          <w:iCs w:val="0"/>
          <w:u w:val="none"/>
          <w:vertAlign w:val="baseline"/>
          <w:rtl w:val="0"/>
        </w:rPr>
        <w:t xml:space="preserve">Identificar fontes comuns de estresse e nossas reações a ele</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bidi w:val="0"/>
      </w:pPr>
      <w:r>
        <w:rPr>
          <w:szCs w:val="22"/>
          <w:lang w:val="pt-br"/>
          <w:b w:val="0"/>
          <w:bCs w:val="0"/>
          <w:i w:val="0"/>
          <w:iCs w:val="0"/>
          <w:u w:val="none"/>
          <w:vertAlign w:val="baseline"/>
          <w:rtl w:val="0"/>
        </w:rPr>
        <w:t xml:space="preserve">Inscreva-se para uma sessão de treinamento ao vivo com duração de uma hora ou use a opção sob demanda para assistir ao treinamento quando lhe for conveniente. As opções de treinamento estão disponíveis em inglês em todo o mundo.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bidi w:val="0"/>
            </w:pPr>
            <w:r>
              <w:rPr>
                <w:sz w:val="28"/>
                <w:szCs w:val="18"/>
                <w:lang w:val="pt-br"/>
                <w:b w:val="1"/>
                <w:bCs w:val="1"/>
                <w:i w:val="0"/>
                <w:iCs w:val="0"/>
                <w:u w:val="none"/>
                <w:vertAlign w:val="baseline"/>
                <w:rtl w:val="0"/>
              </w:rPr>
              <w:t xml:space="preserve">Sessões gravadas</w:t>
            </w:r>
          </w:p>
          <w:p w14:paraId="36AD01BC" w14:textId="1DCC1659" w:rsidR="00466541" w:rsidRPr="003E7D03" w:rsidRDefault="00466541" w:rsidP="00466541">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Sob demanda</w:t>
            </w:r>
          </w:p>
          <w:p w14:paraId="39821871" w14:textId="22EC5DA1" w:rsidR="006C5610" w:rsidRPr="003E7D03" w:rsidRDefault="006C5610" w:rsidP="00466541">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(sem perguntas e respostas)</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7C2F53" w:rsidP="00466541">
            <w:pPr>
              <w:spacing w:before="95"/>
              <w:jc w:val="center"/>
              <w:rPr>
                <w:rStyle w:val="Hyperlink"/>
                <w:b/>
                <w:sz w:val="28"/>
                <w:szCs w:val="18"/>
              </w:rPr>
              <w:bidi w:val="0"/>
            </w:pPr>
            <w:hyperlink r:id="rId7" w:history="1">
              <w:r>
                <w:rPr>
                  <w:rStyle w:val="Hyperlink"/>
                  <w:sz w:val="28"/>
                  <w:szCs w:val="18"/>
                  <w:lang w:val="pt-br"/>
                  <w:b w:val="1"/>
                  <w:bCs w:val="1"/>
                  <w:i w:val="0"/>
                  <w:iCs w:val="0"/>
                  <w:u w:val="single"/>
                  <w:vertAlign w:val="baseline"/>
                  <w:rtl w:val="0"/>
                </w:rPr>
                <w:t xml:space="preserve">Assista agora</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bidi w:val="0"/>
            </w:pPr>
            <w:r>
              <w:rPr>
                <w:rStyle w:val="Hyperlink"/>
                <w:color w:val="auto"/>
                <w:sz w:val="28"/>
                <w:szCs w:val="18"/>
                <w:lang w:val="pt-br"/>
                <w:b w:val="1"/>
                <w:bCs w:val="1"/>
                <w:i w:val="0"/>
                <w:iCs w:val="0"/>
                <w:u w:val="none"/>
                <w:vertAlign w:val="baseline"/>
                <w:rtl w:val="0"/>
              </w:rPr>
              <w:t xml:space="preserve">Está sem tempo?</w:t>
            </w:r>
          </w:p>
          <w:p w14:paraId="06167B9B" w14:textId="12B0E2FC" w:rsidR="00D72FA1" w:rsidRPr="003E7D03" w:rsidRDefault="005E614A" w:rsidP="00466541">
            <w:pPr>
              <w:spacing w:before="95"/>
              <w:jc w:val="center"/>
              <w:rPr>
                <w:b/>
                <w:sz w:val="28"/>
                <w:szCs w:val="18"/>
              </w:rPr>
              <w:bidi w:val="0"/>
            </w:pPr>
            <w:r>
              <w:rPr>
                <w:sz w:val="28"/>
                <w:szCs w:val="18"/>
                <w:lang w:val="pt-br"/>
                <w:b w:val="1"/>
                <w:bCs w:val="1"/>
                <w:i w:val="0"/>
                <w:iCs w:val="0"/>
                <w:u w:val="none"/>
                <w:vertAlign w:val="baseline"/>
                <w:rtl w:val="0"/>
              </w:rPr>
              <w:t xml:space="preserve">Assista ao resumo de 10 minutos </w:t>
            </w:r>
            <w:hyperlink r:id="rId8" w:history="1">
              <w:r>
                <w:rPr>
                  <w:rStyle w:val="Hyperlink"/>
                  <w:sz w:val="28"/>
                  <w:szCs w:val="18"/>
                  <w:lang w:val="pt-br"/>
                  <w:b w:val="1"/>
                  <w:bCs w:val="1"/>
                  <w:i w:val="0"/>
                  <w:iCs w:val="0"/>
                  <w:u w:val="single"/>
                  <w:vertAlign w:val="baseline"/>
                  <w:rtl w:val="0"/>
                </w:rPr>
                <w:t xml:space="preserve">aqui</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bidi w:val="0"/>
            </w:pPr>
            <w:r>
              <w:rPr>
                <w:sz w:val="28"/>
                <w:szCs w:val="18"/>
                <w:lang w:val="pt-br"/>
                <w:b w:val="1"/>
                <w:bCs w:val="1"/>
                <w:i w:val="0"/>
                <w:iCs w:val="0"/>
                <w:u w:val="none"/>
                <w:vertAlign w:val="baseline"/>
                <w:rtl w:val="0"/>
              </w:rPr>
              <w:t xml:space="preserve">17 de abril</w:t>
            </w:r>
          </w:p>
          <w:p w14:paraId="07F1C647" w14:textId="28EC4BDC" w:rsidR="00466541" w:rsidRPr="003E7D03" w:rsidRDefault="0059409F" w:rsidP="00466541">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13h às 14h, horário de verão britânico</w:t>
            </w:r>
          </w:p>
          <w:p w14:paraId="28F4B4C1" w14:textId="1ECFC24E" w:rsidR="00A5499F" w:rsidRPr="003E7D03" w:rsidRDefault="00A5499F" w:rsidP="00466541">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(com participação em perguntas e respostas)</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C2F53" w:rsidP="00466541">
            <w:pPr>
              <w:spacing w:before="95"/>
              <w:jc w:val="center"/>
              <w:rPr>
                <w:b/>
                <w:sz w:val="28"/>
                <w:szCs w:val="18"/>
              </w:rPr>
              <w:bidi w:val="0"/>
            </w:pPr>
            <w:hyperlink r:id="rId9" w:history="1">
              <w:r>
                <w:rPr>
                  <w:rStyle w:val="Hyperlink"/>
                  <w:sz w:val="28"/>
                  <w:szCs w:val="18"/>
                  <w:lang w:val="pt-br"/>
                  <w:b w:val="1"/>
                  <w:bCs w:val="1"/>
                  <w:i w:val="0"/>
                  <w:iCs w:val="0"/>
                  <w:u w:val="single"/>
                  <w:vertAlign w:val="baseline"/>
                  <w:rtl w:val="0"/>
                </w:rPr>
                <w:t xml:space="preserve">Inscreva-se agora</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bidi w:val="0"/>
            </w:pPr>
            <w:r>
              <w:rPr>
                <w:sz w:val="28"/>
                <w:szCs w:val="18"/>
                <w:lang w:val="pt-br"/>
                <w:b w:val="1"/>
                <w:bCs w:val="1"/>
                <w:i w:val="0"/>
                <w:iCs w:val="0"/>
                <w:u w:val="none"/>
                <w:vertAlign w:val="baseline"/>
                <w:rtl w:val="0"/>
              </w:rPr>
              <w:t xml:space="preserve">19 de abril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pt-br"/>
                <w:b w:val="0"/>
                <w:bCs w:val="0"/>
                <w:i w:val="0"/>
                <w:iCs w:val="0"/>
                <w:u w:val="none"/>
                <w:vertAlign w:val="baseline"/>
                <w:rtl w:val="0"/>
              </w:rPr>
              <w:t xml:space="preserve">7h às 8h, horário de verão britânico</w:t>
            </w:r>
          </w:p>
          <w:p w14:paraId="720960DD" w14:textId="77777777" w:rsidR="00A5499F" w:rsidRPr="003E7D03" w:rsidRDefault="00A5499F" w:rsidP="00A5499F">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(com participação em perguntas e respostas)</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C2F53" w:rsidP="00466541">
            <w:pPr>
              <w:spacing w:before="95"/>
              <w:jc w:val="center"/>
              <w:rPr>
                <w:b/>
                <w:sz w:val="28"/>
                <w:szCs w:val="18"/>
              </w:rPr>
              <w:bidi w:val="0"/>
            </w:pPr>
            <w:hyperlink r:id="rId10" w:history="1">
              <w:r>
                <w:rPr>
                  <w:rStyle w:val="Hyperlink"/>
                  <w:sz w:val="28"/>
                  <w:szCs w:val="18"/>
                  <w:lang w:val="pt-br"/>
                  <w:b w:val="1"/>
                  <w:bCs w:val="1"/>
                  <w:i w:val="0"/>
                  <w:iCs w:val="0"/>
                  <w:u w:val="single"/>
                  <w:vertAlign w:val="baseline"/>
                  <w:rtl w:val="0"/>
                </w:rPr>
                <w:t xml:space="preserve">Inscreva-se agora</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bidi w:val="0"/>
            </w:pPr>
            <w:r>
              <w:rPr>
                <w:sz w:val="28"/>
                <w:szCs w:val="18"/>
                <w:lang w:val="pt-br"/>
                <w:b w:val="1"/>
                <w:bCs w:val="1"/>
                <w:i w:val="0"/>
                <w:iCs w:val="0"/>
                <w:u w:val="none"/>
                <w:vertAlign w:val="baseline"/>
                <w:rtl w:val="0"/>
              </w:rPr>
              <w:t xml:space="preserve">20 de abril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pt-br"/>
                <w:b w:val="0"/>
                <w:bCs w:val="0"/>
                <w:i w:val="0"/>
                <w:iCs w:val="0"/>
                <w:u w:val="none"/>
                <w:vertAlign w:val="baseline"/>
                <w:rtl w:val="0"/>
              </w:rPr>
              <w:t xml:space="preserve">17h às 18h, horário de verão britânico</w:t>
            </w:r>
          </w:p>
          <w:p w14:paraId="5C5B71C9" w14:textId="77777777" w:rsidR="00A5499F" w:rsidRPr="003E7D03" w:rsidRDefault="00A5499F" w:rsidP="00A5499F">
            <w:pPr>
              <w:spacing w:before="95"/>
              <w:jc w:val="center"/>
              <w:rPr>
                <w:color w:val="10253F"/>
                <w:sz w:val="20"/>
                <w:szCs w:val="20"/>
              </w:rPr>
              <w:bidi w:val="0"/>
            </w:pPr>
            <w:r>
              <w:rPr>
                <w:color w:val="10253F"/>
                <w:sz w:val="20"/>
                <w:szCs w:val="20"/>
                <w:lang w:val="pt-br"/>
                <w:b w:val="0"/>
                <w:bCs w:val="0"/>
                <w:i w:val="0"/>
                <w:iCs w:val="0"/>
                <w:u w:val="none"/>
                <w:vertAlign w:val="baseline"/>
                <w:rtl w:val="0"/>
              </w:rPr>
              <w:t xml:space="preserve">(com participação em perguntas e respostas)</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C2F53" w:rsidP="00466541">
            <w:pPr>
              <w:spacing w:before="95"/>
              <w:jc w:val="center"/>
              <w:rPr>
                <w:b/>
                <w:sz w:val="28"/>
                <w:szCs w:val="18"/>
              </w:rPr>
              <w:bidi w:val="0"/>
            </w:pPr>
            <w:hyperlink r:id="rId11" w:history="1">
              <w:r>
                <w:rPr>
                  <w:rStyle w:val="Hyperlink"/>
                  <w:sz w:val="28"/>
                  <w:szCs w:val="18"/>
                  <w:lang w:val="pt-br"/>
                  <w:b w:val="1"/>
                  <w:bCs w:val="1"/>
                  <w:i w:val="0"/>
                  <w:iCs w:val="0"/>
                  <w:u w:val="single"/>
                  <w:vertAlign w:val="baseline"/>
                  <w:rtl w:val="0"/>
                </w:rPr>
                <w:t xml:space="preserve">Inscreva-se agora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pt-br"/>
          <w:b w:val="1"/>
          <w:bCs w:val="1"/>
          <w:i w:val="0"/>
          <w:iCs w:val="0"/>
          <w:u w:val="none"/>
          <w:vertAlign w:val="baseline"/>
          <w:rtl w:val="0"/>
        </w:rPr>
        <w:tab/>
      </w:r>
    </w:p>
    <w:p w14:paraId="100C297B" w14:textId="59253495" w:rsidR="006343FB" w:rsidRPr="006343FB" w:rsidRDefault="006343FB" w:rsidP="007B3D44">
      <w:pPr>
        <w:pStyle w:val="BodyText"/>
        <w:spacing w:before="10"/>
        <w:ind w:left="720"/>
        <w:rPr>
          <w:b/>
          <w:szCs w:val="32"/>
        </w:rPr>
        <w:bidi w:val="0"/>
      </w:pPr>
      <w:r>
        <w:rPr>
          <w:szCs w:val="32"/>
          <w:lang w:val="pt-br"/>
          <w:b w:val="1"/>
          <w:bCs w:val="1"/>
          <w:i w:val="0"/>
          <w:iCs w:val="0"/>
          <w:u w:val="none"/>
          <w:vertAlign w:val="baseline"/>
          <w:rtl w:val="0"/>
        </w:rPr>
        <w:t xml:space="preserve">O espaço é limitado para as opções de treinamento ao vivo, então é preciso se inscrever antecipadamente.  </w:t>
      </w:r>
    </w:p>
    <w:p w14:paraId="4DBCA599" w14:textId="2AD6F28D" w:rsidR="00FF2F0A" w:rsidRDefault="00FF2F0A">
      <w:pPr>
        <w:pStyle w:val="BodyText"/>
        <w:rPr>
          <w:sz w:val="20"/>
        </w:rPr>
      </w:pPr>
    </w:p>
    <w:p w14:paraId="2F8C64CE" w14:textId="1323D914" w:rsidR="00FF2F0A" w:rsidRDefault="007B3D44">
      <w:pPr>
        <w:pStyle w:val="BodyText"/>
        <w:rPr>
          <w:sz w:val="20"/>
        </w:rPr>
        <w:bidi w:val="0"/>
      </w:pPr>
      <w:r>
        <w:rPr>
          <w:noProof/>
          <w:sz w:val="20"/>
          <w:lang w:val="pt-br"/>
          <w:b w:val="0"/>
          <w:bCs w:val="0"/>
          <w:i w:val="0"/>
          <w:iCs w:val="0"/>
          <w:u w:val="none"/>
          <w:vertAlign w:val="baseline"/>
          <w:rtl w:val="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pt-br"/>
                                <w:b w:val="0"/>
                                <w:bCs w:val="0"/>
                                <w:i w:val="0"/>
                                <w:iCs w:val="0"/>
                                <w:u w:val="none"/>
                                <w:vertAlign w:val="baseline"/>
                                <w:rtl w:val="0"/>
                              </w:rPr>
                              <w:t xml:space="preserve">O treinamento do próximo mês se concentrará em apoiar você e outras pessoas com ansiedade</w:t>
                            </w:r>
                            <w:r>
                              <w:rPr>
                                <w:color w:val="002677"/>
                                <w:lang w:val="pt-br"/>
                                <w:b w:val="0"/>
                                <w:bCs w:val="0"/>
                                <w:i w:val="0"/>
                                <w:iCs w:val="0"/>
                                <w:u w:val="none"/>
                                <w:vertAlign w:val="baseline"/>
                                <w:rtl w:val="0"/>
                              </w:rPr>
                              <w:t xml:space="preserve"> Fique de olho nos links de inscrição para participar da sessão ao vivo ou use a opção sob demanda para assistir à gravação quando lhe for conveniente.</w:t>
                            </w:r>
                            <w:r>
                              <w:rPr>
                                <w:color w:val="002677"/>
                                <w:lang w:val="pt-br"/>
                                <w:b w:val="0"/>
                                <w:bCs w:val="0"/>
                                <w:i w:val="0"/>
                                <w:iCs w:val="0"/>
                                <w:u w:val="none"/>
                                <w:vertAlign w:val="baseline"/>
                                <w:rtl w:val="0"/>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pt-br"/>
                          <w:b w:val="0"/>
                          <w:bCs w:val="0"/>
                          <w:i w:val="0"/>
                          <w:iCs w:val="0"/>
                          <w:u w:val="none"/>
                          <w:vertAlign w:val="baseline"/>
                          <w:rtl w:val="0"/>
                        </w:rPr>
                        <w:t xml:space="preserve">O treinamento do próximo mês se concentrará em apoiar você e outras pessoas com ansiedade</w:t>
                      </w:r>
                      <w:r>
                        <w:rPr>
                          <w:color w:val="002677"/>
                          <w:lang w:val="pt-br"/>
                          <w:b w:val="0"/>
                          <w:bCs w:val="0"/>
                          <w:i w:val="0"/>
                          <w:iCs w:val="0"/>
                          <w:u w:val="none"/>
                          <w:vertAlign w:val="baseline"/>
                          <w:rtl w:val="0"/>
                        </w:rPr>
                        <w:t xml:space="preserve"> Fique de olho nos links de inscrição para participar da sessão ao vivo ou use a opção sob demanda para assistir à gravação quando lhe for conveniente.</w:t>
                      </w:r>
                      <w:r>
                        <w:rPr>
                          <w:color w:val="002677"/>
                          <w:lang w:val="pt-br"/>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Pr>
          <w:lang w:val="pt-br"/>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pt-br"/>
          <w:b w:val="1"/>
          <w:bCs w:val="1"/>
          <w:i w:val="0"/>
          <w:iCs w:val="0"/>
          <w:u w:val="none"/>
          <w:vertAlign w:val="baseline"/>
          <w:rtl w:val="0"/>
        </w:rPr>
        <w:t xml:space="preserve">Introdução</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bidi w:val="0"/>
      </w:pPr>
      <w:r>
        <w:rPr>
          <w:sz w:val="16"/>
          <w:szCs w:val="16"/>
          <w:lang w:val="pt-br"/>
          <w:b w:val="0"/>
          <w:bCs w:val="0"/>
          <w:i w:val="0"/>
          <w:iCs w:val="0"/>
          <w:u w:val="none"/>
          <w:vertAlign w:val="baseline"/>
          <w:rtl w:val="0"/>
        </w:rPr>
        <w:t xml:space="preserve">Este programa não deve ser usado em caso de emergência ou necessidade de cuidados urgentes. Em caso de emergência, ligue para o número 911 se você estiver nos EUA, ou para o telefone do serviço local de emergência se você estiver fora dos EUA, ou então vá até o ambulatório ou pronto-socorro mais próximo. Este programa não substitui os cuidados profissionais ou médicos. Por causa de possíveis conflitos de interesse, não podemos oferecer consulta jurídica em casos que possam envolver ação jurídica contra a Optum e suas afiliadas ou contra qualquer entidade por meio da qual o participante receba tais serviços, seja direta ou indiretamente (ex.: empregadora ou plano de saúde). Este programa e todos os seus componentes, principalmente os serviços prestados a membros da família menores de 16 anos, podem não estar disponíveis em todas as localidades e estão sujeitos a mudanças sem aviso prévio.  A experiência e/ou o nível educacional dos recursos do Programa de Assistência Funcionários poderá variar de acordo com os requisitos do contrato ou os regulamentos do país. Podem se aplicar exclusões de cobertura e limitações.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bidi w:val="0"/>
      </w:pPr>
      <w:r>
        <w:rPr>
          <w:sz w:val="16"/>
          <w:szCs w:val="16"/>
          <w:lang w:val="pt-br"/>
          <w:b w:val="0"/>
          <w:bCs w:val="0"/>
          <w:i w:val="0"/>
          <w:iCs w:val="0"/>
          <w:u w:val="none"/>
          <w:vertAlign w:val="baseline"/>
          <w:rtl w:val="0"/>
        </w:rPr>
        <w:t xml:space="preserve">© 2023 Optum, Inc. Todos os direitos reservados. Optum® é uma marca registrada da Optum, Inc. nos Estados Unidos e em outras jurisdições. As demais marcas ou os nomes de produtos mencionados são marcas registradas ou comerciais de propriedade dos seus respectivos donos. A Optum é uma empregadora que oferece oportunidades igualitárias.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optum-au.webex.com/optum-au/lsr.php?RCID=3bcd9f87ab6a6d7fcd4207083a718f7b"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https://optum-au.webex.com/optum-au/lsr.php?RCID=3ae10fdf51935e6443891f7f7777ddec"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Mode="External" Target="https://optum-training-form.force.com/NonUSTrainingForm/s/intlregistrationpage?c__recordId=a274N000006GTrEQAW" /><Relationship Id="rId5" Type="http://schemas.openxmlformats.org/officeDocument/2006/relationships/image" Target="media/image1.png" /><Relationship Id="rId10" Type="http://schemas.openxmlformats.org/officeDocument/2006/relationships/hyperlink" TargetMode="External" Target="https://optum-training-form.force.com/NonUSTrainingForm/s/intlregistrationpage?c__recordId=a274N000006GTr9QAG" /><Relationship Id="rId4" Type="http://schemas.openxmlformats.org/officeDocument/2006/relationships/webSettings" Target="webSettings.xml" /><Relationship Id="rId9" Type="http://schemas.openxmlformats.org/officeDocument/2006/relationships/hyperlink" TargetMode="External" Target="https://optum-training-form.force.com/NonUSTrainingForm/s/intlregistrationpage?c__recordId=a274N000006GTr4QA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