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ms"/>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C4089"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ms"/>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ms"/>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6"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4A5C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ms"/>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4D153E26" w:rsidR="00E94FD2" w:rsidRPr="00A2482F" w:rsidRDefault="00827030" w:rsidP="00EB5F73">
                            <w:pPr>
                              <w:spacing w:line="863" w:lineRule="exact"/>
                              <w:rPr>
                                <w:b/>
                                <w:sz w:val="60"/>
                                <w:szCs w:val="60"/>
                                <w:lang w:val="es-CO"/>
                              </w:rPr>
                            </w:pPr>
                            <w:r>
                              <w:rPr>
                                <w:b/>
                                <w:bCs/>
                                <w:color w:val="002677"/>
                                <w:sz w:val="36"/>
                                <w:szCs w:val="36"/>
                                <w:lang w:val="ms"/>
                              </w:rPr>
                              <w:t>Latihan ahli:</w:t>
                            </w:r>
                            <w:r>
                              <w:rPr>
                                <w:color w:val="002677"/>
                                <w:sz w:val="78"/>
                                <w:lang w:val="ms"/>
                              </w:rPr>
                              <w:br/>
                            </w:r>
                            <w:r>
                              <w:rPr>
                                <w:b/>
                                <w:bCs/>
                                <w:color w:val="002677"/>
                                <w:sz w:val="66"/>
                                <w:szCs w:val="66"/>
                                <w:lang w:val="ms"/>
                              </w:rPr>
                              <w:t>Dapatkan sesuatu yang hebat daripada tekanan anda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4D153E26" w:rsidR="00E94FD2" w:rsidRPr="00A2482F" w:rsidRDefault="00827030" w:rsidP="00EB5F73">
                      <w:pPr>
                        <w:spacing w:line="863" w:lineRule="exact"/>
                        <w:rPr>
                          <w:b/>
                          <w:sz w:val="60"/>
                          <w:szCs w:val="60"/>
                          <w:lang w:val="es-CO"/>
                        </w:rPr>
                      </w:pPr>
                      <w:r>
                        <w:rPr>
                          <w:b/>
                          <w:bCs/>
                          <w:color w:val="002677"/>
                          <w:sz w:val="36"/>
                          <w:szCs w:val="36"/>
                          <w:lang w:val="ms"/>
                        </w:rPr>
                        <w:t>Latihan ahli:</w:t>
                      </w:r>
                      <w:r>
                        <w:rPr>
                          <w:color w:val="002677"/>
                          <w:sz w:val="78"/>
                          <w:lang w:val="ms"/>
                        </w:rPr>
                        <w:br/>
                      </w:r>
                      <w:r>
                        <w:rPr>
                          <w:b/>
                          <w:bCs/>
                          <w:color w:val="002677"/>
                          <w:sz w:val="66"/>
                          <w:szCs w:val="66"/>
                          <w:lang w:val="ms"/>
                        </w:rPr>
                        <w:t>Dapatkan sesuatu yang hebat daripada tekanan anda</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3B294C1E" w:rsidR="00E94FD2" w:rsidRDefault="0059409F" w:rsidP="006D195E">
      <w:pPr>
        <w:pStyle w:val="BodyText"/>
        <w:ind w:firstLine="720"/>
        <w:rPr>
          <w:b/>
          <w:color w:val="002677"/>
          <w:sz w:val="34"/>
          <w:szCs w:val="22"/>
        </w:rPr>
      </w:pPr>
      <w:r>
        <w:rPr>
          <w:b/>
          <w:bCs/>
          <w:color w:val="002677"/>
          <w:sz w:val="34"/>
          <w:szCs w:val="22"/>
          <w:lang w:val="ms"/>
        </w:rPr>
        <w:t>Latihan yang diketengahkan untuk bulan April</w:t>
      </w:r>
    </w:p>
    <w:p w14:paraId="1F126A32" w14:textId="2080C3AD" w:rsidR="006D195E" w:rsidRDefault="006D195E" w:rsidP="006D195E">
      <w:pPr>
        <w:pStyle w:val="BodyText"/>
        <w:ind w:firstLine="720"/>
        <w:rPr>
          <w:b/>
          <w:color w:val="002677"/>
          <w:sz w:val="34"/>
          <w:szCs w:val="22"/>
        </w:rPr>
      </w:pPr>
    </w:p>
    <w:p w14:paraId="3FD2C93D" w14:textId="09CAB0AD" w:rsidR="0062741C" w:rsidRPr="00A2482F" w:rsidRDefault="0059409F" w:rsidP="0062741C">
      <w:pPr>
        <w:ind w:left="720"/>
        <w:rPr>
          <w:rFonts w:eastAsiaTheme="minorHAnsi"/>
          <w:color w:val="242424"/>
          <w:sz w:val="24"/>
          <w:szCs w:val="24"/>
          <w:lang w:val="es-CO"/>
        </w:rPr>
      </w:pPr>
      <w:r>
        <w:rPr>
          <w:b/>
          <w:bCs/>
          <w:color w:val="242424"/>
          <w:sz w:val="24"/>
          <w:szCs w:val="24"/>
          <w:shd w:val="clear" w:color="auto" w:fill="FFFFFF"/>
          <w:lang w:val="ms"/>
        </w:rPr>
        <w:t>Dapatkan sesuatu yang hebat daripada tekanan anda</w:t>
      </w:r>
    </w:p>
    <w:p w14:paraId="49AEA031" w14:textId="77777777" w:rsidR="0059409F" w:rsidRPr="0059409F" w:rsidRDefault="0059409F" w:rsidP="0059409F">
      <w:pPr>
        <w:ind w:left="720"/>
        <w:rPr>
          <w:rFonts w:eastAsiaTheme="minorHAnsi"/>
          <w:color w:val="000000"/>
          <w:sz w:val="24"/>
          <w:szCs w:val="24"/>
        </w:rPr>
      </w:pPr>
      <w:r>
        <w:rPr>
          <w:color w:val="000000"/>
          <w:sz w:val="24"/>
          <w:szCs w:val="24"/>
          <w:lang w:val="ms"/>
        </w:rPr>
        <w:t>Dalam latihan ini, para peserta akan mendapat gambaran keseluruhan tentang asas tekanan serta cadangan praktikal untuk menghadapi situasi tekanan, seperti di tempat kerja. Konsep ketahanan tekanan juga diperkenalkan sebagai fokus untuk pengurusan tekanan yang sihat. Di samping itu, peserta akan mendapat alat untuk membantu mereka mengurangkan tekanan dan lebih memahami aspek tekanan peribadi dan organisasi.</w:t>
      </w:r>
      <w:r>
        <w:rPr>
          <w:color w:val="000000"/>
          <w:sz w:val="24"/>
          <w:szCs w:val="24"/>
          <w:lang w:val="ms"/>
        </w:rPr>
        <w:br/>
      </w:r>
      <w:r>
        <w:rPr>
          <w:color w:val="000000"/>
          <w:sz w:val="24"/>
          <w:szCs w:val="24"/>
          <w:lang w:val="ms"/>
        </w:rPr>
        <w:br/>
        <w:t>Para peserta akan:</w:t>
      </w:r>
    </w:p>
    <w:p w14:paraId="4B444281" w14:textId="77777777" w:rsidR="0059409F" w:rsidRPr="0059409F" w:rsidRDefault="0059409F" w:rsidP="0059409F">
      <w:pPr>
        <w:ind w:left="720"/>
        <w:rPr>
          <w:color w:val="000000"/>
          <w:sz w:val="24"/>
          <w:szCs w:val="24"/>
        </w:rPr>
      </w:pPr>
    </w:p>
    <w:p w14:paraId="14B82C60" w14:textId="77777777" w:rsidR="0059409F" w:rsidRPr="00A2482F" w:rsidRDefault="0059409F" w:rsidP="0059409F">
      <w:pPr>
        <w:pStyle w:val="ListParagraph"/>
        <w:widowControl/>
        <w:numPr>
          <w:ilvl w:val="0"/>
          <w:numId w:val="5"/>
        </w:numPr>
        <w:autoSpaceDE/>
        <w:autoSpaceDN/>
        <w:spacing w:before="0"/>
        <w:ind w:left="1440" w:right="0"/>
        <w:rPr>
          <w:rFonts w:eastAsia="Times New Roman"/>
          <w:color w:val="000000"/>
          <w:sz w:val="24"/>
          <w:szCs w:val="24"/>
          <w:lang w:val="es-CO"/>
        </w:rPr>
      </w:pPr>
      <w:r>
        <w:rPr>
          <w:rFonts w:eastAsia="Times New Roman"/>
          <w:color w:val="000000"/>
          <w:sz w:val="24"/>
          <w:szCs w:val="24"/>
          <w:lang w:val="ms"/>
        </w:rPr>
        <w:t>Ketahui cara untuk bertindak balas terhadap tekanan secara berbeza</w:t>
      </w:r>
    </w:p>
    <w:p w14:paraId="788B2CB9" w14:textId="77777777" w:rsidR="0059409F" w:rsidRPr="0059409F" w:rsidRDefault="0059409F" w:rsidP="0059409F">
      <w:pPr>
        <w:pStyle w:val="ListParagraph"/>
        <w:widowControl/>
        <w:numPr>
          <w:ilvl w:val="0"/>
          <w:numId w:val="5"/>
        </w:numPr>
        <w:autoSpaceDE/>
        <w:autoSpaceDN/>
        <w:spacing w:before="0"/>
        <w:ind w:left="1440" w:right="0"/>
        <w:rPr>
          <w:rFonts w:eastAsia="Times New Roman"/>
          <w:color w:val="000000"/>
          <w:sz w:val="24"/>
          <w:szCs w:val="24"/>
        </w:rPr>
      </w:pPr>
      <w:r>
        <w:rPr>
          <w:rFonts w:eastAsia="Times New Roman"/>
          <w:color w:val="000000"/>
          <w:sz w:val="24"/>
          <w:szCs w:val="24"/>
          <w:lang w:val="ms"/>
        </w:rPr>
        <w:t xml:space="preserve">Gunakan beberapa teknik pengurusan tekanan </w:t>
      </w:r>
    </w:p>
    <w:p w14:paraId="0E3FAAD9" w14:textId="77777777" w:rsidR="0059409F" w:rsidRPr="00A2482F" w:rsidRDefault="0059409F" w:rsidP="0059409F">
      <w:pPr>
        <w:pStyle w:val="ListParagraph"/>
        <w:widowControl/>
        <w:numPr>
          <w:ilvl w:val="0"/>
          <w:numId w:val="5"/>
        </w:numPr>
        <w:autoSpaceDE/>
        <w:autoSpaceDN/>
        <w:spacing w:before="0"/>
        <w:ind w:left="1440" w:right="0"/>
        <w:rPr>
          <w:rFonts w:eastAsia="Times New Roman"/>
          <w:color w:val="000000"/>
          <w:sz w:val="24"/>
          <w:szCs w:val="24"/>
          <w:lang w:val="es-CO"/>
        </w:rPr>
      </w:pPr>
      <w:r>
        <w:rPr>
          <w:rFonts w:eastAsia="Times New Roman"/>
          <w:color w:val="000000"/>
          <w:sz w:val="24"/>
          <w:szCs w:val="24"/>
          <w:lang w:val="ms"/>
        </w:rPr>
        <w:t>Kenal pasti sumber tekanan biasa dan tindak balas kita terhadapnya</w:t>
      </w:r>
    </w:p>
    <w:p w14:paraId="1CD9CE17" w14:textId="6AC40C63" w:rsidR="006343FB" w:rsidRPr="00A2482F" w:rsidRDefault="006343FB" w:rsidP="006343FB">
      <w:pPr>
        <w:pStyle w:val="BodyText"/>
        <w:ind w:left="720"/>
        <w:rPr>
          <w:szCs w:val="22"/>
          <w:lang w:val="es-CO"/>
        </w:rPr>
      </w:pPr>
    </w:p>
    <w:p w14:paraId="7E1C2F77" w14:textId="1A55F1F4" w:rsidR="006343FB" w:rsidRPr="00A2482F" w:rsidRDefault="006343FB" w:rsidP="006343FB">
      <w:pPr>
        <w:pStyle w:val="BodyText"/>
        <w:ind w:left="720"/>
        <w:rPr>
          <w:szCs w:val="22"/>
          <w:lang w:val="es-CO"/>
        </w:rPr>
      </w:pPr>
    </w:p>
    <w:p w14:paraId="7F0CDAE7" w14:textId="77777777" w:rsidR="00E94FD2" w:rsidRPr="00A2482F" w:rsidRDefault="00E94FD2">
      <w:pPr>
        <w:pStyle w:val="BodyText"/>
        <w:spacing w:before="10"/>
        <w:rPr>
          <w:b/>
          <w:sz w:val="17"/>
          <w:lang w:val="es-CO"/>
        </w:rPr>
      </w:pPr>
    </w:p>
    <w:p w14:paraId="6EF25CFE" w14:textId="554D602E" w:rsidR="00E94FD2" w:rsidRPr="00A2482F" w:rsidRDefault="00E94FD2" w:rsidP="006343FB">
      <w:pPr>
        <w:pStyle w:val="BodyText"/>
        <w:spacing w:before="119"/>
        <w:rPr>
          <w:lang w:val="es-CO"/>
        </w:rPr>
      </w:pPr>
    </w:p>
    <w:p w14:paraId="62E666AB" w14:textId="77777777" w:rsidR="00E94FD2" w:rsidRPr="00A2482F" w:rsidRDefault="00E94FD2">
      <w:pPr>
        <w:pStyle w:val="BodyText"/>
        <w:rPr>
          <w:sz w:val="20"/>
          <w:lang w:val="es-CO"/>
        </w:rPr>
      </w:pPr>
    </w:p>
    <w:p w14:paraId="012ACEE1" w14:textId="1DE4682E" w:rsidR="00A14437" w:rsidRPr="006D195E" w:rsidRDefault="00527E9F" w:rsidP="007B3D44">
      <w:pPr>
        <w:pStyle w:val="BodyText"/>
        <w:ind w:left="720" w:right="600"/>
        <w:rPr>
          <w:sz w:val="20"/>
        </w:rPr>
      </w:pPr>
      <w:r>
        <w:rPr>
          <w:szCs w:val="22"/>
          <w:lang w:val="ms"/>
        </w:rPr>
        <w:t xml:space="preserve">Daftar untuk sesi latihan 1 jam secara langsung atau gunakan pilihan atas permintaan untuk menonton latihan bila-bila masa yang sesuai dengan waktu anda. Pilihan latihan adalah dalam bahasa Inggeris dan tersedia di seluruh dunia. </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08"/>
        <w:gridCol w:w="2694"/>
        <w:gridCol w:w="2694"/>
        <w:gridCol w:w="2694"/>
      </w:tblGrid>
      <w:tr w:rsidR="00466541" w:rsidRPr="00466541" w14:paraId="37C0D7FB" w14:textId="77777777" w:rsidTr="00D72FA1">
        <w:trPr>
          <w:jc w:val="center"/>
        </w:trPr>
        <w:tc>
          <w:tcPr>
            <w:tcW w:w="2880" w:type="dxa"/>
            <w:shd w:val="clear" w:color="auto" w:fill="FBF9F4"/>
          </w:tcPr>
          <w:p w14:paraId="7B9C96D5" w14:textId="4F5BCEB3" w:rsidR="008779F0" w:rsidRPr="00A2482F" w:rsidRDefault="00466541" w:rsidP="00466541">
            <w:pPr>
              <w:spacing w:before="95"/>
              <w:jc w:val="center"/>
              <w:rPr>
                <w:b/>
                <w:sz w:val="28"/>
                <w:szCs w:val="18"/>
                <w:lang w:val="es-CO"/>
              </w:rPr>
            </w:pPr>
            <w:r>
              <w:rPr>
                <w:b/>
                <w:bCs/>
                <w:sz w:val="28"/>
                <w:szCs w:val="18"/>
                <w:lang w:val="ms"/>
              </w:rPr>
              <w:t>Sesi yang dirakam</w:t>
            </w:r>
          </w:p>
          <w:p w14:paraId="36AD01BC" w14:textId="1DCC1659" w:rsidR="00466541" w:rsidRPr="00A2482F" w:rsidRDefault="00466541" w:rsidP="00466541">
            <w:pPr>
              <w:spacing w:before="95"/>
              <w:jc w:val="center"/>
              <w:rPr>
                <w:color w:val="10253F"/>
                <w:sz w:val="20"/>
                <w:szCs w:val="20"/>
                <w:lang w:val="es-CO"/>
              </w:rPr>
            </w:pPr>
            <w:r>
              <w:rPr>
                <w:color w:val="10253F"/>
                <w:sz w:val="20"/>
                <w:szCs w:val="20"/>
                <w:lang w:val="ms"/>
              </w:rPr>
              <w:t>Atas permintaan</w:t>
            </w:r>
          </w:p>
          <w:p w14:paraId="39821871" w14:textId="22EC5DA1" w:rsidR="006C5610" w:rsidRPr="00A2482F" w:rsidRDefault="006C5610" w:rsidP="00466541">
            <w:pPr>
              <w:spacing w:before="95"/>
              <w:jc w:val="center"/>
              <w:rPr>
                <w:color w:val="10253F"/>
                <w:sz w:val="20"/>
                <w:szCs w:val="20"/>
                <w:lang w:val="es-CO"/>
              </w:rPr>
            </w:pPr>
            <w:r>
              <w:rPr>
                <w:color w:val="10253F"/>
                <w:sz w:val="20"/>
                <w:szCs w:val="20"/>
                <w:lang w:val="ms"/>
              </w:rPr>
              <w:t>(tiada Q&amp;A)</w:t>
            </w:r>
          </w:p>
          <w:p w14:paraId="1E66A1EF" w14:textId="625F099D" w:rsidR="00466541" w:rsidRPr="00A2482F" w:rsidRDefault="00466541" w:rsidP="00466541">
            <w:pPr>
              <w:spacing w:before="95"/>
              <w:jc w:val="center"/>
              <w:rPr>
                <w:b/>
                <w:sz w:val="28"/>
                <w:szCs w:val="18"/>
                <w:lang w:val="es-CO"/>
              </w:rPr>
            </w:pPr>
          </w:p>
          <w:p w14:paraId="73A44796" w14:textId="2733DCE7" w:rsidR="00466541" w:rsidRPr="003E7D03" w:rsidRDefault="00474E60" w:rsidP="00466541">
            <w:pPr>
              <w:spacing w:before="95"/>
              <w:jc w:val="center"/>
              <w:rPr>
                <w:rStyle w:val="Hyperlink"/>
                <w:b/>
                <w:sz w:val="28"/>
                <w:szCs w:val="18"/>
              </w:rPr>
            </w:pPr>
            <w:hyperlink r:id="rId7" w:history="1">
              <w:r w:rsidR="007C2F53">
                <w:rPr>
                  <w:rStyle w:val="Hyperlink"/>
                  <w:b/>
                  <w:bCs/>
                  <w:sz w:val="28"/>
                  <w:szCs w:val="18"/>
                  <w:lang w:val="ms"/>
                </w:rPr>
                <w:t>Tonton sekarang</w:t>
              </w:r>
            </w:hyperlink>
          </w:p>
          <w:p w14:paraId="30BD29E7" w14:textId="24879735" w:rsidR="00D72FA1" w:rsidRPr="003E7D03" w:rsidRDefault="00D72FA1" w:rsidP="00466541">
            <w:pPr>
              <w:spacing w:before="95"/>
              <w:jc w:val="center"/>
              <w:rPr>
                <w:rStyle w:val="Hyperlink"/>
                <w:b/>
                <w:sz w:val="28"/>
                <w:szCs w:val="18"/>
              </w:rPr>
            </w:pPr>
          </w:p>
          <w:p w14:paraId="00C09517" w14:textId="16ECC6CE" w:rsidR="0063658C" w:rsidRPr="008D7CB0" w:rsidRDefault="0063658C" w:rsidP="00466541">
            <w:pPr>
              <w:spacing w:before="95"/>
              <w:jc w:val="center"/>
              <w:rPr>
                <w:rStyle w:val="Hyperlink"/>
                <w:b/>
                <w:color w:val="auto"/>
                <w:sz w:val="28"/>
                <w:szCs w:val="18"/>
                <w:u w:val="none"/>
              </w:rPr>
            </w:pPr>
            <w:r>
              <w:rPr>
                <w:rStyle w:val="Hyperlink"/>
                <w:b/>
                <w:bCs/>
                <w:color w:val="auto"/>
                <w:sz w:val="28"/>
                <w:szCs w:val="18"/>
                <w:u w:val="none"/>
                <w:lang w:val="ms"/>
              </w:rPr>
              <w:t>Tiada masa?</w:t>
            </w:r>
          </w:p>
          <w:p w14:paraId="06167B9B" w14:textId="12B0E2FC" w:rsidR="00D72FA1" w:rsidRPr="003E7D03" w:rsidRDefault="005E614A" w:rsidP="00466541">
            <w:pPr>
              <w:spacing w:before="95"/>
              <w:jc w:val="center"/>
              <w:rPr>
                <w:b/>
                <w:sz w:val="28"/>
                <w:szCs w:val="18"/>
              </w:rPr>
            </w:pPr>
            <w:r>
              <w:rPr>
                <w:b/>
                <w:bCs/>
                <w:sz w:val="28"/>
                <w:szCs w:val="18"/>
                <w:lang w:val="ms"/>
              </w:rPr>
              <w:t xml:space="preserve">Lihat ringkasan 10 minit </w:t>
            </w:r>
            <w:hyperlink r:id="rId8" w:history="1">
              <w:r>
                <w:rPr>
                  <w:rStyle w:val="Hyperlink"/>
                  <w:b/>
                  <w:bCs/>
                  <w:sz w:val="28"/>
                  <w:szCs w:val="18"/>
                  <w:lang w:val="ms"/>
                </w:rPr>
                <w:t>di sini</w:t>
              </w:r>
            </w:hyperlink>
          </w:p>
          <w:p w14:paraId="35C264EE" w14:textId="02546B14" w:rsidR="00466541" w:rsidRPr="00E4588F" w:rsidRDefault="00466541">
            <w:pPr>
              <w:spacing w:before="95"/>
              <w:rPr>
                <w:b/>
                <w:sz w:val="28"/>
                <w:szCs w:val="18"/>
                <w:highlight w:val="yellow"/>
              </w:rPr>
            </w:pPr>
          </w:p>
        </w:tc>
        <w:tc>
          <w:tcPr>
            <w:tcW w:w="2880" w:type="dxa"/>
            <w:shd w:val="clear" w:color="auto" w:fill="FBF9F4"/>
          </w:tcPr>
          <w:p w14:paraId="506203A2" w14:textId="2F7CD48C" w:rsidR="008779F0" w:rsidRPr="003E7D03" w:rsidRDefault="0059409F" w:rsidP="00466541">
            <w:pPr>
              <w:spacing w:before="95"/>
              <w:jc w:val="center"/>
              <w:rPr>
                <w:b/>
                <w:sz w:val="28"/>
                <w:szCs w:val="18"/>
              </w:rPr>
            </w:pPr>
            <w:r>
              <w:rPr>
                <w:b/>
                <w:bCs/>
                <w:sz w:val="28"/>
                <w:szCs w:val="18"/>
                <w:lang w:val="ms"/>
              </w:rPr>
              <w:t>17 April</w:t>
            </w:r>
          </w:p>
          <w:p w14:paraId="07F1C647" w14:textId="33DC2E6E" w:rsidR="00466541" w:rsidRPr="003E7D03" w:rsidRDefault="0059409F" w:rsidP="00466541">
            <w:pPr>
              <w:spacing w:before="95"/>
              <w:jc w:val="center"/>
              <w:rPr>
                <w:color w:val="10253F"/>
                <w:sz w:val="20"/>
                <w:szCs w:val="20"/>
              </w:rPr>
            </w:pPr>
            <w:r>
              <w:rPr>
                <w:color w:val="10253F"/>
                <w:sz w:val="20"/>
                <w:szCs w:val="20"/>
                <w:lang w:val="ms"/>
              </w:rPr>
              <w:t xml:space="preserve">13:00-14:00 </w:t>
            </w:r>
            <w:r w:rsidR="00474E60">
              <w:rPr>
                <w:color w:val="10253F"/>
                <w:sz w:val="20"/>
                <w:szCs w:val="20"/>
                <w:lang w:val="ms"/>
              </w:rPr>
              <w:t>BS</w:t>
            </w:r>
            <w:r>
              <w:rPr>
                <w:color w:val="10253F"/>
                <w:sz w:val="20"/>
                <w:szCs w:val="20"/>
                <w:lang w:val="ms"/>
              </w:rPr>
              <w:t>T</w:t>
            </w:r>
          </w:p>
          <w:p w14:paraId="28F4B4C1" w14:textId="1ECFC24E" w:rsidR="00A5499F" w:rsidRPr="003E7D03" w:rsidRDefault="00A5499F" w:rsidP="00466541">
            <w:pPr>
              <w:spacing w:before="95"/>
              <w:jc w:val="center"/>
              <w:rPr>
                <w:color w:val="10253F"/>
                <w:sz w:val="20"/>
                <w:szCs w:val="20"/>
              </w:rPr>
            </w:pPr>
            <w:r>
              <w:rPr>
                <w:color w:val="10253F"/>
                <w:sz w:val="20"/>
                <w:szCs w:val="20"/>
                <w:lang w:val="ms"/>
              </w:rPr>
              <w:t>(dengan Q&amp;A)</w:t>
            </w:r>
          </w:p>
          <w:p w14:paraId="0F9E6105" w14:textId="77777777" w:rsidR="00466541" w:rsidRPr="003E7D03" w:rsidRDefault="00466541" w:rsidP="00466541">
            <w:pPr>
              <w:spacing w:before="95"/>
              <w:jc w:val="center"/>
              <w:rPr>
                <w:b/>
                <w:sz w:val="28"/>
                <w:szCs w:val="18"/>
              </w:rPr>
            </w:pPr>
          </w:p>
          <w:p w14:paraId="7DA6D680" w14:textId="6D41A933" w:rsidR="00466541" w:rsidRPr="003E7D03" w:rsidRDefault="00474E60" w:rsidP="00466541">
            <w:pPr>
              <w:spacing w:before="95"/>
              <w:jc w:val="center"/>
              <w:rPr>
                <w:b/>
                <w:sz w:val="28"/>
                <w:szCs w:val="18"/>
              </w:rPr>
            </w:pPr>
            <w:hyperlink r:id="rId9" w:history="1">
              <w:r w:rsidR="007C2F53">
                <w:rPr>
                  <w:rStyle w:val="Hyperlink"/>
                  <w:b/>
                  <w:bCs/>
                  <w:sz w:val="28"/>
                  <w:szCs w:val="18"/>
                  <w:lang w:val="ms"/>
                </w:rPr>
                <w:t>Daftar sekarang</w:t>
              </w:r>
            </w:hyperlink>
          </w:p>
        </w:tc>
        <w:tc>
          <w:tcPr>
            <w:tcW w:w="2880" w:type="dxa"/>
            <w:shd w:val="clear" w:color="auto" w:fill="FBF9F4"/>
          </w:tcPr>
          <w:p w14:paraId="6B736D55" w14:textId="027B3408" w:rsidR="008779F0" w:rsidRPr="003E7D03" w:rsidRDefault="00910037" w:rsidP="00466541">
            <w:pPr>
              <w:spacing w:before="95"/>
              <w:jc w:val="center"/>
              <w:rPr>
                <w:b/>
                <w:sz w:val="28"/>
                <w:szCs w:val="18"/>
              </w:rPr>
            </w:pPr>
            <w:r>
              <w:rPr>
                <w:b/>
                <w:bCs/>
                <w:sz w:val="28"/>
                <w:szCs w:val="18"/>
                <w:lang w:val="ms"/>
              </w:rPr>
              <w:t>19 April</w:t>
            </w:r>
          </w:p>
          <w:p w14:paraId="7065DE9B" w14:textId="3AF4B906" w:rsidR="00466541" w:rsidRPr="003E7D03" w:rsidRDefault="0059409F"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 xml:space="preserve">07:00-08:00 </w:t>
            </w:r>
            <w:r w:rsidR="00474E60">
              <w:rPr>
                <w:color w:val="10253F"/>
                <w:sz w:val="20"/>
                <w:szCs w:val="20"/>
                <w:shd w:val="clear" w:color="auto" w:fill="FBF9F4"/>
                <w:lang w:val="ms"/>
              </w:rPr>
              <w:t>BS</w:t>
            </w:r>
            <w:r>
              <w:rPr>
                <w:color w:val="10253F"/>
                <w:sz w:val="20"/>
                <w:szCs w:val="20"/>
                <w:shd w:val="clear" w:color="auto" w:fill="FBF9F4"/>
                <w:lang w:val="ms"/>
              </w:rPr>
              <w:t>T</w:t>
            </w:r>
          </w:p>
          <w:p w14:paraId="720960DD" w14:textId="77777777" w:rsidR="00A5499F" w:rsidRPr="003E7D03" w:rsidRDefault="00A5499F" w:rsidP="00A5499F">
            <w:pPr>
              <w:spacing w:before="95"/>
              <w:jc w:val="center"/>
              <w:rPr>
                <w:color w:val="10253F"/>
                <w:sz w:val="20"/>
                <w:szCs w:val="20"/>
              </w:rPr>
            </w:pPr>
            <w:r>
              <w:rPr>
                <w:color w:val="10253F"/>
                <w:sz w:val="20"/>
                <w:szCs w:val="20"/>
                <w:lang w:val="ms"/>
              </w:rPr>
              <w:t>(dengan Q&amp;A)</w:t>
            </w:r>
          </w:p>
          <w:p w14:paraId="2EF0B467" w14:textId="77777777" w:rsidR="00466541" w:rsidRPr="003E7D03" w:rsidRDefault="00466541" w:rsidP="00466541">
            <w:pPr>
              <w:spacing w:before="95"/>
              <w:jc w:val="center"/>
              <w:rPr>
                <w:b/>
                <w:sz w:val="28"/>
                <w:szCs w:val="18"/>
                <w:shd w:val="clear" w:color="auto" w:fill="FFFFFF"/>
              </w:rPr>
            </w:pPr>
          </w:p>
          <w:p w14:paraId="047FD6C1" w14:textId="10017D89" w:rsidR="00466541" w:rsidRPr="003E7D03" w:rsidRDefault="00474E60" w:rsidP="00466541">
            <w:pPr>
              <w:spacing w:before="95"/>
              <w:jc w:val="center"/>
              <w:rPr>
                <w:b/>
                <w:sz w:val="28"/>
                <w:szCs w:val="18"/>
              </w:rPr>
            </w:pPr>
            <w:hyperlink r:id="rId10" w:history="1">
              <w:r w:rsidR="007C2F53">
                <w:rPr>
                  <w:rStyle w:val="Hyperlink"/>
                  <w:b/>
                  <w:bCs/>
                  <w:sz w:val="28"/>
                  <w:szCs w:val="18"/>
                  <w:lang w:val="ms"/>
                </w:rPr>
                <w:t>Daftar sekarang</w:t>
              </w:r>
            </w:hyperlink>
          </w:p>
        </w:tc>
        <w:tc>
          <w:tcPr>
            <w:tcW w:w="2880" w:type="dxa"/>
            <w:shd w:val="clear" w:color="auto" w:fill="FBF9F4"/>
          </w:tcPr>
          <w:p w14:paraId="08C3A9B2" w14:textId="0B4BC4B4" w:rsidR="008779F0" w:rsidRPr="003E7D03" w:rsidRDefault="0059409F" w:rsidP="00466541">
            <w:pPr>
              <w:spacing w:before="95"/>
              <w:jc w:val="center"/>
              <w:rPr>
                <w:b/>
                <w:sz w:val="28"/>
                <w:szCs w:val="18"/>
              </w:rPr>
            </w:pPr>
            <w:r>
              <w:rPr>
                <w:b/>
                <w:bCs/>
                <w:sz w:val="28"/>
                <w:szCs w:val="18"/>
                <w:lang w:val="ms"/>
              </w:rPr>
              <w:t>20 April</w:t>
            </w:r>
          </w:p>
          <w:p w14:paraId="295026FD" w14:textId="3A15A5C5" w:rsidR="00466541" w:rsidRPr="003E7D03" w:rsidRDefault="00466541"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ms"/>
              </w:rPr>
              <w:t xml:space="preserve">17:00-18:00 </w:t>
            </w:r>
            <w:r w:rsidR="00474E60">
              <w:rPr>
                <w:color w:val="10253F"/>
                <w:sz w:val="20"/>
                <w:szCs w:val="20"/>
                <w:shd w:val="clear" w:color="auto" w:fill="FBF9F4"/>
                <w:lang w:val="ms"/>
              </w:rPr>
              <w:t>BS</w:t>
            </w:r>
            <w:r>
              <w:rPr>
                <w:color w:val="10253F"/>
                <w:sz w:val="20"/>
                <w:szCs w:val="20"/>
                <w:shd w:val="clear" w:color="auto" w:fill="FBF9F4"/>
                <w:lang w:val="ms"/>
              </w:rPr>
              <w:t>T</w:t>
            </w:r>
          </w:p>
          <w:p w14:paraId="5C5B71C9" w14:textId="77777777" w:rsidR="00A5499F" w:rsidRPr="003E7D03" w:rsidRDefault="00A5499F" w:rsidP="00A5499F">
            <w:pPr>
              <w:spacing w:before="95"/>
              <w:jc w:val="center"/>
              <w:rPr>
                <w:color w:val="10253F"/>
                <w:sz w:val="20"/>
                <w:szCs w:val="20"/>
              </w:rPr>
            </w:pPr>
            <w:r>
              <w:rPr>
                <w:color w:val="10253F"/>
                <w:sz w:val="20"/>
                <w:szCs w:val="20"/>
                <w:lang w:val="ms"/>
              </w:rPr>
              <w:t>(dengan Q&amp;A)</w:t>
            </w:r>
          </w:p>
          <w:p w14:paraId="7AC4E437" w14:textId="77777777" w:rsidR="00466541" w:rsidRPr="003E7D03" w:rsidRDefault="00466541" w:rsidP="00466541">
            <w:pPr>
              <w:spacing w:before="95"/>
              <w:jc w:val="center"/>
              <w:rPr>
                <w:b/>
                <w:sz w:val="28"/>
                <w:szCs w:val="18"/>
                <w:shd w:val="clear" w:color="auto" w:fill="FFFFFF"/>
              </w:rPr>
            </w:pPr>
          </w:p>
          <w:p w14:paraId="375E4D1B" w14:textId="122F6A74" w:rsidR="00466541" w:rsidRPr="003E7D03" w:rsidRDefault="00474E60" w:rsidP="00466541">
            <w:pPr>
              <w:spacing w:before="95"/>
              <w:jc w:val="center"/>
              <w:rPr>
                <w:b/>
                <w:sz w:val="28"/>
                <w:szCs w:val="18"/>
              </w:rPr>
            </w:pPr>
            <w:hyperlink r:id="rId11" w:history="1">
              <w:r w:rsidR="007C2F53">
                <w:rPr>
                  <w:rStyle w:val="Hyperlink"/>
                  <w:b/>
                  <w:bCs/>
                  <w:sz w:val="28"/>
                  <w:szCs w:val="18"/>
                  <w:lang w:val="ms"/>
                </w:rPr>
                <w:t>Daftar sekarang</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ms"/>
        </w:rPr>
        <w:tab/>
      </w:r>
    </w:p>
    <w:p w14:paraId="100C297B" w14:textId="59253495" w:rsidR="006343FB" w:rsidRPr="006343FB" w:rsidRDefault="006343FB" w:rsidP="007B3D44">
      <w:pPr>
        <w:pStyle w:val="BodyText"/>
        <w:spacing w:before="10"/>
        <w:ind w:left="720"/>
        <w:rPr>
          <w:b/>
          <w:szCs w:val="32"/>
        </w:rPr>
      </w:pPr>
      <w:r>
        <w:rPr>
          <w:b/>
          <w:bCs/>
          <w:szCs w:val="32"/>
          <w:lang w:val="ms"/>
        </w:rPr>
        <w:t xml:space="preserve">Ruang adalah terhad untuk pilihan sesi secara langsung, jadi pendaftaran awal diperlukan.  </w:t>
      </w:r>
    </w:p>
    <w:p w14:paraId="4DBCA599" w14:textId="2AD6F28D" w:rsidR="00FF2F0A" w:rsidRDefault="00FF2F0A">
      <w:pPr>
        <w:pStyle w:val="BodyText"/>
        <w:rPr>
          <w:sz w:val="20"/>
        </w:rPr>
      </w:pPr>
    </w:p>
    <w:p w14:paraId="2F8C64CE" w14:textId="1323D914" w:rsidR="00FF2F0A" w:rsidRDefault="007B3D44">
      <w:pPr>
        <w:pStyle w:val="BodyText"/>
        <w:rPr>
          <w:sz w:val="20"/>
        </w:rPr>
      </w:pPr>
      <w:r>
        <w:rPr>
          <w:noProof/>
          <w:sz w:val="20"/>
          <w:lang w:val="ms"/>
        </w:rPr>
        <mc:AlternateContent>
          <mc:Choice Requires="wps">
            <w:drawing>
              <wp:anchor distT="0" distB="0" distL="114300" distR="114300" simplePos="0" relativeHeight="251659776" behindDoc="0" locked="0" layoutInCell="1" allowOverlap="1" wp14:anchorId="463E41D4" wp14:editId="196693B5">
                <wp:simplePos x="0" y="0"/>
                <wp:positionH relativeFrom="margin">
                  <wp:posOffset>-439420</wp:posOffset>
                </wp:positionH>
                <wp:positionV relativeFrom="paragraph">
                  <wp:posOffset>117846</wp:posOffset>
                </wp:positionV>
                <wp:extent cx="7740650" cy="1895475"/>
                <wp:effectExtent l="0" t="0" r="0" b="9525"/>
                <wp:wrapNone/>
                <wp:docPr id="1" name="Rectangle 1"/>
                <wp:cNvGraphicFramePr/>
                <a:graphic xmlns:a="http://schemas.openxmlformats.org/drawingml/2006/main">
                  <a:graphicData uri="http://schemas.microsoft.com/office/word/2010/wordprocessingShape">
                    <wps:wsp>
                      <wps:cNvSpPr/>
                      <wps:spPr>
                        <a:xfrm>
                          <a:off x="0" y="0"/>
                          <a:ext cx="7740650" cy="1895475"/>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0AC17CA2" w:rsidR="005E614A" w:rsidRPr="006D195E" w:rsidRDefault="00C01244" w:rsidP="005E614A">
                            <w:pPr>
                              <w:pStyle w:val="Heading2"/>
                              <w:spacing w:before="212"/>
                              <w:rPr>
                                <w:b/>
                                <w:bCs/>
                                <w:color w:val="002677"/>
                              </w:rPr>
                            </w:pPr>
                            <w:r w:rsidRPr="00A2482F">
                              <w:rPr>
                                <w:color w:val="002677"/>
                                <w:lang w:val="ms"/>
                              </w:rPr>
                              <w:t>Latihan bulan depan akan menumpukan pada menyokong diri anda dan orang lain dengan kebimbangan.</w:t>
                            </w:r>
                            <w:r>
                              <w:rPr>
                                <w:color w:val="002677"/>
                                <w:lang w:val="ms"/>
                              </w:rPr>
                              <w:t xml:space="preserve"> Nantikan pautan pendaftaran untuk menyertai sesi langsung atau gunakan pilihan atas permintaan untuk menonton apabila masanya sesuai untuk anda. </w:t>
                            </w:r>
                          </w:p>
                          <w:p w14:paraId="73C37525" w14:textId="77777777" w:rsidR="00FF2F0A" w:rsidRDefault="00FF2F0A" w:rsidP="00FF2F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6pt;margin-top:9.3pt;width:609.5pt;height:14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" fillcolor="#d9f6fa" stroked="f" strokeweight="2pt">
                <v:textbox>
                  <w:txbxContent>
                    <w:p w14:paraId="5453AE9C" w14:textId="0AC17CA2" w:rsidR="005E614A" w:rsidRPr="006D195E" w:rsidRDefault="00C01244" w:rsidP="005E614A">
                      <w:pPr>
                        <w:pStyle w:val="Heading2"/>
                        <w:spacing w:before="212"/>
                        <w:rPr>
                          <w:b/>
                          <w:bCs/>
                          <w:color w:val="002677"/>
                        </w:rPr>
                      </w:pPr>
                      <w:r w:rsidRPr="00A2482F">
                        <w:rPr>
                          <w:color w:val="002677"/>
                          <w:lang w:val="ms"/>
                        </w:rPr>
                        <w:t>Latihan bulan depan akan menumpukan pada menyokong diri anda dan orang lain dengan kebimbangan.</w:t>
                      </w:r>
                      <w:r>
                        <w:rPr>
                          <w:color w:val="002677"/>
                          <w:lang w:val="ms"/>
                        </w:rPr>
                        <w:t xml:space="preserve"> Nantikan pautan pendaftaran untuk menyertai sesi langsung atau gunakan pilihan atas permintaan untuk menonton apabila masanya sesuai untuk anda. </w:t>
                      </w:r>
                    </w:p>
                    <w:p w14:paraId="73C37525" w14:textId="77777777" w:rsidR="00FF2F0A" w:rsidRDefault="00FF2F0A" w:rsidP="00FF2F0A">
                      <w:pPr>
                        <w:jc w:val="center"/>
                      </w:pPr>
                    </w:p>
                  </w:txbxContent>
                </v:textbox>
                <w10:wrap anchorx="margin"/>
              </v:rect>
            </w:pict>
          </mc:Fallback>
        </mc:AlternateContent>
      </w:r>
      <w:r>
        <w:rPr>
          <w:lang w:val="ms"/>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ms"/>
        </w:rPr>
        <w:t>Mari bermula</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37B2A11E" w14:textId="77777777" w:rsidR="00E94FD2" w:rsidRDefault="00E94FD2">
      <w:pPr>
        <w:pStyle w:val="BodyText"/>
        <w:spacing w:before="8"/>
        <w:rPr>
          <w:b/>
          <w:sz w:val="21"/>
        </w:rPr>
      </w:pPr>
    </w:p>
    <w:p w14:paraId="6D178640" w14:textId="3A86327F" w:rsidR="001C329D" w:rsidRDefault="001C329D" w:rsidP="007B3D44">
      <w:pPr>
        <w:spacing w:line="276" w:lineRule="auto"/>
        <w:ind w:left="288"/>
        <w:rPr>
          <w:b/>
          <w:color w:val="444444"/>
          <w:w w:val="105"/>
          <w:sz w:val="16"/>
        </w:rPr>
      </w:pPr>
    </w:p>
    <w:p w14:paraId="494C05AE" w14:textId="77777777" w:rsidR="001C329D" w:rsidRDefault="001C329D" w:rsidP="007B3D44">
      <w:pPr>
        <w:spacing w:line="276" w:lineRule="auto"/>
        <w:ind w:left="288"/>
        <w:rPr>
          <w:b/>
          <w:color w:val="444444"/>
          <w:w w:val="105"/>
          <w:sz w:val="16"/>
        </w:rPr>
      </w:pPr>
    </w:p>
    <w:p w14:paraId="4E603DB7" w14:textId="3FF76E6B" w:rsidR="007B3D44" w:rsidRPr="00267C32" w:rsidRDefault="007B3D44" w:rsidP="00267C32">
      <w:pPr>
        <w:spacing w:line="276" w:lineRule="auto"/>
        <w:rPr>
          <w:sz w:val="16"/>
          <w:szCs w:val="16"/>
        </w:rPr>
      </w:pPr>
      <w:r>
        <w:rPr>
          <w:sz w:val="16"/>
          <w:szCs w:val="16"/>
          <w:lang w:val="ms"/>
        </w:rPr>
        <w:t xml:space="preserve">Program ini tidak boleh digunakan untuk keperluan kecemasan atau penjagaan segera. Dalam kecemasan, hubungi 911 jika anda berada di Amerika Syarikat, talian perkhidmatan kecemasan tempatan jika anda berada di luar Amerika Syarikat, atau pergi ke kemudahan berhampiran dan bilik kecemasan yang terdekat. Program ini bukan pengganti untuk penjagaan para doktor atau golongan profesional. Disebabkan potensi konflik kepentingan, konsultasi perundangan tidak akan diberikan mengenai isu yang mungkin melibatkan tindakan undang-undang terhadap Optum atau sekutunya, atau mana-mana entiti yang melaluinya di mana pemanggil menerima perkhidmatan ini secara langsung atau tidak langsung (cth., majikan atau pelan kesihatan). Program ini dan semua komponennya, khususnya perkhidmatan kepada ahli keluarga berusia 16 tahun ke bawah, mungkin tidak tersedia di semua lokasi dan tertakluk kepada perubahan tanpa notis awal.  Pengalaman dan/atau sumber tahap pendidikan Pembantu Pekerja Program mungkin berbeza berdasarkan kepada keperluan kontrak atau pengecualian dan limitasi keperluan peraturan negara mungkin dikenakan. </w:t>
      </w:r>
    </w:p>
    <w:p w14:paraId="5D2C72FD" w14:textId="77777777" w:rsidR="007B3D44" w:rsidRPr="007B3D44" w:rsidRDefault="007B3D44" w:rsidP="007B3D44">
      <w:pPr>
        <w:spacing w:line="276" w:lineRule="auto"/>
        <w:ind w:left="288"/>
        <w:rPr>
          <w:b/>
          <w:bCs/>
          <w:sz w:val="16"/>
          <w:szCs w:val="16"/>
          <w:u w:val="single"/>
        </w:rPr>
      </w:pPr>
    </w:p>
    <w:p w14:paraId="2A76090F" w14:textId="29F2E2EC" w:rsidR="00E94FD2" w:rsidRPr="005E614A" w:rsidRDefault="007B3D44" w:rsidP="00267C32">
      <w:pPr>
        <w:spacing w:line="276" w:lineRule="auto"/>
        <w:rPr>
          <w:sz w:val="16"/>
          <w:szCs w:val="16"/>
        </w:rPr>
      </w:pPr>
      <w:r>
        <w:rPr>
          <w:sz w:val="16"/>
          <w:szCs w:val="16"/>
          <w:lang w:val="ms"/>
        </w:rPr>
        <w:t xml:space="preserve">© 2023 Optum, Inc. Hak cipta terpelihara. Optum ialah tanda dagangan berdaftar untuk Optum, Inc. di A.S. dan bidang kuasa lain. Semua jenama lain atau nama produk adalah tanda dagangan atau tanda berdaftar bagi harta pemilik masing-masing. Optum adalah majikan yang memberi peluang secara sama rata. </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624643"/>
    <w:multiLevelType w:val="hybridMultilevel"/>
    <w:tmpl w:val="547C9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07044146">
    <w:abstractNumId w:val="2"/>
  </w:num>
  <w:num w:numId="2" w16cid:durableId="1669939087">
    <w:abstractNumId w:val="1"/>
  </w:num>
  <w:num w:numId="3" w16cid:durableId="1310406716">
    <w:abstractNumId w:val="3"/>
  </w:num>
  <w:num w:numId="4" w16cid:durableId="1416438629">
    <w:abstractNumId w:val="0"/>
  </w:num>
  <w:num w:numId="5" w16cid:durableId="1546210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B4962"/>
    <w:rsid w:val="001C329D"/>
    <w:rsid w:val="00251D49"/>
    <w:rsid w:val="0026580D"/>
    <w:rsid w:val="00267C32"/>
    <w:rsid w:val="00277452"/>
    <w:rsid w:val="002E5D95"/>
    <w:rsid w:val="003857C0"/>
    <w:rsid w:val="003E0F98"/>
    <w:rsid w:val="003E714A"/>
    <w:rsid w:val="003E7D03"/>
    <w:rsid w:val="00430445"/>
    <w:rsid w:val="00446E4A"/>
    <w:rsid w:val="00466541"/>
    <w:rsid w:val="00474E60"/>
    <w:rsid w:val="004A1D65"/>
    <w:rsid w:val="004F3E6D"/>
    <w:rsid w:val="00527E9F"/>
    <w:rsid w:val="0059409F"/>
    <w:rsid w:val="005A4C8C"/>
    <w:rsid w:val="005E614A"/>
    <w:rsid w:val="005E78A1"/>
    <w:rsid w:val="0062741C"/>
    <w:rsid w:val="006343FB"/>
    <w:rsid w:val="0063658C"/>
    <w:rsid w:val="006C5610"/>
    <w:rsid w:val="006D195E"/>
    <w:rsid w:val="007164B8"/>
    <w:rsid w:val="007B3D44"/>
    <w:rsid w:val="007C2F53"/>
    <w:rsid w:val="00807511"/>
    <w:rsid w:val="00826755"/>
    <w:rsid w:val="00827030"/>
    <w:rsid w:val="008779F0"/>
    <w:rsid w:val="008D2A5D"/>
    <w:rsid w:val="008D7CB0"/>
    <w:rsid w:val="008E3095"/>
    <w:rsid w:val="00910037"/>
    <w:rsid w:val="009B275C"/>
    <w:rsid w:val="009C2C25"/>
    <w:rsid w:val="00A14437"/>
    <w:rsid w:val="00A2482F"/>
    <w:rsid w:val="00A476AF"/>
    <w:rsid w:val="00A5499F"/>
    <w:rsid w:val="00A62755"/>
    <w:rsid w:val="00B47568"/>
    <w:rsid w:val="00BE0296"/>
    <w:rsid w:val="00C01244"/>
    <w:rsid w:val="00CE6430"/>
    <w:rsid w:val="00D72FA1"/>
    <w:rsid w:val="00DD521B"/>
    <w:rsid w:val="00E4588F"/>
    <w:rsid w:val="00E94FD2"/>
    <w:rsid w:val="00EA4D6E"/>
    <w:rsid w:val="00EA4F61"/>
    <w:rsid w:val="00EB5F73"/>
    <w:rsid w:val="00EF00B7"/>
    <w:rsid w:val="00F45DE7"/>
    <w:rsid w:val="00FF2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766466595">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um-au.webex.com/optum-au/lsr.php?RCID=3bcd9f87ab6a6d7fcd4207083a718f7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tum-au.webex.com/optum-au/lsr.php?RCID=3ae10fdf51935e6443891f7f7777dde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ptum-training-form.force.com/NonUSTrainingForm/s/intlregistrationpage?c__recordId=a274N000006GTrEQAW" TargetMode="External"/><Relationship Id="rId5" Type="http://schemas.openxmlformats.org/officeDocument/2006/relationships/image" Target="media/image1.png"/><Relationship Id="rId10" Type="http://schemas.openxmlformats.org/officeDocument/2006/relationships/hyperlink" Target="https://optum-training-form.force.com/NonUSTrainingForm/s/intlregistrationpage?c__recordId=a274N000006GTr9QAG" TargetMode="External"/><Relationship Id="rId4" Type="http://schemas.openxmlformats.org/officeDocument/2006/relationships/webSettings" Target="webSettings.xml"/><Relationship Id="rId9" Type="http://schemas.openxmlformats.org/officeDocument/2006/relationships/hyperlink" Target="https://optum-training-form.force.com/NonUSTrainingForm/s/intlregistrationpage?c__recordId=a274N000006GTr4Q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Marks, Kate</cp:lastModifiedBy>
  <cp:revision>2</cp:revision>
  <dcterms:created xsi:type="dcterms:W3CDTF">2023-02-23T19:20:00Z</dcterms:created>
  <dcterms:modified xsi:type="dcterms:W3CDTF">2023-03-13T18:52:00Z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ies>
</file>