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1769" w14:textId="4132BDD7" w:rsidR="001E4641" w:rsidRDefault="002C6385" w:rsidP="001E4641">
      <w:pPr>
        <w:spacing w:after="0"/>
        <w:ind w:right="2250"/>
        <w:rPr>
          <w:rFonts w:ascii="Arial" w:hAnsi="Arial" w:cs="Arial"/>
          <w:b/>
          <w:bCs/>
          <w:color w:val="FF0000"/>
        </w:rPr>
      </w:pPr>
      <w:r>
        <w:rPr>
          <w:rFonts w:ascii="Times New Roman"/>
          <w:noProof/>
          <w:sz w:val="20"/>
        </w:rPr>
        <w:drawing>
          <wp:anchor distT="0" distB="0" distL="114300" distR="114300" simplePos="0" relativeHeight="251659264" behindDoc="1" locked="0" layoutInCell="1" allowOverlap="1" wp14:anchorId="392B58A6" wp14:editId="66858908">
            <wp:simplePos x="0" y="0"/>
            <wp:positionH relativeFrom="column">
              <wp:posOffset>-330200</wp:posOffset>
            </wp:positionH>
            <wp:positionV relativeFrom="paragraph">
              <wp:posOffset>0</wp:posOffset>
            </wp:positionV>
            <wp:extent cx="1447800" cy="420370"/>
            <wp:effectExtent l="0" t="0" r="0" b="0"/>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420370"/>
                    </a:xfrm>
                    <a:prstGeom prst="rect">
                      <a:avLst/>
                    </a:prstGeom>
                    <a:noFill/>
                  </pic:spPr>
                </pic:pic>
              </a:graphicData>
            </a:graphic>
            <wp14:sizeRelH relativeFrom="page">
              <wp14:pctWidth>0</wp14:pctWidth>
            </wp14:sizeRelH>
            <wp14:sizeRelV relativeFrom="page">
              <wp14:pctHeight>0</wp14:pctHeight>
            </wp14:sizeRelV>
          </wp:anchor>
        </w:drawing>
      </w:r>
      <w:r w:rsidR="001E4641">
        <w:rPr>
          <w:rFonts w:ascii="Arial" w:hAnsi="Arial" w:cs="Arial"/>
          <w:b/>
          <w:bCs/>
          <w:vanish/>
          <w:color w:val="FF0000"/>
        </w:rPr>
        <w:t>Tip sheet for managing relationship stress</w:t>
      </w:r>
      <w:r w:rsidR="001E4641">
        <w:rPr>
          <w:rFonts w:ascii="Arial" w:hAnsi="Arial" w:cs="Arial"/>
          <w:b/>
          <w:bCs/>
          <w:vanish/>
          <w:color w:val="FF0000"/>
        </w:rPr>
        <w:tab/>
      </w:r>
    </w:p>
    <w:p w14:paraId="58F60CD9" w14:textId="3F085F7A" w:rsidR="002C6385" w:rsidRDefault="002C6385" w:rsidP="001E4641">
      <w:pPr>
        <w:spacing w:after="0"/>
        <w:ind w:right="2250"/>
        <w:rPr>
          <w:rFonts w:ascii="Arial" w:hAnsi="Arial" w:cs="Arial"/>
          <w:b/>
          <w:bCs/>
          <w:color w:val="FF0000"/>
        </w:rPr>
      </w:pPr>
      <w:r>
        <w:rPr>
          <w:rFonts w:ascii="Times New Roman"/>
          <w:noProof/>
          <w:sz w:val="20"/>
        </w:rPr>
        <w:drawing>
          <wp:anchor distT="0" distB="0" distL="114300" distR="114300" simplePos="0" relativeHeight="251662336" behindDoc="0" locked="0" layoutInCell="1" allowOverlap="1" wp14:anchorId="05758862" wp14:editId="3E518F95">
            <wp:simplePos x="0" y="0"/>
            <wp:positionH relativeFrom="margin">
              <wp:posOffset>4117340</wp:posOffset>
            </wp:positionH>
            <wp:positionV relativeFrom="page">
              <wp:posOffset>1210945</wp:posOffset>
            </wp:positionV>
            <wp:extent cx="2847975" cy="2847975"/>
            <wp:effectExtent l="0" t="0" r="9525" b="9525"/>
            <wp:wrapThrough wrapText="bothSides">
              <wp:wrapPolygon edited="0">
                <wp:start x="2023" y="3612"/>
                <wp:lineTo x="1300" y="5201"/>
                <wp:lineTo x="722" y="6213"/>
                <wp:lineTo x="144" y="7802"/>
                <wp:lineTo x="0" y="8380"/>
                <wp:lineTo x="0" y="13148"/>
                <wp:lineTo x="722" y="15460"/>
                <wp:lineTo x="2023" y="17771"/>
                <wp:lineTo x="4768" y="20083"/>
                <wp:lineTo x="4912" y="20372"/>
                <wp:lineTo x="8091" y="21528"/>
                <wp:lineTo x="8813" y="21528"/>
                <wp:lineTo x="12714" y="21528"/>
                <wp:lineTo x="13437" y="21528"/>
                <wp:lineTo x="16615" y="20372"/>
                <wp:lineTo x="16760" y="20083"/>
                <wp:lineTo x="19505" y="17771"/>
                <wp:lineTo x="20805" y="15460"/>
                <wp:lineTo x="21528" y="13148"/>
                <wp:lineTo x="21528" y="8380"/>
                <wp:lineTo x="20950" y="6213"/>
                <wp:lineTo x="19505" y="3612"/>
                <wp:lineTo x="2023" y="3612"/>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a:extLst>
                        <a:ext uri="{28A0092B-C50C-407E-A947-70E740481C1C}">
                          <a14:useLocalDpi xmlns:a14="http://schemas.microsoft.com/office/drawing/2010/main" val="0"/>
                        </a:ext>
                      </a:extLst>
                    </a:blip>
                    <a:srcRect l="34800" t="-22328" r="8563" b="-1"/>
                    <a:stretch/>
                  </pic:blipFill>
                  <pic:spPr bwMode="auto">
                    <a:xfrm>
                      <a:off x="0" y="0"/>
                      <a:ext cx="2847975" cy="284797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952825" w14:textId="26EF226C" w:rsidR="002C6385" w:rsidRDefault="002C6385" w:rsidP="001E4641">
      <w:pPr>
        <w:spacing w:after="0"/>
        <w:ind w:right="2250"/>
        <w:rPr>
          <w:rFonts w:ascii="Arial" w:hAnsi="Arial" w:cs="Arial"/>
          <w:b/>
          <w:bCs/>
          <w:color w:val="FF0000"/>
        </w:rPr>
      </w:pPr>
    </w:p>
    <w:p w14:paraId="6AE78628" w14:textId="4F12950E" w:rsidR="002C6385" w:rsidRDefault="002C6385" w:rsidP="001E4641">
      <w:pPr>
        <w:spacing w:after="0"/>
        <w:ind w:right="2250"/>
        <w:rPr>
          <w:rFonts w:ascii="Arial" w:hAnsi="Arial" w:cs="Arial"/>
          <w:b/>
          <w:bCs/>
          <w:color w:val="FF0000"/>
        </w:rPr>
      </w:pPr>
    </w:p>
    <w:p w14:paraId="16ED22EA" w14:textId="466C04A4" w:rsidR="002C6385" w:rsidRDefault="002C6385" w:rsidP="001E4641">
      <w:pPr>
        <w:spacing w:after="0"/>
        <w:ind w:right="2250"/>
        <w:rPr>
          <w:rFonts w:ascii="Arial" w:hAnsi="Arial" w:cs="Arial"/>
          <w:b/>
          <w:bCs/>
          <w:color w:val="FF0000"/>
        </w:rPr>
      </w:pPr>
      <w:r>
        <w:rPr>
          <w:rFonts w:ascii="Times New Roman"/>
          <w:noProof/>
          <w:sz w:val="20"/>
        </w:rPr>
        <mc:AlternateContent>
          <mc:Choice Requires="wps">
            <w:drawing>
              <wp:anchor distT="0" distB="0" distL="114300" distR="114300" simplePos="0" relativeHeight="251660288" behindDoc="1" locked="0" layoutInCell="1" allowOverlap="1" wp14:anchorId="186974E6" wp14:editId="5439B954">
                <wp:simplePos x="0" y="0"/>
                <wp:positionH relativeFrom="page">
                  <wp:posOffset>12700</wp:posOffset>
                </wp:positionH>
                <wp:positionV relativeFrom="paragraph">
                  <wp:posOffset>116205</wp:posOffset>
                </wp:positionV>
                <wp:extent cx="8181975" cy="2962275"/>
                <wp:effectExtent l="0" t="0" r="9525"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1975" cy="296227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8B15D" id="docshape7" o:spid="_x0000_s1026" style="position:absolute;margin-left:1pt;margin-top:9.15pt;width:644.25pt;height:23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" fillcolor="#fbf9f4" stroked="f">
                <w10:wrap anchorx="page"/>
              </v:rect>
            </w:pict>
          </mc:Fallback>
        </mc:AlternateContent>
      </w:r>
    </w:p>
    <w:p w14:paraId="0384E518" w14:textId="1C556FC9" w:rsidR="002C6385" w:rsidRDefault="002C6385" w:rsidP="001E4641">
      <w:pPr>
        <w:spacing w:after="0"/>
        <w:ind w:right="2250"/>
        <w:rPr>
          <w:rFonts w:ascii="Arial" w:hAnsi="Arial" w:cs="Arial"/>
          <w:b/>
          <w:bCs/>
          <w:color w:val="FF0000"/>
        </w:rPr>
      </w:pPr>
    </w:p>
    <w:p w14:paraId="14AE2FFD" w14:textId="7973B8B3" w:rsidR="002C6385" w:rsidRDefault="002C6385" w:rsidP="001E4641">
      <w:pPr>
        <w:spacing w:after="0"/>
        <w:ind w:right="2250"/>
        <w:rPr>
          <w:rFonts w:ascii="Arial" w:hAnsi="Arial" w:cs="Arial"/>
          <w:b/>
          <w:bCs/>
          <w:color w:val="FF0000"/>
        </w:rPr>
      </w:pPr>
    </w:p>
    <w:p w14:paraId="6781A948" w14:textId="74480B8A" w:rsidR="002C6385" w:rsidRDefault="002C6385" w:rsidP="001E4641">
      <w:pPr>
        <w:spacing w:after="0"/>
        <w:ind w:right="2250"/>
        <w:rPr>
          <w:rFonts w:ascii="Arial" w:hAnsi="Arial" w:cs="Arial"/>
          <w:b/>
          <w:bCs/>
          <w:color w:val="FF0000"/>
        </w:rPr>
      </w:pPr>
    </w:p>
    <w:p w14:paraId="0AEFABEA" w14:textId="27A2F05F" w:rsidR="002C6385" w:rsidRDefault="002C6385" w:rsidP="001E4641">
      <w:pPr>
        <w:spacing w:after="0"/>
        <w:ind w:right="2250"/>
        <w:rPr>
          <w:rFonts w:ascii="Arial" w:hAnsi="Arial" w:cs="Arial"/>
          <w:b/>
          <w:bCs/>
          <w:color w:val="FF0000"/>
        </w:rPr>
      </w:pPr>
    </w:p>
    <w:p w14:paraId="30EC477A" w14:textId="6437B1A8" w:rsidR="002C6385" w:rsidRDefault="002C6385" w:rsidP="001E4641">
      <w:pPr>
        <w:spacing w:after="0"/>
        <w:ind w:right="2250"/>
        <w:rPr>
          <w:rFonts w:ascii="Arial" w:hAnsi="Arial" w:cs="Arial"/>
          <w:b/>
          <w:bCs/>
          <w:color w:val="FF0000"/>
        </w:rPr>
      </w:pPr>
      <w:r>
        <w:rPr>
          <w:rFonts w:ascii="Times New Roman"/>
          <w:noProof/>
          <w:sz w:val="20"/>
        </w:rPr>
        <mc:AlternateContent>
          <mc:Choice Requires="wps">
            <w:drawing>
              <wp:anchor distT="0" distB="0" distL="114300" distR="114300" simplePos="0" relativeHeight="251661312" behindDoc="1" locked="0" layoutInCell="1" allowOverlap="1" wp14:anchorId="0D19B68C" wp14:editId="02A285EC">
                <wp:simplePos x="0" y="0"/>
                <wp:positionH relativeFrom="column">
                  <wp:posOffset>-244475</wp:posOffset>
                </wp:positionH>
                <wp:positionV relativeFrom="paragraph">
                  <wp:posOffset>222250</wp:posOffset>
                </wp:positionV>
                <wp:extent cx="3962400" cy="2261870"/>
                <wp:effectExtent l="0" t="0" r="0" b="508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C6DC2" w14:textId="77777777" w:rsidR="002C6385" w:rsidRPr="002C6385" w:rsidRDefault="002C6385" w:rsidP="002C6385">
                            <w:pPr>
                              <w:spacing w:after="0" w:line="276" w:lineRule="auto"/>
                              <w:rPr>
                                <w:rFonts w:ascii="Arial" w:hAnsi="Arial" w:cs="Arial"/>
                                <w:b/>
                                <w:bCs/>
                                <w:color w:val="002060"/>
                                <w:sz w:val="44"/>
                                <w:szCs w:val="44"/>
                              </w:rPr>
                            </w:pPr>
                            <w:r w:rsidRPr="002C6385">
                              <w:rPr>
                                <w:rFonts w:ascii="Arial" w:hAnsi="Arial" w:cs="Arial"/>
                                <w:b/>
                                <w:bCs/>
                                <w:color w:val="002060"/>
                                <w:sz w:val="44"/>
                                <w:szCs w:val="44"/>
                                <w:lang w:val="fr-FR"/>
                              </w:rPr>
                              <w:t>Conseils pour gérer le stress relationnel</w:t>
                            </w:r>
                          </w:p>
                          <w:p w14:paraId="5B5D1FCD" w14:textId="77777777" w:rsidR="002C6385" w:rsidRPr="00BE0296" w:rsidRDefault="002C6385" w:rsidP="002C6385">
                            <w:pPr>
                              <w:spacing w:line="863" w:lineRule="exact"/>
                              <w:rPr>
                                <w:b/>
                                <w:sz w:val="60"/>
                                <w:szCs w:val="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9B68C" id="_x0000_t202" coordsize="21600,21600" o:spt="202" path="m,l,21600r21600,l21600,xe">
                <v:stroke joinstyle="miter"/>
                <v:path gradientshapeok="t" o:connecttype="rect"/>
              </v:shapetype>
              <v:shape id="docshape13" o:spid="_x0000_s1026" type="#_x0000_t202" style="position:absolute;margin-left:-19.25pt;margin-top:17.5pt;width:312pt;height:17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" filled="f" stroked="f">
                <v:textbox inset="0,0,0,0">
                  <w:txbxContent>
                    <w:p w14:paraId="13FC6DC2" w14:textId="77777777" w:rsidR="002C6385" w:rsidRPr="002C6385" w:rsidRDefault="002C6385" w:rsidP="002C6385">
                      <w:pPr>
                        <w:spacing w:after="0" w:line="276" w:lineRule="auto"/>
                        <w:rPr>
                          <w:rFonts w:ascii="Arial" w:hAnsi="Arial" w:cs="Arial"/>
                          <w:b/>
                          <w:bCs/>
                          <w:color w:val="002060"/>
                          <w:sz w:val="44"/>
                          <w:szCs w:val="44"/>
                        </w:rPr>
                      </w:pPr>
                      <w:r w:rsidRPr="002C6385">
                        <w:rPr>
                          <w:rFonts w:ascii="Arial" w:hAnsi="Arial" w:cs="Arial"/>
                          <w:b/>
                          <w:bCs/>
                          <w:color w:val="002060"/>
                          <w:sz w:val="44"/>
                          <w:szCs w:val="44"/>
                          <w:lang w:val="fr-FR"/>
                        </w:rPr>
                        <w:t>Conseils pour gérer le stress relationnel</w:t>
                      </w:r>
                    </w:p>
                    <w:p w14:paraId="5B5D1FCD" w14:textId="77777777" w:rsidR="002C6385" w:rsidRPr="00BE0296" w:rsidRDefault="002C6385" w:rsidP="002C6385">
                      <w:pPr>
                        <w:spacing w:line="863" w:lineRule="exact"/>
                        <w:rPr>
                          <w:b/>
                          <w:sz w:val="60"/>
                          <w:szCs w:val="60"/>
                        </w:rPr>
                      </w:pPr>
                    </w:p>
                  </w:txbxContent>
                </v:textbox>
              </v:shape>
            </w:pict>
          </mc:Fallback>
        </mc:AlternateContent>
      </w:r>
    </w:p>
    <w:p w14:paraId="648E6FE5" w14:textId="51A5E464" w:rsidR="002C6385" w:rsidRDefault="002C6385" w:rsidP="001E4641">
      <w:pPr>
        <w:spacing w:after="0"/>
        <w:ind w:right="2250"/>
        <w:rPr>
          <w:rFonts w:ascii="Arial" w:hAnsi="Arial" w:cs="Arial"/>
          <w:b/>
          <w:bCs/>
          <w:color w:val="FF0000"/>
        </w:rPr>
      </w:pPr>
    </w:p>
    <w:p w14:paraId="6D3492B5" w14:textId="14ED19ED" w:rsidR="002C6385" w:rsidRDefault="002C6385" w:rsidP="001E4641">
      <w:pPr>
        <w:spacing w:after="0"/>
        <w:ind w:right="2250"/>
        <w:rPr>
          <w:rFonts w:ascii="Arial" w:hAnsi="Arial" w:cs="Arial"/>
          <w:b/>
          <w:bCs/>
          <w:color w:val="FF0000"/>
        </w:rPr>
      </w:pPr>
    </w:p>
    <w:p w14:paraId="6708496D" w14:textId="43F5BA82" w:rsidR="002C6385" w:rsidRDefault="002C6385" w:rsidP="001E4641">
      <w:pPr>
        <w:spacing w:after="0"/>
        <w:ind w:right="2250"/>
        <w:rPr>
          <w:rFonts w:ascii="Arial" w:hAnsi="Arial" w:cs="Arial"/>
          <w:b/>
          <w:bCs/>
          <w:color w:val="FF0000"/>
        </w:rPr>
      </w:pPr>
    </w:p>
    <w:p w14:paraId="4500D3E2" w14:textId="4BCD69F4" w:rsidR="002C6385" w:rsidRDefault="002C6385" w:rsidP="001E4641">
      <w:pPr>
        <w:spacing w:after="0"/>
        <w:ind w:right="2250"/>
        <w:rPr>
          <w:rFonts w:ascii="Arial" w:hAnsi="Arial" w:cs="Arial"/>
          <w:b/>
          <w:bCs/>
          <w:color w:val="FF0000"/>
        </w:rPr>
      </w:pPr>
    </w:p>
    <w:p w14:paraId="2266A237" w14:textId="5669D306" w:rsidR="002C6385" w:rsidRDefault="002C6385" w:rsidP="001E4641">
      <w:pPr>
        <w:spacing w:after="0"/>
        <w:ind w:right="2250"/>
        <w:rPr>
          <w:rFonts w:ascii="Arial" w:hAnsi="Arial" w:cs="Arial"/>
          <w:b/>
          <w:bCs/>
          <w:color w:val="FF0000"/>
        </w:rPr>
      </w:pPr>
    </w:p>
    <w:p w14:paraId="34D16C1D" w14:textId="612D73B1" w:rsidR="002C6385" w:rsidRDefault="002C6385" w:rsidP="001E4641">
      <w:pPr>
        <w:spacing w:after="0"/>
        <w:ind w:right="2250"/>
        <w:rPr>
          <w:rFonts w:ascii="Arial" w:hAnsi="Arial" w:cs="Arial"/>
          <w:b/>
          <w:bCs/>
          <w:color w:val="FF0000"/>
        </w:rPr>
      </w:pPr>
    </w:p>
    <w:p w14:paraId="27BC415E" w14:textId="7C24747C" w:rsidR="002C6385" w:rsidRDefault="002C6385" w:rsidP="001E4641">
      <w:pPr>
        <w:spacing w:after="0"/>
        <w:ind w:right="2250"/>
        <w:rPr>
          <w:rFonts w:ascii="Arial" w:hAnsi="Arial" w:cs="Arial"/>
          <w:b/>
          <w:bCs/>
          <w:color w:val="FF0000"/>
        </w:rPr>
      </w:pPr>
    </w:p>
    <w:p w14:paraId="1D95A1E0" w14:textId="106FC65A" w:rsidR="002C6385" w:rsidRDefault="002C6385" w:rsidP="001E4641">
      <w:pPr>
        <w:spacing w:after="0"/>
        <w:ind w:right="2250"/>
        <w:rPr>
          <w:rFonts w:ascii="Arial" w:hAnsi="Arial" w:cs="Arial"/>
          <w:b/>
          <w:bCs/>
          <w:color w:val="FF0000"/>
        </w:rPr>
      </w:pPr>
    </w:p>
    <w:p w14:paraId="2B19121C" w14:textId="7BD88479" w:rsidR="002C6385" w:rsidRDefault="002C6385" w:rsidP="001E4641">
      <w:pPr>
        <w:spacing w:after="0"/>
        <w:ind w:right="2250"/>
        <w:rPr>
          <w:rFonts w:ascii="Arial" w:hAnsi="Arial" w:cs="Arial"/>
          <w:b/>
          <w:bCs/>
          <w:color w:val="FF0000"/>
        </w:rPr>
      </w:pPr>
    </w:p>
    <w:p w14:paraId="3C5F2106" w14:textId="77777777" w:rsidR="002C6385" w:rsidRPr="0001345D" w:rsidRDefault="002C6385" w:rsidP="001E4641">
      <w:pPr>
        <w:spacing w:after="0"/>
        <w:ind w:right="2250"/>
        <w:rPr>
          <w:rFonts w:ascii="Arial" w:hAnsi="Arial" w:cs="Arial"/>
          <w:vanish/>
          <w:sz w:val="20"/>
          <w:szCs w:val="20"/>
        </w:rPr>
      </w:pPr>
    </w:p>
    <w:p w14:paraId="5E2CB9B9" w14:textId="77777777" w:rsidR="001E4641" w:rsidRPr="003E17C5" w:rsidRDefault="001E4641" w:rsidP="001E4641">
      <w:pPr>
        <w:spacing w:after="0"/>
        <w:ind w:right="2250"/>
        <w:rPr>
          <w:rFonts w:ascii="Arial" w:hAnsi="Arial" w:cs="Arial"/>
          <w:sz w:val="20"/>
          <w:szCs w:val="20"/>
        </w:rPr>
      </w:pPr>
    </w:p>
    <w:p w14:paraId="7EC59E32" w14:textId="77777777" w:rsidR="001E4641" w:rsidRDefault="001E4641" w:rsidP="001E4641">
      <w:pPr>
        <w:spacing w:after="0" w:line="276" w:lineRule="auto"/>
        <w:rPr>
          <w:rFonts w:ascii="Arial" w:hAnsi="Arial" w:cs="Arial"/>
          <w:sz w:val="20"/>
          <w:szCs w:val="20"/>
        </w:rPr>
      </w:pPr>
    </w:p>
    <w:p w14:paraId="58790D0E" w14:textId="77777777" w:rsidR="002C6385" w:rsidRDefault="002C6385" w:rsidP="001E4641">
      <w:pPr>
        <w:spacing w:after="0" w:line="276" w:lineRule="auto"/>
        <w:rPr>
          <w:rFonts w:ascii="Arial" w:hAnsi="Arial" w:cs="Arial"/>
          <w:sz w:val="20"/>
          <w:szCs w:val="20"/>
          <w:lang w:val="fr-FR"/>
        </w:rPr>
      </w:pPr>
    </w:p>
    <w:p w14:paraId="2F767D0C" w14:textId="77777777" w:rsidR="002C6385" w:rsidRDefault="002C6385" w:rsidP="001E4641">
      <w:pPr>
        <w:spacing w:after="0" w:line="276" w:lineRule="auto"/>
        <w:rPr>
          <w:rFonts w:ascii="Arial" w:hAnsi="Arial" w:cs="Arial"/>
          <w:sz w:val="20"/>
          <w:szCs w:val="20"/>
          <w:lang w:val="fr-FR"/>
        </w:rPr>
      </w:pPr>
    </w:p>
    <w:p w14:paraId="1C92B241" w14:textId="77777777" w:rsidR="002C6385" w:rsidRDefault="002C6385" w:rsidP="001E4641">
      <w:pPr>
        <w:spacing w:after="0" w:line="276" w:lineRule="auto"/>
        <w:rPr>
          <w:rFonts w:ascii="Arial" w:hAnsi="Arial" w:cs="Arial"/>
          <w:sz w:val="20"/>
          <w:szCs w:val="20"/>
          <w:lang w:val="fr-FR"/>
        </w:rPr>
      </w:pPr>
    </w:p>
    <w:p w14:paraId="7E52E0C4" w14:textId="6FA809F3" w:rsidR="001E4641" w:rsidRPr="00054486" w:rsidRDefault="001E4641" w:rsidP="001E4641">
      <w:pPr>
        <w:spacing w:after="0" w:line="276" w:lineRule="auto"/>
        <w:rPr>
          <w:rFonts w:ascii="Arial" w:hAnsi="Arial" w:cs="Arial"/>
          <w:sz w:val="20"/>
          <w:szCs w:val="20"/>
          <w:lang w:val="es-ES"/>
        </w:rPr>
      </w:pPr>
      <w:r>
        <w:rPr>
          <w:rFonts w:ascii="Arial" w:hAnsi="Arial" w:cs="Arial"/>
          <w:sz w:val="20"/>
          <w:szCs w:val="20"/>
          <w:lang w:val="fr-FR"/>
        </w:rPr>
        <w:t xml:space="preserve">Même si nous nous soucions de quelqu’un et aimons passer du temps avec cette personne, les relations, de quelque nature qu’elles soient, peuvent être stressantes. Parfois, il s’agit simplement de ce que votre ami ou collègue a fait ou a dit, ou n’a pas fait ou dit. Dans certains cas, le stress vient de l’extérieur ou de circonstances indépendantes de votre volonté, comme le travail, l’argent, les enfants, l’actualité, etc. </w:t>
      </w:r>
    </w:p>
    <w:p w14:paraId="4C85C21A" w14:textId="77777777" w:rsidR="001E4641" w:rsidRPr="00054486" w:rsidRDefault="001E4641" w:rsidP="001E4641">
      <w:pPr>
        <w:spacing w:after="0" w:line="276" w:lineRule="auto"/>
        <w:rPr>
          <w:rFonts w:ascii="Arial" w:hAnsi="Arial" w:cs="Arial"/>
          <w:sz w:val="20"/>
          <w:szCs w:val="20"/>
          <w:lang w:val="es-ES"/>
        </w:rPr>
      </w:pPr>
    </w:p>
    <w:p w14:paraId="427445DF" w14:textId="77777777" w:rsidR="001E4641" w:rsidRPr="00BD24CC" w:rsidRDefault="001E4641" w:rsidP="001E4641">
      <w:pPr>
        <w:spacing w:after="0" w:line="276" w:lineRule="auto"/>
        <w:rPr>
          <w:rFonts w:ascii="Arial" w:hAnsi="Arial" w:cs="Arial"/>
          <w:sz w:val="20"/>
          <w:szCs w:val="20"/>
        </w:rPr>
      </w:pPr>
      <w:r>
        <w:rPr>
          <w:rFonts w:ascii="Arial" w:hAnsi="Arial" w:cs="Arial"/>
          <w:sz w:val="20"/>
          <w:szCs w:val="20"/>
          <w:lang w:val="fr-FR"/>
        </w:rPr>
        <w:t>Voici 8 façons de gérer le stress relationnel :</w:t>
      </w:r>
    </w:p>
    <w:p w14:paraId="01A96178" w14:textId="77777777" w:rsidR="001E4641" w:rsidRPr="00BD24CC" w:rsidRDefault="001E4641" w:rsidP="001E4641">
      <w:pPr>
        <w:spacing w:after="0" w:line="276" w:lineRule="auto"/>
        <w:rPr>
          <w:rFonts w:ascii="Arial" w:hAnsi="Arial" w:cs="Arial"/>
          <w:color w:val="000000" w:themeColor="text1"/>
          <w:sz w:val="20"/>
          <w:szCs w:val="20"/>
        </w:rPr>
      </w:pPr>
    </w:p>
    <w:p w14:paraId="5A0CE9D2" w14:textId="77777777" w:rsidR="001E4641" w:rsidRPr="00054486" w:rsidRDefault="001E4641" w:rsidP="001E4641">
      <w:pPr>
        <w:pStyle w:val="ListParagraph"/>
        <w:numPr>
          <w:ilvl w:val="0"/>
          <w:numId w:val="1"/>
        </w:numPr>
        <w:spacing w:after="0" w:line="276" w:lineRule="auto"/>
        <w:contextualSpacing w:val="0"/>
        <w:rPr>
          <w:rFonts w:ascii="Arial" w:hAnsi="Arial" w:cs="Arial"/>
          <w:color w:val="000000" w:themeColor="text1"/>
          <w:sz w:val="20"/>
          <w:szCs w:val="20"/>
          <w:lang w:val="fr-FR"/>
        </w:rPr>
      </w:pPr>
      <w:r>
        <w:rPr>
          <w:rFonts w:ascii="Arial" w:hAnsi="Arial" w:cs="Arial"/>
          <w:b/>
          <w:bCs/>
          <w:color w:val="000000" w:themeColor="text1"/>
          <w:sz w:val="20"/>
          <w:szCs w:val="20"/>
          <w:lang w:val="fr-FR"/>
        </w:rPr>
        <w:t>Commencez par vous.</w:t>
      </w:r>
      <w:r>
        <w:rPr>
          <w:rFonts w:ascii="Arial" w:hAnsi="Arial" w:cs="Arial"/>
          <w:color w:val="000000" w:themeColor="text1"/>
          <w:sz w:val="20"/>
          <w:szCs w:val="20"/>
          <w:lang w:val="fr-FR"/>
        </w:rPr>
        <w:t xml:space="preserve"> Les personnes qui ont une bonne estime de soi se sentent bien dans leur peau et traversent plus facilement les moments difficiles.</w:t>
      </w:r>
      <w:r>
        <w:rPr>
          <w:rFonts w:ascii="Arial" w:hAnsi="Arial" w:cs="Arial"/>
          <w:sz w:val="20"/>
          <w:szCs w:val="20"/>
          <w:lang w:val="fr-FR"/>
        </w:rPr>
        <w:t xml:space="preserve"> Apprenez à repérer les éléments déclencheurs qui sont sources de déprime ou vous incitent à douter de vous-même, et favorisez activement l’optimisme dans votre réflexion et votre discours intérieurs pour avoir une relation saine avec vous-même.</w:t>
      </w:r>
    </w:p>
    <w:p w14:paraId="3C730418" w14:textId="77777777" w:rsidR="001E4641" w:rsidRPr="00054486" w:rsidRDefault="001E4641" w:rsidP="001E4641">
      <w:pPr>
        <w:pStyle w:val="ListParagraph"/>
        <w:numPr>
          <w:ilvl w:val="0"/>
          <w:numId w:val="1"/>
        </w:numPr>
        <w:spacing w:after="0" w:line="276" w:lineRule="auto"/>
        <w:contextualSpacing w:val="0"/>
        <w:rPr>
          <w:rFonts w:ascii="Arial" w:hAnsi="Arial" w:cs="Arial"/>
          <w:color w:val="000000" w:themeColor="text1"/>
          <w:sz w:val="20"/>
          <w:szCs w:val="20"/>
          <w:lang w:val="fr-FR"/>
        </w:rPr>
      </w:pPr>
      <w:r>
        <w:rPr>
          <w:rFonts w:ascii="Arial" w:hAnsi="Arial" w:cs="Arial"/>
          <w:b/>
          <w:bCs/>
          <w:color w:val="000000" w:themeColor="text1"/>
          <w:sz w:val="20"/>
          <w:szCs w:val="20"/>
          <w:lang w:val="fr-FR"/>
        </w:rPr>
        <w:t>Considérez la source.</w:t>
      </w:r>
      <w:r>
        <w:rPr>
          <w:rFonts w:ascii="Arial" w:hAnsi="Arial" w:cs="Arial"/>
          <w:color w:val="000000" w:themeColor="text1"/>
          <w:sz w:val="20"/>
          <w:szCs w:val="20"/>
          <w:lang w:val="fr-FR"/>
        </w:rPr>
        <w:t xml:space="preserve"> Parfois, nous nous en prenons à des proches lorsque nous sommes stressés par des choses qui n’ont pourtant rien à voir avec eux. Il peut simplement s’agir d’avoir faim, d’être fatigué ou débordé, autant de facteurs qu’il est possible d’améliorer.</w:t>
      </w:r>
    </w:p>
    <w:p w14:paraId="2370D3C1" w14:textId="77777777" w:rsidR="001E4641" w:rsidRPr="00054486" w:rsidRDefault="001E4641" w:rsidP="001E4641">
      <w:pPr>
        <w:pStyle w:val="ListParagraph"/>
        <w:numPr>
          <w:ilvl w:val="0"/>
          <w:numId w:val="1"/>
        </w:numPr>
        <w:spacing w:after="0" w:line="276" w:lineRule="auto"/>
        <w:contextualSpacing w:val="0"/>
        <w:rPr>
          <w:rFonts w:ascii="Arial" w:hAnsi="Arial" w:cs="Arial"/>
          <w:color w:val="000000" w:themeColor="text1"/>
          <w:sz w:val="20"/>
          <w:szCs w:val="20"/>
          <w:lang w:val="fr-FR"/>
        </w:rPr>
      </w:pPr>
      <w:r>
        <w:rPr>
          <w:rFonts w:ascii="Arial" w:hAnsi="Arial" w:cs="Arial"/>
          <w:b/>
          <w:bCs/>
          <w:color w:val="000000" w:themeColor="text1"/>
          <w:sz w:val="20"/>
          <w:szCs w:val="20"/>
          <w:lang w:val="fr-FR"/>
        </w:rPr>
        <w:t>Vérifiez votre style de gestion des conflits.</w:t>
      </w:r>
      <w:r>
        <w:rPr>
          <w:rFonts w:ascii="Arial" w:hAnsi="Arial" w:cs="Arial"/>
          <w:color w:val="000000" w:themeColor="text1"/>
          <w:sz w:val="20"/>
          <w:szCs w:val="20"/>
          <w:lang w:val="fr-FR"/>
        </w:rPr>
        <w:t xml:space="preserve"> Avez-vous tendance à faire face aux conflits, à les éviter ou à les gérer d’une autre manière ? En comprenant votre style de conflit, vous pourrez vous adapter à la situation, qu’il s’agisse d’écouter activement, de discuter ou de tendre la main à votre interlocuteur. </w:t>
      </w:r>
    </w:p>
    <w:p w14:paraId="3A784E15" w14:textId="77777777" w:rsidR="001E4641" w:rsidRPr="00054486" w:rsidRDefault="001E4641" w:rsidP="001E4641">
      <w:pPr>
        <w:pStyle w:val="ListParagraph"/>
        <w:numPr>
          <w:ilvl w:val="0"/>
          <w:numId w:val="1"/>
        </w:numPr>
        <w:spacing w:after="0" w:line="276" w:lineRule="auto"/>
        <w:contextualSpacing w:val="0"/>
        <w:rPr>
          <w:rFonts w:ascii="Arial" w:hAnsi="Arial" w:cs="Arial"/>
          <w:color w:val="000000" w:themeColor="text1"/>
          <w:sz w:val="20"/>
          <w:szCs w:val="20"/>
          <w:lang w:val="es-ES"/>
        </w:rPr>
      </w:pPr>
      <w:r>
        <w:rPr>
          <w:rFonts w:ascii="Arial" w:hAnsi="Arial" w:cs="Arial"/>
          <w:b/>
          <w:bCs/>
          <w:color w:val="000000" w:themeColor="text1"/>
          <w:sz w:val="20"/>
          <w:szCs w:val="20"/>
          <w:lang w:val="fr-FR"/>
        </w:rPr>
        <w:t>Discutez en personne.</w:t>
      </w:r>
      <w:r>
        <w:rPr>
          <w:rFonts w:ascii="Arial" w:hAnsi="Arial" w:cs="Arial"/>
          <w:color w:val="000000" w:themeColor="text1"/>
          <w:sz w:val="20"/>
          <w:szCs w:val="20"/>
          <w:lang w:val="fr-FR"/>
        </w:rPr>
        <w:t xml:space="preserve"> Abstenez-vous d’envoyer un SMS ou un </w:t>
      </w:r>
      <w:proofErr w:type="gramStart"/>
      <w:r>
        <w:rPr>
          <w:rFonts w:ascii="Arial" w:hAnsi="Arial" w:cs="Arial"/>
          <w:color w:val="000000" w:themeColor="text1"/>
          <w:sz w:val="20"/>
          <w:szCs w:val="20"/>
          <w:lang w:val="fr-FR"/>
        </w:rPr>
        <w:t>e-mail</w:t>
      </w:r>
      <w:proofErr w:type="gramEnd"/>
      <w:r>
        <w:rPr>
          <w:rFonts w:ascii="Arial" w:hAnsi="Arial" w:cs="Arial"/>
          <w:color w:val="000000" w:themeColor="text1"/>
          <w:sz w:val="20"/>
          <w:szCs w:val="20"/>
          <w:lang w:val="fr-FR"/>
        </w:rPr>
        <w:t xml:space="preserve"> cinglant lorsque vous êtes en colère ou vous sentez blessé. Trouvez un moment pour discuter en personne ou par vidéo, afin de vous calmer, rassembler vos pensées et réagir de manière respectueuse.</w:t>
      </w:r>
    </w:p>
    <w:p w14:paraId="34585399" w14:textId="77777777" w:rsidR="001E4641" w:rsidRPr="00BD24CC" w:rsidRDefault="001E4641" w:rsidP="001E4641">
      <w:pPr>
        <w:pStyle w:val="ListParagraph"/>
        <w:numPr>
          <w:ilvl w:val="0"/>
          <w:numId w:val="1"/>
        </w:numPr>
        <w:spacing w:after="0" w:line="276" w:lineRule="auto"/>
        <w:contextualSpacing w:val="0"/>
        <w:rPr>
          <w:rFonts w:ascii="Arial" w:hAnsi="Arial" w:cs="Arial"/>
          <w:color w:val="000000" w:themeColor="text1"/>
          <w:sz w:val="20"/>
          <w:szCs w:val="20"/>
        </w:rPr>
      </w:pPr>
      <w:r>
        <w:rPr>
          <w:rFonts w:ascii="Arial" w:hAnsi="Arial" w:cs="Arial"/>
          <w:b/>
          <w:bCs/>
          <w:color w:val="000000" w:themeColor="text1"/>
          <w:sz w:val="20"/>
          <w:szCs w:val="20"/>
          <w:lang w:val="fr-FR"/>
        </w:rPr>
        <w:lastRenderedPageBreak/>
        <w:t xml:space="preserve">Donnez de l’espace. </w:t>
      </w:r>
      <w:r>
        <w:rPr>
          <w:rFonts w:ascii="Arial" w:hAnsi="Arial" w:cs="Arial"/>
          <w:color w:val="000000" w:themeColor="text1"/>
          <w:sz w:val="20"/>
          <w:szCs w:val="20"/>
          <w:lang w:val="fr-FR"/>
        </w:rPr>
        <w:t xml:space="preserve">Selon le degré de tension qui existe dans la relation, si vous décidez de vous investir dans cette relation, rappelez-vous que le changement prend du temps. Accordez-vous à tous les deux le temps nécessaire pour guérir et adopter de nouveaux comportements. </w:t>
      </w:r>
    </w:p>
    <w:p w14:paraId="3B8BD180" w14:textId="77777777" w:rsidR="001E4641" w:rsidRPr="00054486" w:rsidRDefault="001E4641" w:rsidP="001E4641">
      <w:pPr>
        <w:pStyle w:val="ListParagraph"/>
        <w:numPr>
          <w:ilvl w:val="0"/>
          <w:numId w:val="1"/>
        </w:numPr>
        <w:spacing w:after="0" w:line="276" w:lineRule="auto"/>
        <w:contextualSpacing w:val="0"/>
        <w:rPr>
          <w:rFonts w:ascii="Arial" w:hAnsi="Arial" w:cs="Arial"/>
          <w:color w:val="000000" w:themeColor="text1"/>
          <w:sz w:val="20"/>
          <w:szCs w:val="20"/>
          <w:lang w:val="es-ES"/>
        </w:rPr>
      </w:pPr>
      <w:r>
        <w:rPr>
          <w:rFonts w:ascii="Arial" w:hAnsi="Arial" w:cs="Arial"/>
          <w:b/>
          <w:bCs/>
          <w:color w:val="000000" w:themeColor="text1"/>
          <w:sz w:val="20"/>
          <w:szCs w:val="20"/>
          <w:lang w:val="fr-FR"/>
        </w:rPr>
        <w:t>Concentrez-vous sur l’autre.</w:t>
      </w:r>
      <w:r>
        <w:rPr>
          <w:rFonts w:ascii="Arial" w:hAnsi="Arial" w:cs="Arial"/>
          <w:sz w:val="20"/>
          <w:szCs w:val="20"/>
          <w:lang w:val="fr-FR"/>
        </w:rPr>
        <w:t xml:space="preserve"> Nous sommes parfois tellement absorbés par notre quotidien que nous en oublions de prendre le temps de profiter de la compagnie d’un être cher. Prévoyez du temps pour vous retrouver et faire quelque chose que vous appréciez tous les deux afin de pouvoir relancer la relation. </w:t>
      </w:r>
    </w:p>
    <w:p w14:paraId="7DF0E8D3" w14:textId="77777777" w:rsidR="001E4641" w:rsidRDefault="001E4641" w:rsidP="001E4641">
      <w:pPr>
        <w:pStyle w:val="ListParagraph"/>
        <w:numPr>
          <w:ilvl w:val="0"/>
          <w:numId w:val="1"/>
        </w:numPr>
        <w:spacing w:after="0" w:line="276" w:lineRule="auto"/>
        <w:contextualSpacing w:val="0"/>
        <w:rPr>
          <w:rFonts w:ascii="Arial" w:hAnsi="Arial" w:cs="Arial"/>
          <w:color w:val="000000" w:themeColor="text1"/>
          <w:sz w:val="20"/>
          <w:szCs w:val="20"/>
        </w:rPr>
      </w:pPr>
      <w:r>
        <w:rPr>
          <w:rFonts w:ascii="Arial" w:hAnsi="Arial" w:cs="Arial"/>
          <w:b/>
          <w:bCs/>
          <w:sz w:val="20"/>
          <w:szCs w:val="20"/>
          <w:lang w:val="fr-FR"/>
        </w:rPr>
        <w:t xml:space="preserve">Fixez des limites. </w:t>
      </w:r>
      <w:r>
        <w:rPr>
          <w:rFonts w:ascii="Arial" w:hAnsi="Arial" w:cs="Arial"/>
          <w:color w:val="000000" w:themeColor="text1"/>
          <w:sz w:val="20"/>
          <w:szCs w:val="20"/>
          <w:lang w:val="fr-FR"/>
        </w:rPr>
        <w:t>Certains conflits relationnels ne peuvent pas être résolus. Ne compromettez pas votre propre bien-être en vous entêtant à vouloir faire fonctionner quelque chose qui ne marche pas. Donnez-vous la permission de mettre fin à une relation qui ne marche pas pour vous.</w:t>
      </w:r>
    </w:p>
    <w:p w14:paraId="1E20D1E1" w14:textId="77777777" w:rsidR="001E4641" w:rsidRPr="00054486" w:rsidRDefault="001E4641" w:rsidP="001E4641">
      <w:pPr>
        <w:pStyle w:val="ListParagraph"/>
        <w:numPr>
          <w:ilvl w:val="0"/>
          <w:numId w:val="1"/>
        </w:numPr>
        <w:spacing w:after="0" w:line="276" w:lineRule="auto"/>
        <w:contextualSpacing w:val="0"/>
        <w:rPr>
          <w:rFonts w:ascii="Arial" w:hAnsi="Arial" w:cs="Arial"/>
          <w:color w:val="000000" w:themeColor="text1"/>
          <w:sz w:val="20"/>
          <w:szCs w:val="20"/>
          <w:lang w:val="es-ES"/>
        </w:rPr>
      </w:pPr>
      <w:r>
        <w:rPr>
          <w:rFonts w:ascii="Arial" w:hAnsi="Arial" w:cs="Arial"/>
          <w:b/>
          <w:bCs/>
          <w:color w:val="000000" w:themeColor="text1"/>
          <w:sz w:val="20"/>
          <w:szCs w:val="20"/>
          <w:lang w:val="fr-FR"/>
        </w:rPr>
        <w:t>Demandez de l’aide.</w:t>
      </w:r>
      <w:r>
        <w:rPr>
          <w:rFonts w:ascii="Arial" w:hAnsi="Arial" w:cs="Arial"/>
          <w:color w:val="000000" w:themeColor="text1"/>
          <w:sz w:val="20"/>
          <w:szCs w:val="20"/>
          <w:lang w:val="fr-FR"/>
        </w:rPr>
        <w:t xml:space="preserve"> Parlez à un ami, un membre de votre famille ou un professionnel qui pourra vous aider.</w:t>
      </w:r>
    </w:p>
    <w:p w14:paraId="6C205584" w14:textId="77777777" w:rsidR="001E4641" w:rsidRPr="00054486" w:rsidRDefault="001E4641" w:rsidP="001E4641">
      <w:pPr>
        <w:spacing w:after="0" w:line="276" w:lineRule="auto"/>
        <w:rPr>
          <w:rFonts w:ascii="Arial" w:hAnsi="Arial" w:cs="Arial"/>
          <w:color w:val="000000" w:themeColor="text1"/>
          <w:sz w:val="20"/>
          <w:szCs w:val="20"/>
          <w:lang w:val="es-ES"/>
        </w:rPr>
      </w:pPr>
    </w:p>
    <w:p w14:paraId="2F7D8C4F" w14:textId="77777777" w:rsidR="001E4641" w:rsidRPr="00A65D3D" w:rsidRDefault="001E4641" w:rsidP="001E4641">
      <w:pPr>
        <w:spacing w:after="0" w:line="276" w:lineRule="auto"/>
        <w:rPr>
          <w:rFonts w:ascii="Arial" w:hAnsi="Arial" w:cs="Arial"/>
          <w:b/>
          <w:bCs/>
          <w:sz w:val="20"/>
          <w:szCs w:val="20"/>
        </w:rPr>
      </w:pPr>
      <w:r>
        <w:rPr>
          <w:rFonts w:ascii="Arial" w:hAnsi="Arial" w:cs="Arial"/>
          <w:b/>
          <w:bCs/>
          <w:sz w:val="20"/>
          <w:szCs w:val="20"/>
          <w:lang w:val="fr-FR"/>
        </w:rPr>
        <w:t>Sources :</w:t>
      </w:r>
    </w:p>
    <w:p w14:paraId="7E7C8724" w14:textId="77777777" w:rsidR="001E4641" w:rsidRPr="00BD24CC" w:rsidRDefault="001E4641" w:rsidP="001E4641">
      <w:pPr>
        <w:spacing w:after="0" w:line="276" w:lineRule="auto"/>
        <w:rPr>
          <w:rFonts w:ascii="Arial" w:hAnsi="Arial" w:cs="Arial"/>
          <w:color w:val="000000" w:themeColor="text1"/>
          <w:sz w:val="20"/>
          <w:szCs w:val="20"/>
        </w:rPr>
      </w:pPr>
    </w:p>
    <w:p w14:paraId="0A59651F" w14:textId="77777777" w:rsidR="001E4641" w:rsidRPr="00054486" w:rsidRDefault="001E4641" w:rsidP="001E4641">
      <w:pPr>
        <w:spacing w:after="0" w:line="276" w:lineRule="auto"/>
        <w:rPr>
          <w:rFonts w:ascii="Arial" w:hAnsi="Arial" w:cs="Arial"/>
          <w:color w:val="000000" w:themeColor="text1"/>
          <w:sz w:val="20"/>
          <w:szCs w:val="20"/>
          <w:lang w:val="es-ES"/>
        </w:rPr>
      </w:pPr>
      <w:proofErr w:type="spellStart"/>
      <w:r>
        <w:rPr>
          <w:rFonts w:ascii="Arial" w:hAnsi="Arial" w:cs="Arial"/>
          <w:color w:val="000000" w:themeColor="text1"/>
          <w:sz w:val="20"/>
          <w:szCs w:val="20"/>
          <w:lang w:val="fr-FR"/>
        </w:rPr>
        <w:t>University</w:t>
      </w:r>
      <w:proofErr w:type="spellEnd"/>
      <w:r>
        <w:rPr>
          <w:rFonts w:ascii="Arial" w:hAnsi="Arial" w:cs="Arial"/>
          <w:color w:val="000000" w:themeColor="text1"/>
          <w:sz w:val="20"/>
          <w:szCs w:val="20"/>
          <w:lang w:val="fr-FR"/>
        </w:rPr>
        <w:t xml:space="preserve"> of Colorado Boulder, </w:t>
      </w:r>
      <w:proofErr w:type="spellStart"/>
      <w:r>
        <w:rPr>
          <w:rFonts w:ascii="Arial" w:hAnsi="Arial" w:cs="Arial"/>
          <w:color w:val="000000" w:themeColor="text1"/>
          <w:sz w:val="20"/>
          <w:szCs w:val="20"/>
          <w:lang w:val="fr-FR"/>
        </w:rPr>
        <w:t>Health</w:t>
      </w:r>
      <w:proofErr w:type="spellEnd"/>
      <w:r>
        <w:rPr>
          <w:rFonts w:ascii="Arial" w:hAnsi="Arial" w:cs="Arial"/>
          <w:color w:val="000000" w:themeColor="text1"/>
          <w:sz w:val="20"/>
          <w:szCs w:val="20"/>
          <w:lang w:val="fr-FR"/>
        </w:rPr>
        <w:t xml:space="preserve"> &amp; </w:t>
      </w:r>
      <w:proofErr w:type="spellStart"/>
      <w:r>
        <w:rPr>
          <w:rFonts w:ascii="Arial" w:hAnsi="Arial" w:cs="Arial"/>
          <w:color w:val="000000" w:themeColor="text1"/>
          <w:sz w:val="20"/>
          <w:szCs w:val="20"/>
          <w:lang w:val="fr-FR"/>
        </w:rPr>
        <w:t>Wellness</w:t>
      </w:r>
      <w:proofErr w:type="spellEnd"/>
      <w:r>
        <w:rPr>
          <w:rFonts w:ascii="Arial" w:hAnsi="Arial" w:cs="Arial"/>
          <w:color w:val="000000" w:themeColor="text1"/>
          <w:sz w:val="20"/>
          <w:szCs w:val="20"/>
          <w:lang w:val="fr-FR"/>
        </w:rPr>
        <w:t xml:space="preserve"> Services, “7 </w:t>
      </w:r>
      <w:proofErr w:type="spellStart"/>
      <w:r>
        <w:rPr>
          <w:rFonts w:ascii="Arial" w:hAnsi="Arial" w:cs="Arial"/>
          <w:color w:val="000000" w:themeColor="text1"/>
          <w:sz w:val="20"/>
          <w:szCs w:val="20"/>
          <w:lang w:val="fr-FR"/>
        </w:rPr>
        <w:t>ways</w:t>
      </w:r>
      <w:proofErr w:type="spellEnd"/>
      <w:r>
        <w:rPr>
          <w:rFonts w:ascii="Arial" w:hAnsi="Arial" w:cs="Arial"/>
          <w:color w:val="000000" w:themeColor="text1"/>
          <w:sz w:val="20"/>
          <w:szCs w:val="20"/>
          <w:lang w:val="fr-FR"/>
        </w:rPr>
        <w:t xml:space="preserve"> to </w:t>
      </w:r>
      <w:proofErr w:type="gramStart"/>
      <w:r>
        <w:rPr>
          <w:rFonts w:ascii="Arial" w:hAnsi="Arial" w:cs="Arial"/>
          <w:color w:val="000000" w:themeColor="text1"/>
          <w:sz w:val="20"/>
          <w:szCs w:val="20"/>
          <w:lang w:val="fr-FR"/>
        </w:rPr>
        <w:t>manage</w:t>
      </w:r>
      <w:proofErr w:type="gramEnd"/>
      <w:r>
        <w:rPr>
          <w:rFonts w:ascii="Arial" w:hAnsi="Arial" w:cs="Arial"/>
          <w:color w:val="000000" w:themeColor="text1"/>
          <w:sz w:val="20"/>
          <w:szCs w:val="20"/>
          <w:lang w:val="fr-FR"/>
        </w:rPr>
        <w:t xml:space="preserve"> </w:t>
      </w:r>
      <w:proofErr w:type="spellStart"/>
      <w:r>
        <w:rPr>
          <w:rFonts w:ascii="Arial" w:hAnsi="Arial" w:cs="Arial"/>
          <w:color w:val="000000" w:themeColor="text1"/>
          <w:sz w:val="20"/>
          <w:szCs w:val="20"/>
          <w:lang w:val="fr-FR"/>
        </w:rPr>
        <w:t>relationship</w:t>
      </w:r>
      <w:proofErr w:type="spellEnd"/>
      <w:r>
        <w:rPr>
          <w:rFonts w:ascii="Arial" w:hAnsi="Arial" w:cs="Arial"/>
          <w:color w:val="000000" w:themeColor="text1"/>
          <w:sz w:val="20"/>
          <w:szCs w:val="20"/>
          <w:lang w:val="fr-FR"/>
        </w:rPr>
        <w:t xml:space="preserve"> stress.” </w:t>
      </w:r>
      <w:hyperlink r:id="rId7" w:history="1">
        <w:r>
          <w:rPr>
            <w:rStyle w:val="Hyperlink"/>
            <w:rFonts w:ascii="Arial" w:hAnsi="Arial" w:cs="Arial"/>
            <w:sz w:val="20"/>
            <w:szCs w:val="20"/>
            <w:lang w:val="fr-FR"/>
          </w:rPr>
          <w:t>https://www.colorado.edu/health/2020/03/20/7-ways-manage-relationship-stress</w:t>
        </w:r>
      </w:hyperlink>
      <w:r>
        <w:rPr>
          <w:rFonts w:ascii="Arial" w:hAnsi="Arial" w:cs="Arial"/>
          <w:color w:val="000000" w:themeColor="text1"/>
          <w:sz w:val="20"/>
          <w:szCs w:val="20"/>
          <w:lang w:val="fr-FR"/>
        </w:rPr>
        <w:t xml:space="preserve"> Consulté le 31 janvier 2023</w:t>
      </w:r>
    </w:p>
    <w:p w14:paraId="2288FF40" w14:textId="77777777" w:rsidR="001E4641" w:rsidRPr="00054486" w:rsidRDefault="001E4641" w:rsidP="001E4641">
      <w:pPr>
        <w:spacing w:after="0" w:line="276" w:lineRule="auto"/>
        <w:rPr>
          <w:rFonts w:ascii="Arial" w:hAnsi="Arial" w:cs="Arial"/>
          <w:color w:val="000000" w:themeColor="text1"/>
          <w:sz w:val="20"/>
          <w:szCs w:val="20"/>
          <w:lang w:val="es-ES"/>
        </w:rPr>
      </w:pPr>
    </w:p>
    <w:p w14:paraId="7CB4FB6F" w14:textId="77777777" w:rsidR="001E4641" w:rsidRPr="00054486" w:rsidRDefault="001E4641" w:rsidP="001E4641">
      <w:pPr>
        <w:spacing w:after="0" w:line="276" w:lineRule="auto"/>
        <w:rPr>
          <w:rFonts w:ascii="Arial" w:hAnsi="Arial" w:cs="Arial"/>
          <w:color w:val="000000" w:themeColor="text1"/>
          <w:sz w:val="20"/>
          <w:szCs w:val="20"/>
          <w:lang w:val="es-ES"/>
        </w:rPr>
      </w:pPr>
      <w:r>
        <w:rPr>
          <w:rFonts w:ascii="Arial" w:hAnsi="Arial" w:cs="Arial"/>
          <w:color w:val="000000" w:themeColor="text1"/>
          <w:sz w:val="20"/>
          <w:szCs w:val="20"/>
          <w:lang w:val="fr-FR"/>
        </w:rPr>
        <w:t>NHS, “</w:t>
      </w:r>
      <w:proofErr w:type="spellStart"/>
      <w:r>
        <w:rPr>
          <w:rFonts w:ascii="Arial" w:hAnsi="Arial" w:cs="Arial"/>
          <w:color w:val="000000" w:themeColor="text1"/>
          <w:sz w:val="20"/>
          <w:szCs w:val="20"/>
          <w:lang w:val="fr-FR"/>
        </w:rPr>
        <w:t>Maintaining</w:t>
      </w:r>
      <w:proofErr w:type="spellEnd"/>
      <w:r>
        <w:rPr>
          <w:rFonts w:ascii="Arial" w:hAnsi="Arial" w:cs="Arial"/>
          <w:color w:val="000000" w:themeColor="text1"/>
          <w:sz w:val="20"/>
          <w:szCs w:val="20"/>
          <w:lang w:val="fr-FR"/>
        </w:rPr>
        <w:t xml:space="preserve"> </w:t>
      </w:r>
      <w:proofErr w:type="spellStart"/>
      <w:r>
        <w:rPr>
          <w:rFonts w:ascii="Arial" w:hAnsi="Arial" w:cs="Arial"/>
          <w:color w:val="000000" w:themeColor="text1"/>
          <w:sz w:val="20"/>
          <w:szCs w:val="20"/>
          <w:lang w:val="fr-FR"/>
        </w:rPr>
        <w:t>healthy</w:t>
      </w:r>
      <w:proofErr w:type="spellEnd"/>
      <w:r>
        <w:rPr>
          <w:rFonts w:ascii="Arial" w:hAnsi="Arial" w:cs="Arial"/>
          <w:color w:val="000000" w:themeColor="text1"/>
          <w:sz w:val="20"/>
          <w:szCs w:val="20"/>
          <w:lang w:val="fr-FR"/>
        </w:rPr>
        <w:t xml:space="preserve"> </w:t>
      </w:r>
      <w:proofErr w:type="spellStart"/>
      <w:r>
        <w:rPr>
          <w:rFonts w:ascii="Arial" w:hAnsi="Arial" w:cs="Arial"/>
          <w:color w:val="000000" w:themeColor="text1"/>
          <w:sz w:val="20"/>
          <w:szCs w:val="20"/>
          <w:lang w:val="fr-FR"/>
        </w:rPr>
        <w:t>relationships</w:t>
      </w:r>
      <w:proofErr w:type="spellEnd"/>
      <w:r>
        <w:rPr>
          <w:rFonts w:ascii="Arial" w:hAnsi="Arial" w:cs="Arial"/>
          <w:color w:val="000000" w:themeColor="text1"/>
          <w:sz w:val="20"/>
          <w:szCs w:val="20"/>
          <w:lang w:val="fr-FR"/>
        </w:rPr>
        <w:t xml:space="preserve"> and mental </w:t>
      </w:r>
      <w:proofErr w:type="spellStart"/>
      <w:r>
        <w:rPr>
          <w:rFonts w:ascii="Arial" w:hAnsi="Arial" w:cs="Arial"/>
          <w:color w:val="000000" w:themeColor="text1"/>
          <w:sz w:val="20"/>
          <w:szCs w:val="20"/>
          <w:lang w:val="fr-FR"/>
        </w:rPr>
        <w:t>wellbeing</w:t>
      </w:r>
      <w:proofErr w:type="spellEnd"/>
      <w:r>
        <w:rPr>
          <w:rFonts w:ascii="Arial" w:hAnsi="Arial" w:cs="Arial"/>
          <w:color w:val="000000" w:themeColor="text1"/>
          <w:sz w:val="20"/>
          <w:szCs w:val="20"/>
          <w:lang w:val="fr-FR"/>
        </w:rPr>
        <w:t xml:space="preserve">.” </w:t>
      </w:r>
      <w:hyperlink r:id="rId8" w:history="1">
        <w:r>
          <w:rPr>
            <w:rStyle w:val="Hyperlink"/>
            <w:rFonts w:ascii="Arial" w:hAnsi="Arial" w:cs="Arial"/>
            <w:sz w:val="20"/>
            <w:szCs w:val="20"/>
            <w:lang w:val="fr-FR"/>
          </w:rPr>
          <w:t>https://www.nhs.uk/every-mind-matters/lifes-challenges/maintaining-healthy-relationships-and-mental-wellbeing/</w:t>
        </w:r>
      </w:hyperlink>
      <w:r>
        <w:rPr>
          <w:rFonts w:ascii="Arial" w:hAnsi="Arial" w:cs="Arial"/>
          <w:color w:val="000000" w:themeColor="text1"/>
          <w:sz w:val="20"/>
          <w:szCs w:val="20"/>
          <w:lang w:val="fr-FR"/>
        </w:rPr>
        <w:t xml:space="preserve"> Consulté le 31 janvier 2023</w:t>
      </w:r>
    </w:p>
    <w:p w14:paraId="461ED293" w14:textId="77777777" w:rsidR="001E4641" w:rsidRPr="00054486" w:rsidRDefault="001E4641" w:rsidP="001E4641">
      <w:pPr>
        <w:spacing w:after="0"/>
        <w:rPr>
          <w:rFonts w:ascii="Arial" w:hAnsi="Arial" w:cs="Arial"/>
          <w:b/>
          <w:bCs/>
          <w:sz w:val="20"/>
          <w:szCs w:val="20"/>
          <w:lang w:val="es-ES"/>
        </w:rPr>
      </w:pPr>
    </w:p>
    <w:p w14:paraId="278137FB" w14:textId="77777777" w:rsidR="001E4641" w:rsidRDefault="001E4641" w:rsidP="001E4641">
      <w:pPr>
        <w:spacing w:after="0"/>
        <w:rPr>
          <w:rFonts w:ascii="Arial" w:hAnsi="Arial" w:cs="Arial"/>
          <w:color w:val="000000" w:themeColor="text1"/>
          <w:sz w:val="20"/>
          <w:szCs w:val="20"/>
        </w:rPr>
      </w:pPr>
      <w:r>
        <w:rPr>
          <w:rFonts w:ascii="Arial" w:hAnsi="Arial" w:cs="Arial"/>
          <w:sz w:val="20"/>
          <w:szCs w:val="20"/>
          <w:lang w:val="fr-FR"/>
        </w:rPr>
        <w:t>Mind.org, “Self-</w:t>
      </w:r>
      <w:proofErr w:type="spellStart"/>
      <w:r>
        <w:rPr>
          <w:rFonts w:ascii="Arial" w:hAnsi="Arial" w:cs="Arial"/>
          <w:sz w:val="20"/>
          <w:szCs w:val="20"/>
          <w:lang w:val="fr-FR"/>
        </w:rPr>
        <w:t>esteem</w:t>
      </w:r>
      <w:proofErr w:type="spellEnd"/>
      <w:r>
        <w:rPr>
          <w:rFonts w:ascii="Arial" w:hAnsi="Arial" w:cs="Arial"/>
          <w:sz w:val="20"/>
          <w:szCs w:val="20"/>
          <w:lang w:val="fr-FR"/>
        </w:rPr>
        <w:t xml:space="preserve">.” </w:t>
      </w:r>
      <w:hyperlink r:id="rId9" w:history="1">
        <w:r>
          <w:rPr>
            <w:rStyle w:val="Hyperlink"/>
            <w:rFonts w:ascii="Arial" w:hAnsi="Arial" w:cs="Arial"/>
            <w:sz w:val="20"/>
            <w:szCs w:val="20"/>
            <w:lang w:val="fr-FR"/>
          </w:rPr>
          <w:t>https://www.mind.org.uk/information-support/types-of-mental-health-problems/self-esteem/about-self-esteem/</w:t>
        </w:r>
      </w:hyperlink>
      <w:r>
        <w:rPr>
          <w:rFonts w:ascii="Arial" w:hAnsi="Arial" w:cs="Arial"/>
          <w:color w:val="000000" w:themeColor="text1"/>
          <w:sz w:val="20"/>
          <w:szCs w:val="20"/>
          <w:lang w:val="fr-FR"/>
        </w:rPr>
        <w:t xml:space="preserve"> Consulté le 31 janvier 2023.</w:t>
      </w:r>
    </w:p>
    <w:p w14:paraId="234D6536" w14:textId="77777777" w:rsidR="001E4641" w:rsidRDefault="001E4641" w:rsidP="001E4641">
      <w:pPr>
        <w:spacing w:after="0"/>
        <w:rPr>
          <w:rFonts w:ascii="Arial" w:hAnsi="Arial" w:cs="Arial"/>
          <w:color w:val="000000" w:themeColor="text1"/>
          <w:sz w:val="20"/>
          <w:szCs w:val="20"/>
        </w:rPr>
      </w:pPr>
    </w:p>
    <w:p w14:paraId="6B3097F7" w14:textId="77777777" w:rsidR="001E4641" w:rsidRDefault="001E4641" w:rsidP="001E4641">
      <w:pPr>
        <w:spacing w:after="0"/>
        <w:rPr>
          <w:rFonts w:ascii="Arial" w:hAnsi="Arial" w:cs="Arial"/>
          <w:sz w:val="20"/>
          <w:szCs w:val="20"/>
        </w:rPr>
      </w:pPr>
      <w:r>
        <w:rPr>
          <w:rFonts w:ascii="Arial" w:hAnsi="Arial" w:cs="Arial"/>
          <w:color w:val="000000" w:themeColor="text1"/>
          <w:sz w:val="20"/>
          <w:szCs w:val="20"/>
          <w:lang w:val="fr-FR"/>
        </w:rPr>
        <w:t xml:space="preserve">Mental </w:t>
      </w:r>
      <w:proofErr w:type="spellStart"/>
      <w:r>
        <w:rPr>
          <w:rFonts w:ascii="Arial" w:hAnsi="Arial" w:cs="Arial"/>
          <w:color w:val="000000" w:themeColor="text1"/>
          <w:sz w:val="20"/>
          <w:szCs w:val="20"/>
          <w:lang w:val="fr-FR"/>
        </w:rPr>
        <w:t>Health</w:t>
      </w:r>
      <w:proofErr w:type="spellEnd"/>
      <w:r>
        <w:rPr>
          <w:rFonts w:ascii="Arial" w:hAnsi="Arial" w:cs="Arial"/>
          <w:color w:val="000000" w:themeColor="text1"/>
          <w:sz w:val="20"/>
          <w:szCs w:val="20"/>
          <w:lang w:val="fr-FR"/>
        </w:rPr>
        <w:t xml:space="preserve"> </w:t>
      </w:r>
      <w:proofErr w:type="spellStart"/>
      <w:r>
        <w:rPr>
          <w:rFonts w:ascii="Arial" w:hAnsi="Arial" w:cs="Arial"/>
          <w:color w:val="000000" w:themeColor="text1"/>
          <w:sz w:val="20"/>
          <w:szCs w:val="20"/>
          <w:lang w:val="fr-FR"/>
        </w:rPr>
        <w:t>Foundation</w:t>
      </w:r>
      <w:proofErr w:type="spellEnd"/>
      <w:r>
        <w:rPr>
          <w:rFonts w:ascii="Arial" w:hAnsi="Arial" w:cs="Arial"/>
          <w:color w:val="000000" w:themeColor="text1"/>
          <w:sz w:val="20"/>
          <w:szCs w:val="20"/>
          <w:lang w:val="fr-FR"/>
        </w:rPr>
        <w:t xml:space="preserve">, “Stress.” </w:t>
      </w:r>
      <w:hyperlink r:id="rId10" w:history="1">
        <w:r>
          <w:rPr>
            <w:rStyle w:val="Hyperlink"/>
            <w:rFonts w:ascii="Arial" w:hAnsi="Arial" w:cs="Arial"/>
            <w:sz w:val="20"/>
            <w:szCs w:val="20"/>
            <w:lang w:val="fr-FR"/>
          </w:rPr>
          <w:t>https://www.mentalhealth.org.uk/explore-mental-health/a-z-topics/stress</w:t>
        </w:r>
      </w:hyperlink>
      <w:r>
        <w:rPr>
          <w:rFonts w:ascii="Arial" w:hAnsi="Arial" w:cs="Arial"/>
          <w:color w:val="000000" w:themeColor="text1"/>
          <w:sz w:val="20"/>
          <w:szCs w:val="20"/>
          <w:lang w:val="fr-FR"/>
        </w:rPr>
        <w:t xml:space="preserve"> Consulté le 30 janvier 2023. </w:t>
      </w:r>
    </w:p>
    <w:p w14:paraId="398D20C3" w14:textId="5E8B5881" w:rsidR="00D3256F" w:rsidRDefault="00D3256F"/>
    <w:p w14:paraId="22CF2FC5" w14:textId="0168696B" w:rsidR="002C6385" w:rsidRDefault="002C6385"/>
    <w:p w14:paraId="1DA0E0FA" w14:textId="3FE385A7" w:rsidR="002C6385" w:rsidRDefault="002C6385"/>
    <w:p w14:paraId="3909F0CC" w14:textId="4D67841F" w:rsidR="002C6385" w:rsidRDefault="002C6385"/>
    <w:p w14:paraId="3825DC70" w14:textId="77777777" w:rsidR="002C6385" w:rsidRPr="00EB7CA8" w:rsidRDefault="002C6385" w:rsidP="002C6385">
      <w:pPr>
        <w:pStyle w:val="ListParagraph"/>
        <w:ind w:left="0"/>
        <w:rPr>
          <w:rFonts w:ascii="Arial" w:hAnsi="Arial" w:cs="Arial"/>
          <w:sz w:val="24"/>
          <w:szCs w:val="24"/>
          <w:vertAlign w:val="subscript"/>
        </w:rPr>
      </w:pPr>
      <w:r w:rsidRPr="00EB7CA8">
        <w:rPr>
          <w:rFonts w:ascii="Arial" w:hAnsi="Arial" w:cs="Arial"/>
          <w:sz w:val="24"/>
          <w:szCs w:val="24"/>
          <w:vertAlign w:val="subscript"/>
        </w:rPr>
        <w:t xml:space="preserve">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should not be used for emergency or urgent care needs. In an emergency, call 911 if you are in the United States, the local emergency services phone number if you are outside the United States, or go to the nearest ambulatory and emergency room facility.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and all its components, in particular services to family members below the age of 16, may not be available in all locations and is subject to change without prior notice.  Experience and/or educational levels of Employee Assistance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resources may vary based on contract requirements or country regulatory requirements Coverage exclusions and limitations may apply. </w:t>
      </w:r>
    </w:p>
    <w:p w14:paraId="17447414" w14:textId="10A95A8E" w:rsidR="002C6385" w:rsidRPr="002C6385" w:rsidRDefault="002C6385">
      <w:pPr>
        <w:rPr>
          <w:rFonts w:ascii="Arial" w:hAnsi="Arial" w:cs="Arial"/>
          <w:sz w:val="24"/>
          <w:szCs w:val="24"/>
          <w:vertAlign w:val="subscript"/>
        </w:rPr>
      </w:pPr>
      <w:r w:rsidRPr="00EB7CA8">
        <w:rPr>
          <w:rFonts w:ascii="Arial" w:hAnsi="Arial" w:cs="Arial"/>
          <w:sz w:val="24"/>
          <w:szCs w:val="24"/>
          <w:vertAlign w:val="subscript"/>
        </w:rPr>
        <w:t>© 2023 Optum, Inc.  All rights reserved.  Optum® is a registered trademark of Optum, Inc. in the U.S. and other jurisdictions. All other brand or product names are trademarks or registered marks of the property of their respective owners. Optum is an equal opportunity employer.</w:t>
      </w:r>
    </w:p>
    <w:sectPr w:rsidR="002C6385" w:rsidRPr="002C6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1627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41"/>
    <w:rsid w:val="000467D3"/>
    <w:rsid w:val="000B0F64"/>
    <w:rsid w:val="001E4641"/>
    <w:rsid w:val="002C6385"/>
    <w:rsid w:val="00534032"/>
    <w:rsid w:val="00D32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D338"/>
  <w15:chartTrackingRefBased/>
  <w15:docId w15:val="{1DDE5D06-6C14-489E-AF45-0A6A7BA7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641"/>
    <w:pPr>
      <w:ind w:left="720"/>
      <w:contextualSpacing/>
    </w:pPr>
  </w:style>
  <w:style w:type="character" w:styleId="Hyperlink">
    <w:name w:val="Hyperlink"/>
    <w:basedOn w:val="DefaultParagraphFont"/>
    <w:uiPriority w:val="99"/>
    <w:unhideWhenUsed/>
    <w:rsid w:val="001E46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every-mind-matters/lifes-challenges/maintaining-healthy-relationships-and-mental-wellbeing/" TargetMode="External"/><Relationship Id="rId3" Type="http://schemas.openxmlformats.org/officeDocument/2006/relationships/settings" Target="settings.xml"/><Relationship Id="rId7" Type="http://schemas.openxmlformats.org/officeDocument/2006/relationships/hyperlink" Target="https://www.colorado.edu/health/2020/03/20/7-ways-manage-relationship-str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entalhealth.org.uk/explore-mental-health/a-z-topics/stress" TargetMode="External"/><Relationship Id="rId4" Type="http://schemas.openxmlformats.org/officeDocument/2006/relationships/webSettings" Target="webSettings.xml"/><Relationship Id="rId9" Type="http://schemas.openxmlformats.org/officeDocument/2006/relationships/hyperlink" Target="https://www.mind.org.uk/information-support/types-of-mental-health-problems/self-esteem/about-self-est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Marks, Kate</cp:lastModifiedBy>
  <cp:revision>3</cp:revision>
  <dcterms:created xsi:type="dcterms:W3CDTF">2023-03-10T20:17:00Z</dcterms:created>
  <dcterms:modified xsi:type="dcterms:W3CDTF">2023-03-16T20:25:00Z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2023-03-10T20:17:04Z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be9354f8-f1d1-4337-961f-6b21e77758e0</vt:lpwstr>
  </property>
  <property fmtid="{D5CDD505-2E9C-101B-9397-08002B2CF9AE}" pid="8" name="MSIP_Label_a8a73c85-e524-44a6-bd58-7df7ef87be8f_ContentBits">
    <vt:lpwstr>0</vt:lpwstr>
  </property>
</Properties>
</file>