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330C58C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</w:t>
      </w:r>
      <w:r w:rsidR="00BF7C84">
        <w:rPr>
          <w:rFonts w:ascii="Arial" w:hAnsi="Arial" w:cs="Arial"/>
          <w:color w:val="000000" w:themeColor="text1"/>
          <w:sz w:val="20"/>
          <w:szCs w:val="20"/>
        </w:rPr>
        <w:t>included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</w:rPr>
        <w:t>to help you promote this month’s health and wellness topic – Youth Mental Health with a focus on eating disorders – among your members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. Feel free to </w:t>
      </w:r>
      <w:r>
        <w:rPr>
          <w:rFonts w:ascii="Arial" w:hAnsi="Arial" w:cs="Arial"/>
          <w:color w:val="000000" w:themeColor="text1"/>
          <w:sz w:val="20"/>
          <w:szCs w:val="20"/>
        </w:rPr>
        <w:t>share on your internal communication platforms and via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7BB697B1" w14:textId="77777777" w:rsidR="003E0A9E" w:rsidRDefault="003E0A9E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53C633" w14:textId="6832E5AA" w:rsidR="003E0A9E" w:rsidRDefault="003E0A9E" w:rsidP="00AF3D15">
      <w:pPr>
        <w:spacing w:after="0"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567AB7" wp14:editId="014A12CC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3F1776">
        <w:rPr>
          <w:rFonts w:ascii="Arial" w:hAnsi="Arial" w:cs="Arial"/>
          <w:noProof/>
          <w:color w:val="000000" w:themeColor="text1"/>
          <w:sz w:val="20"/>
          <w:szCs w:val="20"/>
        </w:rPr>
        <w:t xml:space="preserve"> t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C862338" wp14:editId="14B3067B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4C939A70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15D36678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Youth mental health: </w:t>
      </w:r>
      <w:proofErr w:type="gram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Eating disorders</w:t>
      </w:r>
      <w:proofErr w:type="gramEnd"/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A4CF589" w14:textId="18CE4F3D" w:rsidR="00EC7C0E" w:rsidRPr="00EE0767" w:rsidRDefault="003E0A9E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color w:val="ED7D31" w:themeColor="accent2"/>
          <w:sz w:val="20"/>
          <w:szCs w:val="20"/>
        </w:rPr>
        <w:t>Post o</w:t>
      </w:r>
      <w:r w:rsidR="00AF3D15" w:rsidRPr="00EE0767">
        <w:rPr>
          <w:rFonts w:ascii="Arial" w:hAnsi="Arial" w:cs="Arial"/>
          <w:color w:val="ED7D31" w:themeColor="accent2"/>
          <w:sz w:val="20"/>
          <w:szCs w:val="20"/>
        </w:rPr>
        <w:t>ption</w:t>
      </w:r>
      <w:r w:rsidR="00AF3D15">
        <w:rPr>
          <w:rFonts w:ascii="Arial" w:hAnsi="Arial" w:cs="Arial"/>
          <w:color w:val="ED7D31" w:themeColor="accent2"/>
          <w:sz w:val="20"/>
          <w:szCs w:val="20"/>
        </w:rPr>
        <w:t>s: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hAnsi="Arial" w:cs="Arial"/>
          <w:color w:val="000000" w:themeColor="text1"/>
          <w:sz w:val="20"/>
          <w:szCs w:val="20"/>
        </w:rPr>
        <w:t xml:space="preserve">Eating disorders are among the deadliest mental illnesses in the world. Learn the signs and symptoms, so you can be more prepared to help if a child in your care is struggling with one.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</w:t>
      </w:r>
      <w:proofErr w:type="spellStart"/>
      <w:r w:rsidR="00AF6CD0"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1E9898B1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eastAsia="Times New Roman" w:hAnsi="Arial" w:cs="Arial"/>
          <w:sz w:val="20"/>
          <w:szCs w:val="20"/>
        </w:rPr>
        <w:t xml:space="preserve">Mental illnesses affect an estimated 14% of </w:t>
      </w:r>
      <w:r w:rsidR="00D719F3" w:rsidRPr="00AA5E2A">
        <w:rPr>
          <w:rFonts w:ascii="Arial" w:eastAsia="Times New Roman" w:hAnsi="Arial" w:cs="Arial"/>
          <w:sz w:val="20"/>
          <w:szCs w:val="20"/>
        </w:rPr>
        <w:t>adoles</w:t>
      </w:r>
      <w:r w:rsidR="00D719F3">
        <w:rPr>
          <w:rFonts w:ascii="Arial" w:eastAsia="Times New Roman" w:hAnsi="Arial" w:cs="Arial"/>
          <w:sz w:val="20"/>
          <w:szCs w:val="20"/>
        </w:rPr>
        <w:t>cents</w:t>
      </w:r>
      <w:r w:rsidRPr="00AA5E2A">
        <w:rPr>
          <w:rFonts w:ascii="Arial" w:eastAsia="Times New Roman" w:hAnsi="Arial" w:cs="Arial"/>
          <w:sz w:val="20"/>
          <w:szCs w:val="20"/>
        </w:rPr>
        <w:t xml:space="preserve"> around the world – and eating disorders are among the deadliest</w:t>
      </w:r>
      <w:r w:rsidR="003B5C39">
        <w:rPr>
          <w:rFonts w:ascii="Arial" w:eastAsia="Times New Roman" w:hAnsi="Arial" w:cs="Arial"/>
          <w:sz w:val="20"/>
          <w:szCs w:val="20"/>
        </w:rPr>
        <w:t>*</w:t>
      </w:r>
      <w:r w:rsidRPr="00AA5E2A">
        <w:rPr>
          <w:rFonts w:ascii="Arial" w:eastAsia="Times New Roman" w:hAnsi="Arial" w:cs="Arial"/>
          <w:sz w:val="20"/>
          <w:szCs w:val="20"/>
        </w:rPr>
        <w:t xml:space="preserve">. Learn the signs and symptoms, and how to help a child who may be facing one.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</w:t>
      </w:r>
      <w:proofErr w:type="spellStart"/>
      <w:r w:rsidR="00AF6CD0"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A5E2A">
        <w:rPr>
          <w:rFonts w:ascii="Arial" w:hAnsi="Arial" w:cs="Arial"/>
          <w:color w:val="000000" w:themeColor="text1"/>
          <w:sz w:val="20"/>
          <w:szCs w:val="20"/>
        </w:rPr>
        <w:t>Are you concerned a child in your care may have an eating disorder? Learn the signs and symptoms – and how to know when to get help.</w:t>
      </w:r>
      <w:r w:rsidRPr="00AA5E2A">
        <w:rPr>
          <w:rFonts w:ascii="Arial" w:hAnsi="Arial" w:cs="Arial"/>
          <w:sz w:val="20"/>
          <w:szCs w:val="20"/>
        </w:rPr>
        <w:t xml:space="preserve"> </w:t>
      </w:r>
      <w:r w:rsidR="00AF6CD0">
        <w:rPr>
          <w:rFonts w:ascii="Arial" w:eastAsia="Arial" w:hAnsi="Arial" w:cs="Arial"/>
          <w:color w:val="000000"/>
          <w:sz w:val="20"/>
          <w:szCs w:val="20"/>
        </w:rPr>
        <w:t>Visit optumeap.com/</w:t>
      </w:r>
      <w:proofErr w:type="spellStart"/>
      <w:r w:rsidR="00AF6CD0"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A5E2A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Pr="00AA5E2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EE0767">
        <w:rPr>
          <w:rFonts w:ascii="Arial" w:hAnsi="Arial" w:cs="Arial"/>
          <w:color w:val="ED7D31" w:themeColor="accent2"/>
          <w:sz w:val="20"/>
          <w:szCs w:val="20"/>
        </w:rPr>
        <w:t>Posting instructions</w:t>
      </w: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0767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+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57E2E7A2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 prior to step 4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AF3D15" w:rsidRPr="00EE07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91D9" w14:textId="77777777" w:rsidR="003E0A9E" w:rsidRDefault="003E0A9E" w:rsidP="003E0A9E">
      <w:pPr>
        <w:spacing w:after="0" w:line="240" w:lineRule="auto"/>
      </w:pPr>
      <w:r>
        <w:separator/>
      </w:r>
    </w:p>
  </w:endnote>
  <w:endnote w:type="continuationSeparator" w:id="0">
    <w:p w14:paraId="0953E62F" w14:textId="77777777" w:rsidR="003E0A9E" w:rsidRDefault="003E0A9E" w:rsidP="003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303C" w14:textId="2DC14E5A" w:rsidR="003E0A9E" w:rsidRDefault="003E0A9E" w:rsidP="003E0A9E">
    <w:pPr>
      <w:pStyle w:val="CommentText"/>
    </w:pPr>
    <w:r>
      <w:t xml:space="preserve">*Source: WHO, “Adolescent Mental Health.” </w:t>
    </w:r>
    <w:hyperlink r:id="rId1" w:history="1">
      <w:r w:rsidRPr="00914446">
        <w:rPr>
          <w:rStyle w:val="Hyperlink"/>
        </w:rPr>
        <w:t>https://www.who.int/news-room/fact-sheets/detail/adolescent-mental-health</w:t>
      </w:r>
    </w:hyperlink>
    <w:r>
      <w:rPr>
        <w:rStyle w:val="Hyperlink"/>
      </w:rPr>
      <w:t xml:space="preserve"> </w:t>
    </w:r>
    <w:r>
      <w:t>Accessed Nov. 3, 2022</w:t>
    </w:r>
  </w:p>
  <w:p w14:paraId="6789BC21" w14:textId="75072271" w:rsidR="003E0A9E" w:rsidRDefault="003E0A9E">
    <w:pPr>
      <w:pStyle w:val="Footer"/>
    </w:pPr>
  </w:p>
  <w:p w14:paraId="07D2E04D" w14:textId="77777777" w:rsidR="003E0A9E" w:rsidRDefault="003E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6B75" w14:textId="77777777" w:rsidR="003E0A9E" w:rsidRDefault="003E0A9E" w:rsidP="003E0A9E">
      <w:pPr>
        <w:spacing w:after="0" w:line="240" w:lineRule="auto"/>
      </w:pPr>
      <w:r>
        <w:separator/>
      </w:r>
    </w:p>
  </w:footnote>
  <w:footnote w:type="continuationSeparator" w:id="0">
    <w:p w14:paraId="3C447541" w14:textId="77777777" w:rsidR="003E0A9E" w:rsidRDefault="003E0A9E" w:rsidP="003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3B5C39"/>
    <w:rsid w:val="003E0A9E"/>
    <w:rsid w:val="003F1776"/>
    <w:rsid w:val="005B2F89"/>
    <w:rsid w:val="00890643"/>
    <w:rsid w:val="00A007C4"/>
    <w:rsid w:val="00AF3D15"/>
    <w:rsid w:val="00AF6CD0"/>
    <w:rsid w:val="00B41AEB"/>
    <w:rsid w:val="00BF7C84"/>
    <w:rsid w:val="00D719F3"/>
    <w:rsid w:val="00E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D1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9E"/>
  </w:style>
  <w:style w:type="paragraph" w:styleId="Footer">
    <w:name w:val="footer"/>
    <w:basedOn w:val="Normal"/>
    <w:link w:val="FooterChar"/>
    <w:uiPriority w:val="99"/>
    <w:unhideWhenUsed/>
    <w:rsid w:val="003E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-room/fact-sheets/detail/adolescent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2022-12-08T21:20:00Z</dcterms:created>
  <dcterms:modified xsi:type="dcterms:W3CDTF">2023-01-19T16:47:00Z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