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F33928B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l’argomento relativo a salute e benessere di questo mese, ovvero come prevenire il suicidio e riprendersi. Sentiti libero di condividerli sulle piattaforme di comunicazione interne e sul tuo account LinkedIn, a seconda dei casi. </w:t>
      </w:r>
    </w:p>
    <w:p w14:paraId="72332C66" w14:textId="77777777" w:rsidR="00982E71" w:rsidRDefault="00982E71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68C675CC" w14:textId="77777777" w:rsidR="00982E71" w:rsidRDefault="00982E71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009B85FA" w14:textId="7234207F" w:rsidR="00982E71" w:rsidRDefault="00F6341C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it"/>
        </w:rPr>
        <w:drawing>
          <wp:inline distT="0" distB="0" distL="0" distR="0" wp14:anchorId="5BA8290C" wp14:editId="3C0545A1">
            <wp:extent cx="1409700" cy="1409700"/>
            <wp:effectExtent l="0" t="0" r="0" b="0"/>
            <wp:docPr id="1651911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it"/>
        </w:rPr>
        <w:drawing>
          <wp:inline distT="0" distB="0" distL="0" distR="0" wp14:anchorId="3869B8AE" wp14:editId="4FC7B8B1">
            <wp:extent cx="1416050" cy="1416050"/>
            <wp:effectExtent l="0" t="0" r="0" b="0"/>
            <wp:docPr id="1528484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it"/>
        </w:rPr>
        <w:drawing>
          <wp:inline distT="0" distB="0" distL="0" distR="0" wp14:anchorId="19E0D4DB" wp14:editId="072C766C">
            <wp:extent cx="1422400" cy="1422400"/>
            <wp:effectExtent l="0" t="0" r="6350" b="6350"/>
            <wp:docPr id="6193471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it"/>
        </w:rPr>
        <w:drawing>
          <wp:inline distT="0" distB="0" distL="0" distR="0" wp14:anchorId="61E9332C" wp14:editId="24D47F82">
            <wp:extent cx="1435100" cy="1435100"/>
            <wp:effectExtent l="0" t="0" r="0" b="0"/>
            <wp:docPr id="4659400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4087" w14:textId="77777777" w:rsidR="00982E71" w:rsidRDefault="00982E71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0C3CD791" w14:textId="77777777" w:rsidR="00982E71" w:rsidRPr="004A1AAC" w:rsidRDefault="00982E71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4C533A0" w14:textId="77777777" w:rsidR="00AC59AF" w:rsidRPr="004A1AAC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2F851FCE" w14:textId="3B8A37EA" w:rsidR="00F8111B" w:rsidRPr="004A1AAC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Il suicidio e i disturbi da uso di sostanze sono più comuni di quanto pensi la maggior parte della gente. Il kit di questo mese esplora questi argomenti e offre risorse e strumenti per supportare te e chi ti è vicino. </w:t>
      </w:r>
      <w:hyperlink r:id="rId14" w:history="1"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A33F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A33F7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4A1AAC" w:rsidRPr="004A1AAC">
        <w:rPr>
          <w:rFonts w:ascii="Arial" w:hAnsi="Arial" w:cs="Arial"/>
          <w:sz w:val="20"/>
          <w:szCs w:val="20"/>
          <w:lang w:val="it"/>
        </w:rPr>
        <w:t>#employeehealth #wellbeing</w:t>
      </w:r>
    </w:p>
    <w:p w14:paraId="30792791" w14:textId="77777777" w:rsidR="00F8111B" w:rsidRPr="004A1AAC" w:rsidRDefault="00F8111B" w:rsidP="00F8111B">
      <w:pPr>
        <w:spacing w:after="0" w:line="276" w:lineRule="auto"/>
        <w:rPr>
          <w:rFonts w:ascii="Arial" w:hAnsi="Arial" w:cs="Arial"/>
          <w:sz w:val="20"/>
          <w:szCs w:val="20"/>
          <w:lang w:val="it"/>
        </w:rPr>
      </w:pPr>
    </w:p>
    <w:p w14:paraId="2D267713" w14:textId="1C28A0E2" w:rsidR="006C713F" w:rsidRPr="004A1AAC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Fare affermazioni positive ci incoraggia a concentrarci sui nostri punti di forza e sul nostro potenziale. Dai un'occhiata alla guida interattiva di questo mese per creare le tue affermazioni, semplici ma d’impatto, per rafforzare la tua salute mentale e il tuo benessere.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hyperlink r:id="rId15" w:history="1"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A33F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A33F7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4A1AAC" w:rsidRPr="004A1AAC">
        <w:rPr>
          <w:rFonts w:ascii="Arial" w:hAnsi="Arial" w:cs="Arial"/>
          <w:sz w:val="20"/>
          <w:szCs w:val="20"/>
          <w:lang w:val="it"/>
        </w:rPr>
        <w:t>#employeehealth #wellbeing</w:t>
      </w:r>
    </w:p>
    <w:p w14:paraId="6F2489CB" w14:textId="77777777" w:rsidR="00172D65" w:rsidRPr="004A1AAC" w:rsidRDefault="00172D65" w:rsidP="006C713F">
      <w:pPr>
        <w:spacing w:after="0"/>
        <w:rPr>
          <w:rFonts w:ascii="Arial" w:hAnsi="Arial" w:cs="Arial"/>
          <w:sz w:val="20"/>
          <w:szCs w:val="20"/>
          <w:lang w:val="it"/>
        </w:rPr>
      </w:pPr>
    </w:p>
    <w:p w14:paraId="4BC2E556" w14:textId="4BB1C735" w:rsidR="00EB3932" w:rsidRPr="004A1AAC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L’uso e l’abuso di oppioidi sono in crescita in tutto il mondo. Scopri di più sul perché, su chi è</w:t>
      </w:r>
      <w:r w:rsidR="00D4751D" w:rsidRPr="00D4751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it"/>
        </w:rPr>
        <w:t>a</w:t>
      </w:r>
      <w:r w:rsidR="00D4751D" w:rsidRPr="00D4751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it"/>
        </w:rPr>
        <w:t xml:space="preserve">rischio e su come contribuire a sostenere gli sforzi di prevenzione e trattamento nel kit di strumenti di questo mese. </w:t>
      </w:r>
      <w:hyperlink r:id="rId16" w:history="1"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A33F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A33F7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4A1AAC" w:rsidRPr="004A1AAC">
        <w:rPr>
          <w:rFonts w:ascii="Arial" w:hAnsi="Arial" w:cs="Arial"/>
          <w:sz w:val="20"/>
          <w:szCs w:val="20"/>
          <w:lang w:val="it"/>
        </w:rPr>
        <w:t>#employeehealth #wellbeing</w:t>
      </w:r>
    </w:p>
    <w:p w14:paraId="7FFBA862" w14:textId="77777777" w:rsidR="00EB3932" w:rsidRPr="004A1AAC" w:rsidRDefault="00EB3932" w:rsidP="00753784">
      <w:pPr>
        <w:spacing w:after="0"/>
        <w:rPr>
          <w:rFonts w:ascii="Arial" w:hAnsi="Arial" w:cs="Arial"/>
          <w:sz w:val="20"/>
          <w:szCs w:val="20"/>
          <w:lang w:val="it"/>
        </w:rPr>
      </w:pPr>
    </w:p>
    <w:p w14:paraId="500BF3D9" w14:textId="2285A3CE" w:rsidR="000F2081" w:rsidRPr="004A1AAC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Anche i tuoi amici più forti potrebbero aver bisogno di sostegno. Scopri di più sul motivo per cui è</w:t>
      </w:r>
      <w:r w:rsidR="00D4751D" w:rsidRPr="00D4751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it"/>
        </w:rPr>
        <w:t xml:space="preserve">importante controllarli e su come riconoscere i segnali che potrebbero mascherare una sofferenza emotiva nel kit di strumenti di questo mese. </w:t>
      </w:r>
      <w:hyperlink r:id="rId17" w:history="1"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A33F7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A33F7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A33F7F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4A1AAC" w:rsidRPr="004A1AAC">
        <w:rPr>
          <w:rFonts w:ascii="Arial" w:hAnsi="Arial" w:cs="Arial"/>
          <w:sz w:val="20"/>
          <w:szCs w:val="20"/>
          <w:lang w:val="it"/>
        </w:rPr>
        <w:t>#employeehealth #wellbeing</w:t>
      </w:r>
    </w:p>
    <w:p w14:paraId="4677FD00" w14:textId="77777777" w:rsidR="00152D9B" w:rsidRPr="004A1AAC" w:rsidRDefault="00152D9B" w:rsidP="00753784">
      <w:pPr>
        <w:spacing w:after="0"/>
        <w:rPr>
          <w:rFonts w:ascii="Arial" w:hAnsi="Arial" w:cs="Arial"/>
          <w:sz w:val="20"/>
          <w:szCs w:val="20"/>
          <w:lang w:val="it"/>
        </w:rPr>
      </w:pPr>
    </w:p>
    <w:p w14:paraId="5C8CEE0B" w14:textId="77777777" w:rsidR="00F25146" w:rsidRPr="004A1AAC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it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5DD7859E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</w:t>
      </w:r>
      <w:r w:rsidR="00F56DA0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Add photo </w:t>
      </w:r>
      <w:r w:rsidR="00D4751D" w:rsidRPr="00D4751D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aggiungi foto</w:t>
      </w:r>
      <w:r w:rsidR="00D4751D" w:rsidRPr="00D4751D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 prima di passare al punto 4</w:t>
      </w:r>
    </w:p>
    <w:p w14:paraId="60377BD6" w14:textId="502C06BA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</w:t>
      </w:r>
      <w:r w:rsidR="00F56DA0">
        <w:rPr>
          <w:rFonts w:ascii="Arial" w:hAnsi="Arial" w:cs="Arial"/>
          <w:color w:val="000000" w:themeColor="text1"/>
          <w:sz w:val="20"/>
          <w:szCs w:val="20"/>
        </w:rPr>
        <w:t xml:space="preserve">Post </w:t>
      </w:r>
      <w:r w:rsidR="00D4751D" w:rsidRPr="00F56DA0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Pubblica</w:t>
      </w:r>
      <w:r w:rsidR="00D4751D" w:rsidRPr="00F56DA0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820B" w14:textId="77777777" w:rsidR="0028684F" w:rsidRDefault="0028684F" w:rsidP="00E32C7E">
      <w:pPr>
        <w:spacing w:after="0" w:line="240" w:lineRule="auto"/>
      </w:pPr>
      <w:r>
        <w:separator/>
      </w:r>
    </w:p>
  </w:endnote>
  <w:endnote w:type="continuationSeparator" w:id="0">
    <w:p w14:paraId="1F3DFD93" w14:textId="77777777" w:rsidR="0028684F" w:rsidRDefault="0028684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9EA1" w14:textId="77777777" w:rsidR="0028684F" w:rsidRDefault="0028684F" w:rsidP="00E32C7E">
      <w:pPr>
        <w:spacing w:after="0" w:line="240" w:lineRule="auto"/>
      </w:pPr>
      <w:r>
        <w:separator/>
      </w:r>
    </w:p>
  </w:footnote>
  <w:footnote w:type="continuationSeparator" w:id="0">
    <w:p w14:paraId="71D2B730" w14:textId="77777777" w:rsidR="0028684F" w:rsidRDefault="0028684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03741">
    <w:abstractNumId w:val="8"/>
  </w:num>
  <w:num w:numId="2" w16cid:durableId="30034074">
    <w:abstractNumId w:val="6"/>
  </w:num>
  <w:num w:numId="3" w16cid:durableId="594091475">
    <w:abstractNumId w:val="4"/>
  </w:num>
  <w:num w:numId="4" w16cid:durableId="1746025684">
    <w:abstractNumId w:val="1"/>
  </w:num>
  <w:num w:numId="5" w16cid:durableId="763692627">
    <w:abstractNumId w:val="3"/>
  </w:num>
  <w:num w:numId="6" w16cid:durableId="860704250">
    <w:abstractNumId w:val="5"/>
  </w:num>
  <w:num w:numId="7" w16cid:durableId="157769483">
    <w:abstractNumId w:val="0"/>
  </w:num>
  <w:num w:numId="8" w16cid:durableId="584388181">
    <w:abstractNumId w:val="9"/>
  </w:num>
  <w:num w:numId="9" w16cid:durableId="1083835774">
    <w:abstractNumId w:val="2"/>
  </w:num>
  <w:num w:numId="10" w16cid:durableId="1266352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71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84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E2CE7"/>
    <w:rsid w:val="003E30C6"/>
    <w:rsid w:val="003E3F23"/>
    <w:rsid w:val="003E67B0"/>
    <w:rsid w:val="003F3A77"/>
    <w:rsid w:val="00401C14"/>
    <w:rsid w:val="00410629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6BD1"/>
    <w:rsid w:val="00490445"/>
    <w:rsid w:val="004916C0"/>
    <w:rsid w:val="00492AC8"/>
    <w:rsid w:val="00493040"/>
    <w:rsid w:val="004932CD"/>
    <w:rsid w:val="00495245"/>
    <w:rsid w:val="00497616"/>
    <w:rsid w:val="004A1AAC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1618"/>
    <w:rsid w:val="0052436C"/>
    <w:rsid w:val="00524A36"/>
    <w:rsid w:val="00533566"/>
    <w:rsid w:val="0054023A"/>
    <w:rsid w:val="00540735"/>
    <w:rsid w:val="00546332"/>
    <w:rsid w:val="00555EEC"/>
    <w:rsid w:val="005668E1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D5831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2DAA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3C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2E71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7F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732BB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E6FBC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4751D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4BFA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56DA0"/>
    <w:rsid w:val="00F609D7"/>
    <w:rsid w:val="00F60C1B"/>
    <w:rsid w:val="00F61BC2"/>
    <w:rsid w:val="00F6320F"/>
    <w:rsid w:val="00F6341C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2024-06-28T20:11:00Z</dcterms:created>
  <dcterms:modified xsi:type="dcterms:W3CDTF">2024-07-24T21:14:00Z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