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it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94CAACD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>Formazione per i</w:t>
                            </w:r>
                            <w:r w:rsidR="001E1481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>membri:</w:t>
                            </w:r>
                          </w:p>
                          <w:p w14:paraId="3A12A25E" w14:textId="4995837D" w:rsidR="00E94FD2" w:rsidRPr="00F64482" w:rsidRDefault="00D9152B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it"/>
                              </w:rPr>
                              <w:t>Prevenzione del suicidio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" filled="f" stroked="f">
                <v:textbox inset="0,0,0,0">
                  <w:txbxContent>
                    <w:p w14:paraId="671AA8AE" w14:textId="794CAACD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it"/>
                        </w:rPr>
                        <w:t>Formazione per i</w:t>
                      </w:r>
                      <w:r w:rsidR="001E1481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it"/>
                        </w:rPr>
                        <w:t> </w:t>
                      </w: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it"/>
                        </w:rPr>
                        <w:t>membri:</w:t>
                      </w:r>
                    </w:p>
                    <w:p w14:paraId="3A12A25E" w14:textId="4995837D" w:rsidR="00E94FD2" w:rsidRPr="00F64482" w:rsidRDefault="00D9152B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it"/>
                        </w:rPr>
                        <w:t>Prevenzione del suicidio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4049B3C6" w:rsidR="00E94FD2" w:rsidRPr="001E1481" w:rsidRDefault="00D9152B" w:rsidP="00A22C6F">
      <w:pPr>
        <w:pStyle w:val="BodyText"/>
        <w:ind w:firstLine="720"/>
        <w:rPr>
          <w:b/>
          <w:color w:val="002677"/>
          <w:sz w:val="34"/>
          <w:szCs w:val="22"/>
          <w:lang w:val="es-US"/>
        </w:rPr>
      </w:pPr>
      <w:r>
        <w:rPr>
          <w:b/>
          <w:bCs/>
          <w:color w:val="002677"/>
          <w:sz w:val="34"/>
          <w:szCs w:val="22"/>
          <w:lang w:val="it"/>
        </w:rPr>
        <w:t>Formazione in</w:t>
      </w:r>
      <w:r w:rsidR="001E1481">
        <w:rPr>
          <w:b/>
          <w:bCs/>
          <w:color w:val="002677"/>
          <w:sz w:val="34"/>
          <w:szCs w:val="22"/>
          <w:lang w:val="it"/>
        </w:rPr>
        <w:t> </w:t>
      </w:r>
      <w:r>
        <w:rPr>
          <w:b/>
          <w:bCs/>
          <w:color w:val="002677"/>
          <w:sz w:val="34"/>
          <w:szCs w:val="22"/>
          <w:lang w:val="it"/>
        </w:rPr>
        <w:t>evidenza a</w:t>
      </w:r>
      <w:r w:rsidR="001E1481">
        <w:rPr>
          <w:b/>
          <w:bCs/>
          <w:color w:val="002677"/>
          <w:sz w:val="34"/>
          <w:szCs w:val="22"/>
          <w:lang w:val="it"/>
        </w:rPr>
        <w:t> </w:t>
      </w:r>
      <w:r>
        <w:rPr>
          <w:b/>
          <w:bCs/>
          <w:color w:val="002677"/>
          <w:sz w:val="34"/>
          <w:szCs w:val="22"/>
          <w:lang w:val="it"/>
        </w:rPr>
        <w:t>settembre</w:t>
      </w:r>
    </w:p>
    <w:p w14:paraId="1F126A32" w14:textId="2080C3AD" w:rsidR="006D195E" w:rsidRPr="001E1481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es-US"/>
        </w:rPr>
      </w:pPr>
    </w:p>
    <w:p w14:paraId="363FDBBF" w14:textId="74504388" w:rsidR="00A22C6F" w:rsidRPr="001E1481" w:rsidRDefault="00D9152B" w:rsidP="00A22C6F">
      <w:pPr>
        <w:shd w:val="clear" w:color="auto" w:fill="FFFFFF"/>
        <w:rPr>
          <w:rFonts w:eastAsia="Times New Roman"/>
          <w:color w:val="353638"/>
          <w:lang w:val="it"/>
        </w:rPr>
      </w:pPr>
      <w:r>
        <w:rPr>
          <w:b/>
          <w:bCs/>
          <w:lang w:val="it"/>
        </w:rPr>
        <w:t>Prevenzione del suicidio</w:t>
      </w:r>
      <w:r>
        <w:rPr>
          <w:color w:val="000000"/>
          <w:lang w:val="it"/>
        </w:rPr>
        <w:t>.</w:t>
      </w:r>
      <w:r w:rsidR="001E1481">
        <w:rPr>
          <w:color w:val="000000"/>
          <w:sz w:val="23"/>
          <w:szCs w:val="23"/>
          <w:lang w:val="it"/>
        </w:rPr>
        <w:t xml:space="preserve"> </w:t>
      </w:r>
      <w:r>
        <w:rPr>
          <w:color w:val="353638"/>
          <w:shd w:val="clear" w:color="auto" w:fill="FFFFFF"/>
          <w:lang w:val="it"/>
        </w:rPr>
        <w:t>Secondo le</w:t>
      </w:r>
      <w:r w:rsidR="001E1481">
        <w:rPr>
          <w:color w:val="353638"/>
          <w:shd w:val="clear" w:color="auto" w:fill="FFFFFF"/>
          <w:lang w:val="it"/>
        </w:rPr>
        <w:t> </w:t>
      </w:r>
      <w:r>
        <w:rPr>
          <w:color w:val="353638"/>
          <w:shd w:val="clear" w:color="auto" w:fill="FFFFFF"/>
          <w:lang w:val="it"/>
        </w:rPr>
        <w:t>ultime stime dell’OMS, il</w:t>
      </w:r>
      <w:r w:rsidR="001E1481">
        <w:rPr>
          <w:color w:val="353638"/>
          <w:shd w:val="clear" w:color="auto" w:fill="FFFFFF"/>
          <w:lang w:val="it"/>
        </w:rPr>
        <w:t> </w:t>
      </w:r>
      <w:r>
        <w:rPr>
          <w:color w:val="353638"/>
          <w:shd w:val="clear" w:color="auto" w:fill="FFFFFF"/>
          <w:lang w:val="it"/>
        </w:rPr>
        <w:t>suicidio rimane una delle principali cause di</w:t>
      </w:r>
      <w:r w:rsidR="001E1481">
        <w:rPr>
          <w:color w:val="353638"/>
          <w:shd w:val="clear" w:color="auto" w:fill="FFFFFF"/>
          <w:lang w:val="it"/>
        </w:rPr>
        <w:t> </w:t>
      </w:r>
      <w:r>
        <w:rPr>
          <w:color w:val="353638"/>
          <w:shd w:val="clear" w:color="auto" w:fill="FFFFFF"/>
          <w:lang w:val="it"/>
        </w:rPr>
        <w:t>morte al</w:t>
      </w:r>
      <w:r w:rsidR="001E1481">
        <w:rPr>
          <w:color w:val="353638"/>
          <w:shd w:val="clear" w:color="auto" w:fill="FFFFFF"/>
          <w:lang w:val="it"/>
        </w:rPr>
        <w:t> </w:t>
      </w:r>
      <w:r>
        <w:rPr>
          <w:color w:val="353638"/>
          <w:shd w:val="clear" w:color="auto" w:fill="FFFFFF"/>
          <w:lang w:val="it"/>
        </w:rPr>
        <w:t>mondo. Pertanto la</w:t>
      </w:r>
      <w:r w:rsidR="001E1481">
        <w:rPr>
          <w:color w:val="353638"/>
          <w:shd w:val="clear" w:color="auto" w:fill="FFFFFF"/>
          <w:lang w:val="it"/>
        </w:rPr>
        <w:t> </w:t>
      </w:r>
      <w:r>
        <w:rPr>
          <w:color w:val="353638"/>
          <w:shd w:val="clear" w:color="auto" w:fill="FFFFFF"/>
          <w:lang w:val="it"/>
        </w:rPr>
        <w:t>prevenzione va</w:t>
      </w:r>
      <w:r w:rsidR="001E1481">
        <w:rPr>
          <w:color w:val="353638"/>
          <w:shd w:val="clear" w:color="auto" w:fill="FFFFFF"/>
          <w:lang w:val="it"/>
        </w:rPr>
        <w:t> </w:t>
      </w:r>
      <w:r>
        <w:rPr>
          <w:color w:val="353638"/>
          <w:shd w:val="clear" w:color="auto" w:fill="FFFFFF"/>
          <w:lang w:val="it"/>
        </w:rPr>
        <w:t>presa sul serio. Questo programma di</w:t>
      </w:r>
      <w:r w:rsidR="001E1481">
        <w:rPr>
          <w:color w:val="353638"/>
          <w:shd w:val="clear" w:color="auto" w:fill="FFFFFF"/>
          <w:lang w:val="it"/>
        </w:rPr>
        <w:t> </w:t>
      </w:r>
      <w:r>
        <w:rPr>
          <w:color w:val="353638"/>
          <w:shd w:val="clear" w:color="auto" w:fill="FFFFFF"/>
          <w:lang w:val="it"/>
        </w:rPr>
        <w:t>formazione aumenta la</w:t>
      </w:r>
      <w:r w:rsidR="001E1481">
        <w:rPr>
          <w:color w:val="353638"/>
          <w:shd w:val="clear" w:color="auto" w:fill="FFFFFF"/>
          <w:lang w:val="it"/>
        </w:rPr>
        <w:t> </w:t>
      </w:r>
      <w:r>
        <w:rPr>
          <w:color w:val="353638"/>
          <w:shd w:val="clear" w:color="auto" w:fill="FFFFFF"/>
          <w:lang w:val="it"/>
        </w:rPr>
        <w:t>consapevolezza sui fattori di</w:t>
      </w:r>
      <w:r w:rsidR="001E1481">
        <w:rPr>
          <w:color w:val="353638"/>
          <w:shd w:val="clear" w:color="auto" w:fill="FFFFFF"/>
          <w:lang w:val="it"/>
        </w:rPr>
        <w:t> </w:t>
      </w:r>
      <w:r>
        <w:rPr>
          <w:color w:val="353638"/>
          <w:shd w:val="clear" w:color="auto" w:fill="FFFFFF"/>
          <w:lang w:val="it"/>
        </w:rPr>
        <w:t>rischio suicidario e</w:t>
      </w:r>
      <w:r w:rsidR="001E1481">
        <w:rPr>
          <w:color w:val="353638"/>
          <w:shd w:val="clear" w:color="auto" w:fill="FFFFFF"/>
          <w:lang w:val="it"/>
        </w:rPr>
        <w:t> </w:t>
      </w:r>
      <w:r>
        <w:rPr>
          <w:color w:val="353638"/>
          <w:shd w:val="clear" w:color="auto" w:fill="FFFFFF"/>
          <w:lang w:val="it"/>
        </w:rPr>
        <w:t>su</w:t>
      </w:r>
      <w:r w:rsidR="001E1481">
        <w:rPr>
          <w:color w:val="353638"/>
          <w:shd w:val="clear" w:color="auto" w:fill="FFFFFF"/>
          <w:lang w:val="it"/>
        </w:rPr>
        <w:t> </w:t>
      </w:r>
      <w:r>
        <w:rPr>
          <w:color w:val="353638"/>
          <w:shd w:val="clear" w:color="auto" w:fill="FFFFFF"/>
          <w:lang w:val="it"/>
        </w:rPr>
        <w:t>come intervenire se</w:t>
      </w:r>
      <w:r w:rsidR="001E1481">
        <w:rPr>
          <w:color w:val="353638"/>
          <w:shd w:val="clear" w:color="auto" w:fill="FFFFFF"/>
          <w:lang w:val="it"/>
        </w:rPr>
        <w:t> </w:t>
      </w:r>
      <w:r>
        <w:rPr>
          <w:color w:val="353638"/>
          <w:shd w:val="clear" w:color="auto" w:fill="FFFFFF"/>
          <w:lang w:val="it"/>
        </w:rPr>
        <w:t>si</w:t>
      </w:r>
      <w:r w:rsidR="001E1481">
        <w:rPr>
          <w:color w:val="353638"/>
          <w:shd w:val="clear" w:color="auto" w:fill="FFFFFF"/>
          <w:lang w:val="it"/>
        </w:rPr>
        <w:t> </w:t>
      </w:r>
      <w:r>
        <w:rPr>
          <w:color w:val="353638"/>
          <w:shd w:val="clear" w:color="auto" w:fill="FFFFFF"/>
          <w:lang w:val="it"/>
        </w:rPr>
        <w:t>ritiene che qualcuno sia a</w:t>
      </w:r>
      <w:r w:rsidR="001E1481">
        <w:rPr>
          <w:color w:val="353638"/>
          <w:shd w:val="clear" w:color="auto" w:fill="FFFFFF"/>
          <w:lang w:val="it"/>
        </w:rPr>
        <w:t> </w:t>
      </w:r>
      <w:r>
        <w:rPr>
          <w:color w:val="353638"/>
          <w:shd w:val="clear" w:color="auto" w:fill="FFFFFF"/>
          <w:lang w:val="it"/>
        </w:rPr>
        <w:t>rischio.</w:t>
      </w:r>
    </w:p>
    <w:p w14:paraId="1FC77620" w14:textId="77777777" w:rsidR="00A22C6F" w:rsidRPr="001E1481" w:rsidRDefault="00A22C6F" w:rsidP="00A22C6F">
      <w:pPr>
        <w:shd w:val="clear" w:color="auto" w:fill="FFFFFF"/>
        <w:rPr>
          <w:rFonts w:eastAsia="Times New Roman"/>
          <w:color w:val="353638"/>
          <w:lang w:val="it"/>
        </w:rPr>
      </w:pPr>
    </w:p>
    <w:p w14:paraId="4ADE07C7" w14:textId="77777777" w:rsidR="00A22C6F" w:rsidRPr="00A22C6F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>
        <w:rPr>
          <w:rFonts w:eastAsia="Times New Roman"/>
          <w:color w:val="353638"/>
          <w:lang w:val="it"/>
        </w:rPr>
        <w:t>Riepilogo della formazione</w:t>
      </w:r>
    </w:p>
    <w:p w14:paraId="63C62C3F" w14:textId="7F8D0C0A" w:rsidR="00D9152B" w:rsidRPr="001E1481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es-US"/>
        </w:rPr>
      </w:pPr>
      <w:r>
        <w:rPr>
          <w:rFonts w:eastAsia="Times New Roman"/>
          <w:color w:val="353638"/>
          <w:lang w:val="it"/>
        </w:rPr>
        <w:t>Aumentare la</w:t>
      </w:r>
      <w:r w:rsidR="001E1481">
        <w:rPr>
          <w:rFonts w:eastAsia="Times New Roman"/>
          <w:color w:val="353638"/>
          <w:lang w:val="it"/>
        </w:rPr>
        <w:t> </w:t>
      </w:r>
      <w:r>
        <w:rPr>
          <w:rFonts w:eastAsia="Times New Roman"/>
          <w:color w:val="353638"/>
          <w:lang w:val="it"/>
        </w:rPr>
        <w:t>consapevolezza sui campanelli di</w:t>
      </w:r>
      <w:r w:rsidR="001E1481">
        <w:rPr>
          <w:rFonts w:eastAsia="Times New Roman"/>
          <w:color w:val="353638"/>
          <w:lang w:val="it"/>
        </w:rPr>
        <w:t> </w:t>
      </w:r>
      <w:r>
        <w:rPr>
          <w:rFonts w:eastAsia="Times New Roman"/>
          <w:color w:val="353638"/>
          <w:lang w:val="it"/>
        </w:rPr>
        <w:t>allarme del suicidio</w:t>
      </w:r>
    </w:p>
    <w:p w14:paraId="449C5F87" w14:textId="5715421C" w:rsidR="00D9152B" w:rsidRPr="00D9152B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it"/>
        </w:rPr>
        <w:t>Individuare le</w:t>
      </w:r>
      <w:r w:rsidR="001E1481">
        <w:rPr>
          <w:rFonts w:eastAsia="Times New Roman"/>
          <w:color w:val="353638"/>
          <w:lang w:val="it"/>
        </w:rPr>
        <w:t> </w:t>
      </w:r>
      <w:r>
        <w:rPr>
          <w:rFonts w:eastAsia="Times New Roman"/>
          <w:color w:val="353638"/>
          <w:lang w:val="it"/>
        </w:rPr>
        <w:t>risorse per sé</w:t>
      </w:r>
      <w:r w:rsidR="001E1481">
        <w:rPr>
          <w:rFonts w:eastAsia="Times New Roman"/>
          <w:color w:val="353638"/>
          <w:lang w:val="it"/>
        </w:rPr>
        <w:t> </w:t>
      </w:r>
      <w:r>
        <w:rPr>
          <w:rFonts w:eastAsia="Times New Roman"/>
          <w:color w:val="353638"/>
          <w:lang w:val="it"/>
        </w:rPr>
        <w:t>e</w:t>
      </w:r>
      <w:r w:rsidR="001E1481">
        <w:rPr>
          <w:rFonts w:eastAsia="Times New Roman"/>
          <w:color w:val="353638"/>
          <w:lang w:val="it"/>
        </w:rPr>
        <w:t> </w:t>
      </w:r>
      <w:r>
        <w:rPr>
          <w:rFonts w:eastAsia="Times New Roman"/>
          <w:color w:val="353638"/>
          <w:lang w:val="it"/>
        </w:rPr>
        <w:t>per gli altri</w:t>
      </w:r>
    </w:p>
    <w:p w14:paraId="3E099470" w14:textId="6D0F96AB" w:rsidR="00D9152B" w:rsidRPr="001E1481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pt-BR"/>
        </w:rPr>
      </w:pPr>
      <w:r>
        <w:rPr>
          <w:rFonts w:eastAsia="Times New Roman"/>
          <w:color w:val="353638"/>
          <w:lang w:val="it"/>
        </w:rPr>
        <w:t>Identificare i</w:t>
      </w:r>
      <w:r w:rsidR="001E1481">
        <w:rPr>
          <w:rFonts w:eastAsia="Times New Roman"/>
          <w:color w:val="353638"/>
          <w:lang w:val="it"/>
        </w:rPr>
        <w:t> </w:t>
      </w:r>
      <w:r>
        <w:rPr>
          <w:rFonts w:eastAsia="Times New Roman"/>
          <w:color w:val="353638"/>
          <w:lang w:val="it"/>
        </w:rPr>
        <w:t>fatti e</w:t>
      </w:r>
      <w:r w:rsidR="001E1481">
        <w:rPr>
          <w:rFonts w:eastAsia="Times New Roman"/>
          <w:color w:val="353638"/>
          <w:lang w:val="it"/>
        </w:rPr>
        <w:t> </w:t>
      </w:r>
      <w:r>
        <w:rPr>
          <w:rFonts w:eastAsia="Times New Roman"/>
          <w:color w:val="353638"/>
          <w:lang w:val="it"/>
        </w:rPr>
        <w:t>sfatare i</w:t>
      </w:r>
      <w:r w:rsidR="001E1481">
        <w:rPr>
          <w:rFonts w:eastAsia="Times New Roman"/>
          <w:color w:val="353638"/>
          <w:lang w:val="it"/>
        </w:rPr>
        <w:t> </w:t>
      </w:r>
      <w:r>
        <w:rPr>
          <w:rFonts w:eastAsia="Times New Roman"/>
          <w:color w:val="353638"/>
          <w:lang w:val="it"/>
        </w:rPr>
        <w:t>miti sul suicidio</w:t>
      </w:r>
    </w:p>
    <w:p w14:paraId="109050BA" w14:textId="16A437A6" w:rsidR="00D9152B" w:rsidRPr="001E1481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pt-BR"/>
        </w:rPr>
      </w:pPr>
      <w:r>
        <w:rPr>
          <w:rFonts w:eastAsia="Times New Roman"/>
          <w:color w:val="353638"/>
          <w:lang w:val="it"/>
        </w:rPr>
        <w:t>Discutere i</w:t>
      </w:r>
      <w:r w:rsidR="001E1481">
        <w:rPr>
          <w:rFonts w:eastAsia="Times New Roman"/>
          <w:color w:val="353638"/>
          <w:lang w:val="it"/>
        </w:rPr>
        <w:t> </w:t>
      </w:r>
      <w:r>
        <w:rPr>
          <w:rFonts w:eastAsia="Times New Roman"/>
          <w:color w:val="353638"/>
          <w:lang w:val="it"/>
        </w:rPr>
        <w:t>fattori di</w:t>
      </w:r>
      <w:r w:rsidR="001E1481">
        <w:rPr>
          <w:rFonts w:eastAsia="Times New Roman"/>
          <w:color w:val="353638"/>
          <w:lang w:val="it"/>
        </w:rPr>
        <w:t> </w:t>
      </w:r>
      <w:r>
        <w:rPr>
          <w:rFonts w:eastAsia="Times New Roman"/>
          <w:color w:val="353638"/>
          <w:lang w:val="it"/>
        </w:rPr>
        <w:t>rischio suicidario e</w:t>
      </w:r>
      <w:r w:rsidR="001E1481">
        <w:rPr>
          <w:rFonts w:eastAsia="Times New Roman"/>
          <w:color w:val="353638"/>
          <w:lang w:val="it"/>
        </w:rPr>
        <w:t> </w:t>
      </w:r>
      <w:r>
        <w:rPr>
          <w:rFonts w:eastAsia="Times New Roman"/>
          <w:color w:val="353638"/>
          <w:lang w:val="it"/>
        </w:rPr>
        <w:t>di</w:t>
      </w:r>
      <w:r w:rsidR="001E1481">
        <w:rPr>
          <w:rFonts w:eastAsia="Times New Roman"/>
          <w:color w:val="353638"/>
          <w:lang w:val="it"/>
        </w:rPr>
        <w:t> </w:t>
      </w:r>
      <w:r>
        <w:rPr>
          <w:rFonts w:eastAsia="Times New Roman"/>
          <w:color w:val="353638"/>
          <w:lang w:val="it"/>
        </w:rPr>
        <w:t>protezione dal suicidio</w:t>
      </w:r>
    </w:p>
    <w:p w14:paraId="0B75A05A" w14:textId="2062FAC2" w:rsidR="00D9152B" w:rsidRPr="00D9152B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it"/>
        </w:rPr>
        <w:t>Discutere le</w:t>
      </w:r>
      <w:r w:rsidR="001E1481">
        <w:rPr>
          <w:rFonts w:eastAsia="Times New Roman"/>
          <w:color w:val="353638"/>
          <w:lang w:val="it"/>
        </w:rPr>
        <w:t> </w:t>
      </w:r>
      <w:r>
        <w:rPr>
          <w:rFonts w:eastAsia="Times New Roman"/>
          <w:color w:val="353638"/>
          <w:lang w:val="it"/>
        </w:rPr>
        <w:t>strategie di</w:t>
      </w:r>
      <w:r w:rsidR="001E1481">
        <w:rPr>
          <w:rFonts w:eastAsia="Times New Roman"/>
          <w:color w:val="353638"/>
          <w:lang w:val="it"/>
        </w:rPr>
        <w:t> </w:t>
      </w:r>
      <w:r>
        <w:rPr>
          <w:rFonts w:eastAsia="Times New Roman"/>
          <w:color w:val="353638"/>
          <w:lang w:val="it"/>
        </w:rPr>
        <w:t>intervento per incoraggiare le</w:t>
      </w:r>
      <w:r w:rsidR="001E1481">
        <w:rPr>
          <w:rFonts w:eastAsia="Times New Roman"/>
          <w:color w:val="353638"/>
          <w:lang w:val="it"/>
        </w:rPr>
        <w:t> </w:t>
      </w:r>
      <w:r>
        <w:rPr>
          <w:rFonts w:eastAsia="Times New Roman"/>
          <w:color w:val="353638"/>
          <w:lang w:val="it"/>
        </w:rPr>
        <w:t>persone potenzialmente a</w:t>
      </w:r>
      <w:r w:rsidR="001E1481">
        <w:rPr>
          <w:rFonts w:eastAsia="Times New Roman"/>
          <w:color w:val="353638"/>
          <w:lang w:val="it"/>
        </w:rPr>
        <w:t> </w:t>
      </w:r>
      <w:r>
        <w:rPr>
          <w:rFonts w:eastAsia="Times New Roman"/>
          <w:color w:val="353638"/>
          <w:lang w:val="it"/>
        </w:rPr>
        <w:t>rischio a</w:t>
      </w:r>
      <w:r w:rsidR="001E1481">
        <w:rPr>
          <w:rFonts w:eastAsia="Times New Roman"/>
          <w:color w:val="353638"/>
          <w:lang w:val="it"/>
        </w:rPr>
        <w:t> </w:t>
      </w:r>
      <w:r>
        <w:rPr>
          <w:rFonts w:eastAsia="Times New Roman"/>
          <w:color w:val="353638"/>
          <w:lang w:val="it"/>
        </w:rPr>
        <w:t>chiedere</w:t>
      </w:r>
      <w:r w:rsidR="001E1481">
        <w:rPr>
          <w:rFonts w:eastAsia="Times New Roman"/>
          <w:color w:val="353638"/>
          <w:lang w:val="it"/>
        </w:rPr>
        <w:t> </w:t>
      </w:r>
      <w:r>
        <w:rPr>
          <w:rFonts w:eastAsia="Times New Roman"/>
          <w:color w:val="353638"/>
          <w:lang w:val="it"/>
        </w:rPr>
        <w:t>aiuto</w:t>
      </w:r>
    </w:p>
    <w:p w14:paraId="1295A241" w14:textId="59FA9943" w:rsidR="005D5AD8" w:rsidRDefault="005D5AD8" w:rsidP="00A22C6F">
      <w:pPr>
        <w:pStyle w:val="NormalWeb"/>
        <w:spacing w:before="0" w:beforeAutospacing="0" w:after="0" w:afterAutospacing="0"/>
      </w:pPr>
    </w:p>
    <w:p w14:paraId="117E4CD1" w14:textId="44482663" w:rsidR="005D5AD8" w:rsidRPr="001D3FB9" w:rsidRDefault="005D5AD8" w:rsidP="001E1481">
      <w:pPr>
        <w:pStyle w:val="BodyText"/>
        <w:jc w:val="center"/>
        <w:rPr>
          <w:sz w:val="23"/>
          <w:szCs w:val="23"/>
        </w:rPr>
      </w:pPr>
      <w:r>
        <w:rPr>
          <w:sz w:val="23"/>
          <w:szCs w:val="23"/>
          <w:lang w:val="it"/>
        </w:rPr>
        <w:t>Iscriviti a</w:t>
      </w:r>
      <w:r w:rsidR="001E1481">
        <w:rPr>
          <w:sz w:val="23"/>
          <w:szCs w:val="23"/>
          <w:lang w:val="it"/>
        </w:rPr>
        <w:t> </w:t>
      </w:r>
      <w:r>
        <w:rPr>
          <w:sz w:val="23"/>
          <w:szCs w:val="23"/>
          <w:lang w:val="it"/>
        </w:rPr>
        <w:t>una lezione dal vivo della durata di</w:t>
      </w:r>
      <w:r w:rsidR="001E1481">
        <w:rPr>
          <w:sz w:val="23"/>
          <w:szCs w:val="23"/>
          <w:lang w:val="it"/>
        </w:rPr>
        <w:t> </w:t>
      </w:r>
      <w:r>
        <w:rPr>
          <w:sz w:val="23"/>
          <w:szCs w:val="23"/>
          <w:lang w:val="it"/>
        </w:rPr>
        <w:t>1 ora oppure utilizza l’opzione su</w:t>
      </w:r>
      <w:r w:rsidR="001E1481">
        <w:rPr>
          <w:sz w:val="23"/>
          <w:szCs w:val="23"/>
          <w:lang w:val="it"/>
        </w:rPr>
        <w:t> </w:t>
      </w:r>
      <w:r>
        <w:rPr>
          <w:sz w:val="23"/>
          <w:szCs w:val="23"/>
          <w:lang w:val="it"/>
        </w:rPr>
        <w:t>richiesta per accedere alle lezioni registrate quando ti</w:t>
      </w:r>
      <w:r w:rsidR="001E1481">
        <w:rPr>
          <w:sz w:val="23"/>
          <w:szCs w:val="23"/>
          <w:lang w:val="it"/>
        </w:rPr>
        <w:t> </w:t>
      </w:r>
      <w:r>
        <w:rPr>
          <w:sz w:val="23"/>
          <w:szCs w:val="23"/>
          <w:lang w:val="it"/>
        </w:rPr>
        <w:t>rimane più comodo. La</w:t>
      </w:r>
      <w:r w:rsidR="001E1481">
        <w:rPr>
          <w:sz w:val="23"/>
          <w:szCs w:val="23"/>
          <w:lang w:val="it"/>
        </w:rPr>
        <w:t> </w:t>
      </w:r>
      <w:r>
        <w:rPr>
          <w:sz w:val="23"/>
          <w:szCs w:val="23"/>
          <w:lang w:val="it"/>
        </w:rPr>
        <w:t>formazione viene erogata in</w:t>
      </w:r>
      <w:r w:rsidR="001E1481">
        <w:rPr>
          <w:sz w:val="23"/>
          <w:szCs w:val="23"/>
          <w:lang w:val="it"/>
        </w:rPr>
        <w:t> </w:t>
      </w:r>
      <w:r>
        <w:rPr>
          <w:sz w:val="23"/>
          <w:szCs w:val="23"/>
          <w:lang w:val="it"/>
        </w:rPr>
        <w:t>lingua inglese ed</w:t>
      </w:r>
      <w:r w:rsidR="001E1481">
        <w:rPr>
          <w:sz w:val="23"/>
          <w:szCs w:val="23"/>
          <w:lang w:val="it"/>
        </w:rPr>
        <w:t> </w:t>
      </w:r>
      <w:r>
        <w:rPr>
          <w:sz w:val="23"/>
          <w:szCs w:val="23"/>
          <w:lang w:val="it"/>
        </w:rPr>
        <w:t>è</w:t>
      </w:r>
      <w:r w:rsidR="001E1481">
        <w:rPr>
          <w:sz w:val="23"/>
          <w:szCs w:val="23"/>
          <w:lang w:val="it"/>
        </w:rPr>
        <w:t> </w:t>
      </w:r>
      <w:r>
        <w:rPr>
          <w:sz w:val="23"/>
          <w:szCs w:val="23"/>
          <w:lang w:val="it"/>
        </w:rPr>
        <w:t>disponibile a</w:t>
      </w:r>
      <w:r w:rsidR="001E1481">
        <w:rPr>
          <w:sz w:val="23"/>
          <w:szCs w:val="23"/>
          <w:lang w:val="it"/>
        </w:rPr>
        <w:t> </w:t>
      </w:r>
      <w:r>
        <w:rPr>
          <w:sz w:val="23"/>
          <w:szCs w:val="23"/>
          <w:lang w:val="it"/>
        </w:rPr>
        <w:t>livello globale.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C1A54" w:rsidRPr="00466541" w14:paraId="37C0D7FB" w14:textId="3377453C" w:rsidTr="001E1481">
        <w:trPr>
          <w:jc w:val="center"/>
        </w:trPr>
        <w:tc>
          <w:tcPr>
            <w:tcW w:w="2158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Sessioni registrate</w:t>
            </w:r>
          </w:p>
          <w:p w14:paraId="36AD01BC" w14:textId="4D915ADB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Su</w:t>
            </w:r>
            <w:r w:rsidR="001E1481">
              <w:rPr>
                <w:color w:val="10253F"/>
                <w:sz w:val="20"/>
                <w:szCs w:val="20"/>
                <w:lang w:val="it"/>
              </w:rPr>
              <w:t> </w:t>
            </w:r>
            <w:r>
              <w:rPr>
                <w:color w:val="10253F"/>
                <w:sz w:val="20"/>
                <w:szCs w:val="20"/>
                <w:lang w:val="it"/>
              </w:rPr>
              <w:t>richiesta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(senza sessione Q&amp;A)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305429CC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it"/>
              </w:rPr>
              <w:fldChar w:fldCharType="begin"/>
            </w:r>
            <w:r>
              <w:rPr>
                <w:sz w:val="28"/>
                <w:szCs w:val="28"/>
                <w:lang w:val="it"/>
              </w:rPr>
              <w:instrText>HYPERLINK "https://optum.webex.com/webappng/sites/optum/recording/1fe621ec1bd7103dbfff00505681bf78/playback"</w:instrText>
            </w:r>
            <w:r>
              <w:rPr>
                <w:sz w:val="28"/>
                <w:szCs w:val="28"/>
                <w:lang w:val="it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it"/>
              </w:rPr>
              <w:t>Guarda qui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it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it"/>
              </w:rPr>
              <w:t>Hai poco tempo?</w:t>
            </w:r>
          </w:p>
          <w:p w14:paraId="373F95AF" w14:textId="7D028CE1" w:rsidR="00F64482" w:rsidRDefault="00E659DD" w:rsidP="001E1481">
            <w:pPr>
              <w:pStyle w:val="xmsonormal"/>
              <w:jc w:val="center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Guarda il</w:t>
            </w:r>
            <w:r w:rsidR="001E1481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riepilogo di</w:t>
            </w:r>
            <w:r w:rsidR="001E1481"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it"/>
              </w:rPr>
              <w:t>10 minuti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it"/>
              </w:rPr>
              <w:t> </w:t>
            </w:r>
          </w:p>
          <w:p w14:paraId="769701BC" w14:textId="6B1064BB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it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it"/>
              </w:rPr>
              <w:instrText>HYPERLINK "https://optum.webex.com/recordingservice/sites/optum/recording/97b2ae771c1b103d9f7b00505681590c/playback"</w:instrText>
            </w:r>
            <w:r>
              <w:rPr>
                <w:rFonts w:ascii="Arial" w:hAnsi="Arial" w:cs="Arial"/>
                <w:sz w:val="28"/>
                <w:szCs w:val="28"/>
                <w:lang w:val="it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it"/>
              </w:rPr>
              <w:t>qui</w:t>
            </w:r>
          </w:p>
          <w:p w14:paraId="35C264EE" w14:textId="3DB40994" w:rsidR="00E659DD" w:rsidRPr="00E4588F" w:rsidRDefault="00177678" w:rsidP="001E1481">
            <w:pPr>
              <w:spacing w:before="95"/>
              <w:jc w:val="center"/>
              <w:rPr>
                <w:b/>
                <w:sz w:val="28"/>
                <w:szCs w:val="18"/>
                <w:highlight w:val="yellow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it"/>
              </w:rPr>
              <w:fldChar w:fldCharType="end"/>
            </w:r>
          </w:p>
        </w:tc>
        <w:tc>
          <w:tcPr>
            <w:tcW w:w="2158" w:type="dxa"/>
            <w:shd w:val="clear" w:color="auto" w:fill="FBF9F4"/>
          </w:tcPr>
          <w:p w14:paraId="506203A2" w14:textId="7C38409E" w:rsidR="00E659DD" w:rsidRPr="001E1481" w:rsidRDefault="0089169A" w:rsidP="00466541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10 settembre</w:t>
            </w:r>
          </w:p>
          <w:p w14:paraId="07F1C647" w14:textId="6A4B15DA" w:rsidR="00E659DD" w:rsidRPr="001E1481" w:rsidRDefault="005143EB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7:00-8:00 BST</w:t>
            </w:r>
          </w:p>
          <w:p w14:paraId="28F4B4C1" w14:textId="1ECFC24E" w:rsidR="00E659DD" w:rsidRPr="001E1481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0F9E6105" w14:textId="77777777" w:rsidR="00E659DD" w:rsidRPr="001E1481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</w:p>
          <w:p w14:paraId="7DA6D680" w14:textId="3666FB14" w:rsidR="00E659DD" w:rsidRPr="003E7D03" w:rsidRDefault="00F44716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C9441C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55F13A15" w14:textId="703E304B" w:rsidR="00191A29" w:rsidRPr="001E1481" w:rsidRDefault="00191A29" w:rsidP="00191A29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 xml:space="preserve">10 settembre </w:t>
            </w:r>
          </w:p>
          <w:p w14:paraId="7065DE9B" w14:textId="1560A32C" w:rsidR="00E659DD" w:rsidRPr="001E1481" w:rsidRDefault="009C1A54" w:rsidP="00191A29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13:00-14:00 BST</w:t>
            </w:r>
          </w:p>
          <w:p w14:paraId="720960DD" w14:textId="77777777" w:rsidR="00E659DD" w:rsidRPr="001E1481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2EF0B467" w14:textId="77777777" w:rsidR="00E659DD" w:rsidRPr="001E1481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fr-FR"/>
              </w:rPr>
            </w:pPr>
          </w:p>
          <w:p w14:paraId="047FD6C1" w14:textId="7B0190A0" w:rsidR="00E659DD" w:rsidRPr="003E7D03" w:rsidRDefault="00F44716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C9441C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28241B35" w14:textId="52CFEAB1" w:rsidR="00E659DD" w:rsidRPr="001E1481" w:rsidRDefault="009C1A54" w:rsidP="00AF2BA3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10 settembre</w:t>
            </w:r>
          </w:p>
          <w:p w14:paraId="295026FD" w14:textId="1D63DEB6" w:rsidR="00E659DD" w:rsidRPr="001E1481" w:rsidRDefault="009C1A54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19:00-20:00 BST</w:t>
            </w:r>
          </w:p>
          <w:p w14:paraId="5C5B71C9" w14:textId="77777777" w:rsidR="00E659DD" w:rsidRPr="001E1481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7AC4E437" w14:textId="77777777" w:rsidR="00E659DD" w:rsidRPr="001E1481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fr-FR"/>
              </w:rPr>
            </w:pPr>
          </w:p>
          <w:p w14:paraId="375E4D1B" w14:textId="78581D42" w:rsidR="00E659DD" w:rsidRPr="003E7D03" w:rsidRDefault="00F44716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C9441C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65C99B68" w14:textId="2C0F1250" w:rsidR="00B07641" w:rsidRPr="001E1481" w:rsidRDefault="00A01F63" w:rsidP="00B07641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 xml:space="preserve">12 settembre </w:t>
            </w:r>
          </w:p>
          <w:p w14:paraId="1211DA39" w14:textId="68B7F3A4" w:rsidR="00334FA7" w:rsidRPr="001E1481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17:00-18:00 BST</w:t>
            </w:r>
          </w:p>
          <w:p w14:paraId="71AECB94" w14:textId="30E9BD59" w:rsidR="00B07641" w:rsidRPr="001E1481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59C4D2F7" w14:textId="77777777" w:rsidR="00B07641" w:rsidRPr="001E1481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fr-FR"/>
              </w:rPr>
            </w:pPr>
          </w:p>
          <w:p w14:paraId="01A7E80A" w14:textId="37B888CF" w:rsidR="00E659DD" w:rsidRDefault="00F44716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9C1A54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it"/>
        </w:rPr>
        <w:tab/>
      </w:r>
    </w:p>
    <w:p w14:paraId="100C297B" w14:textId="5FCAF451" w:rsidR="006343FB" w:rsidRPr="001E1481" w:rsidRDefault="006343FB" w:rsidP="007B3D44">
      <w:pPr>
        <w:pStyle w:val="BodyText"/>
        <w:spacing w:before="10"/>
        <w:ind w:left="720"/>
        <w:rPr>
          <w:b/>
          <w:szCs w:val="32"/>
          <w:lang w:val="pt-BR"/>
        </w:rPr>
      </w:pPr>
      <w:r>
        <w:rPr>
          <w:b/>
          <w:bCs/>
          <w:szCs w:val="32"/>
          <w:lang w:val="it"/>
        </w:rPr>
        <w:t>L’accesso alle sessioni di</w:t>
      </w:r>
      <w:r w:rsidR="001E1481">
        <w:rPr>
          <w:b/>
          <w:bCs/>
          <w:szCs w:val="32"/>
          <w:lang w:val="it"/>
        </w:rPr>
        <w:t> </w:t>
      </w:r>
      <w:r>
        <w:rPr>
          <w:b/>
          <w:bCs/>
          <w:szCs w:val="32"/>
          <w:lang w:val="it"/>
        </w:rPr>
        <w:t>formazione dal vivo è</w:t>
      </w:r>
      <w:r w:rsidR="001E1481">
        <w:rPr>
          <w:b/>
          <w:bCs/>
          <w:szCs w:val="32"/>
          <w:lang w:val="it"/>
        </w:rPr>
        <w:t> </w:t>
      </w:r>
      <w:r>
        <w:rPr>
          <w:b/>
          <w:bCs/>
          <w:szCs w:val="32"/>
          <w:lang w:val="it"/>
        </w:rPr>
        <w:t>limitato. Pertanto, è</w:t>
      </w:r>
      <w:r w:rsidR="001E1481">
        <w:rPr>
          <w:b/>
          <w:bCs/>
          <w:szCs w:val="32"/>
          <w:lang w:val="it"/>
        </w:rPr>
        <w:t> </w:t>
      </w:r>
      <w:r>
        <w:rPr>
          <w:b/>
          <w:bCs/>
          <w:szCs w:val="32"/>
          <w:lang w:val="it"/>
        </w:rPr>
        <w:t xml:space="preserve">richiesta l’iscrizione anticipata. </w:t>
      </w:r>
    </w:p>
    <w:p w14:paraId="4DBCA599" w14:textId="52850B82" w:rsidR="00FF2F0A" w:rsidRPr="001E1481" w:rsidRDefault="00FF2F0A">
      <w:pPr>
        <w:pStyle w:val="BodyText"/>
        <w:rPr>
          <w:sz w:val="20"/>
          <w:lang w:val="pt-BR"/>
        </w:rPr>
      </w:pPr>
    </w:p>
    <w:p w14:paraId="088826F0" w14:textId="002F987E" w:rsidR="00466541" w:rsidRPr="001E1481" w:rsidRDefault="00466541">
      <w:pPr>
        <w:pStyle w:val="BodyText"/>
        <w:rPr>
          <w:sz w:val="20"/>
          <w:lang w:val="pt-BR"/>
        </w:rPr>
      </w:pPr>
    </w:p>
    <w:p w14:paraId="4D12F599" w14:textId="2F6AACE5" w:rsidR="00FF2F0A" w:rsidRPr="001E1481" w:rsidRDefault="00FF2F0A">
      <w:pPr>
        <w:pStyle w:val="BodyText"/>
        <w:rPr>
          <w:sz w:val="20"/>
          <w:lang w:val="pt-BR"/>
        </w:rPr>
      </w:pPr>
    </w:p>
    <w:p w14:paraId="42D05B4C" w14:textId="77777777" w:rsidR="00E94FD2" w:rsidRPr="001E1481" w:rsidRDefault="00E94FD2">
      <w:pPr>
        <w:pStyle w:val="BodyText"/>
        <w:rPr>
          <w:b/>
          <w:sz w:val="20"/>
          <w:lang w:val="pt-BR"/>
        </w:rPr>
      </w:pPr>
    </w:p>
    <w:p w14:paraId="4E4B3EBC" w14:textId="77777777" w:rsidR="00E94FD2" w:rsidRPr="001E1481" w:rsidRDefault="00E94FD2">
      <w:pPr>
        <w:pStyle w:val="BodyText"/>
        <w:rPr>
          <w:b/>
          <w:sz w:val="20"/>
          <w:lang w:val="pt-BR"/>
        </w:rPr>
      </w:pPr>
    </w:p>
    <w:p w14:paraId="20224B20" w14:textId="77777777" w:rsidR="00C9441C" w:rsidRPr="001E1481" w:rsidRDefault="00C9441C" w:rsidP="009E14D1">
      <w:pPr>
        <w:spacing w:line="276" w:lineRule="auto"/>
        <w:rPr>
          <w:sz w:val="16"/>
          <w:szCs w:val="16"/>
          <w:lang w:val="pt-BR"/>
        </w:rPr>
      </w:pPr>
    </w:p>
    <w:p w14:paraId="0F37C794" w14:textId="77777777" w:rsidR="00C9441C" w:rsidRPr="001E1481" w:rsidRDefault="00C9441C" w:rsidP="009E14D1">
      <w:pPr>
        <w:spacing w:line="276" w:lineRule="auto"/>
        <w:rPr>
          <w:sz w:val="16"/>
          <w:szCs w:val="16"/>
          <w:lang w:val="pt-BR"/>
        </w:rPr>
      </w:pPr>
    </w:p>
    <w:p w14:paraId="40D4F60E" w14:textId="27D15C12" w:rsidR="00C9441C" w:rsidRDefault="00C9441C" w:rsidP="009E14D1">
      <w:pPr>
        <w:spacing w:line="276" w:lineRule="auto"/>
        <w:rPr>
          <w:sz w:val="16"/>
          <w:szCs w:val="16"/>
          <w:lang w:val="pt-BR"/>
        </w:rPr>
      </w:pPr>
    </w:p>
    <w:p w14:paraId="25C5D923" w14:textId="3227C8D7" w:rsidR="001E1481" w:rsidRDefault="001E1481" w:rsidP="009E14D1">
      <w:pPr>
        <w:spacing w:line="276" w:lineRule="auto"/>
        <w:rPr>
          <w:sz w:val="16"/>
          <w:szCs w:val="16"/>
          <w:lang w:val="pt-BR"/>
        </w:rPr>
      </w:pPr>
    </w:p>
    <w:p w14:paraId="3B50B1A1" w14:textId="4076E279" w:rsidR="001E1481" w:rsidRDefault="001E1481" w:rsidP="009E14D1">
      <w:pPr>
        <w:spacing w:line="276" w:lineRule="auto"/>
        <w:rPr>
          <w:sz w:val="16"/>
          <w:szCs w:val="16"/>
          <w:lang w:val="pt-BR"/>
        </w:rPr>
      </w:pPr>
    </w:p>
    <w:p w14:paraId="2BDB19D8" w14:textId="77777777" w:rsidR="001E1481" w:rsidRPr="001E1481" w:rsidRDefault="001E1481" w:rsidP="009E14D1">
      <w:pPr>
        <w:spacing w:line="276" w:lineRule="auto"/>
        <w:rPr>
          <w:sz w:val="16"/>
          <w:szCs w:val="16"/>
          <w:lang w:val="pt-BR"/>
        </w:rPr>
      </w:pPr>
    </w:p>
    <w:p w14:paraId="503B3E57" w14:textId="77777777" w:rsidR="00C9441C" w:rsidRPr="001E1481" w:rsidRDefault="00C9441C" w:rsidP="009E14D1">
      <w:pPr>
        <w:spacing w:line="276" w:lineRule="auto"/>
        <w:rPr>
          <w:sz w:val="16"/>
          <w:szCs w:val="16"/>
          <w:lang w:val="pt-BR"/>
        </w:rPr>
      </w:pPr>
    </w:p>
    <w:p w14:paraId="4ACB71B4" w14:textId="77777777" w:rsidR="00C9441C" w:rsidRPr="001E1481" w:rsidRDefault="00C9441C" w:rsidP="009E14D1">
      <w:pPr>
        <w:spacing w:line="276" w:lineRule="auto"/>
        <w:rPr>
          <w:sz w:val="16"/>
          <w:szCs w:val="16"/>
          <w:lang w:val="pt-BR"/>
        </w:rPr>
      </w:pPr>
    </w:p>
    <w:p w14:paraId="1D754432" w14:textId="77777777" w:rsidR="00C9441C" w:rsidRPr="001E1481" w:rsidRDefault="00C9441C" w:rsidP="009E14D1">
      <w:pPr>
        <w:spacing w:line="276" w:lineRule="auto"/>
        <w:rPr>
          <w:sz w:val="16"/>
          <w:szCs w:val="16"/>
          <w:lang w:val="pt-BR"/>
        </w:rPr>
      </w:pPr>
    </w:p>
    <w:p w14:paraId="607D9C75" w14:textId="77777777" w:rsidR="00C9441C" w:rsidRPr="001E1481" w:rsidRDefault="00C9441C" w:rsidP="009E14D1">
      <w:pPr>
        <w:spacing w:line="276" w:lineRule="auto"/>
        <w:rPr>
          <w:sz w:val="16"/>
          <w:szCs w:val="16"/>
          <w:lang w:val="pt-BR"/>
        </w:rPr>
      </w:pPr>
    </w:p>
    <w:p w14:paraId="5B4FCE12" w14:textId="77777777" w:rsidR="00C9441C" w:rsidRPr="001E1481" w:rsidRDefault="00C9441C" w:rsidP="009E14D1">
      <w:pPr>
        <w:spacing w:line="276" w:lineRule="auto"/>
        <w:rPr>
          <w:sz w:val="16"/>
          <w:szCs w:val="16"/>
          <w:lang w:val="pt-BR"/>
        </w:rPr>
      </w:pPr>
    </w:p>
    <w:p w14:paraId="0D817254" w14:textId="77777777" w:rsidR="00C9441C" w:rsidRPr="001E1481" w:rsidRDefault="00C9441C" w:rsidP="009E14D1">
      <w:pPr>
        <w:spacing w:line="276" w:lineRule="auto"/>
        <w:rPr>
          <w:sz w:val="16"/>
          <w:szCs w:val="16"/>
          <w:lang w:val="pt-BR"/>
        </w:rPr>
      </w:pPr>
    </w:p>
    <w:p w14:paraId="6D19338C" w14:textId="77777777" w:rsidR="00C9441C" w:rsidRPr="001E1481" w:rsidRDefault="00C9441C" w:rsidP="009E14D1">
      <w:pPr>
        <w:spacing w:line="276" w:lineRule="auto"/>
        <w:rPr>
          <w:sz w:val="16"/>
          <w:szCs w:val="16"/>
          <w:lang w:val="pt-BR"/>
        </w:rPr>
      </w:pPr>
    </w:p>
    <w:p w14:paraId="50EE7F02" w14:textId="77777777" w:rsidR="00C9441C" w:rsidRPr="001E1481" w:rsidRDefault="00C9441C" w:rsidP="009E14D1">
      <w:pPr>
        <w:spacing w:line="276" w:lineRule="auto"/>
        <w:rPr>
          <w:sz w:val="16"/>
          <w:szCs w:val="16"/>
          <w:lang w:val="pt-BR"/>
        </w:rPr>
      </w:pPr>
    </w:p>
    <w:p w14:paraId="448BFA96" w14:textId="77777777" w:rsidR="00C9441C" w:rsidRPr="001E1481" w:rsidRDefault="00C9441C" w:rsidP="009E14D1">
      <w:pPr>
        <w:spacing w:line="276" w:lineRule="auto"/>
        <w:rPr>
          <w:sz w:val="16"/>
          <w:szCs w:val="16"/>
          <w:lang w:val="pt-BR"/>
        </w:rPr>
      </w:pPr>
    </w:p>
    <w:p w14:paraId="6559171E" w14:textId="77777777" w:rsidR="00C9441C" w:rsidRPr="001E1481" w:rsidRDefault="00C9441C" w:rsidP="009E14D1">
      <w:pPr>
        <w:spacing w:line="276" w:lineRule="auto"/>
        <w:rPr>
          <w:sz w:val="16"/>
          <w:szCs w:val="16"/>
          <w:lang w:val="pt-BR"/>
        </w:rPr>
      </w:pPr>
    </w:p>
    <w:p w14:paraId="0FEF643B" w14:textId="36E682F8" w:rsidR="009E14D1" w:rsidRPr="001E1481" w:rsidRDefault="009E14D1" w:rsidP="009E14D1">
      <w:pPr>
        <w:spacing w:line="276" w:lineRule="auto"/>
        <w:rPr>
          <w:sz w:val="16"/>
          <w:szCs w:val="16"/>
          <w:lang w:val="it"/>
        </w:rPr>
      </w:pPr>
      <w:r>
        <w:rPr>
          <w:sz w:val="16"/>
          <w:szCs w:val="16"/>
          <w:lang w:val="it"/>
        </w:rPr>
        <w:t>Questo programma non deve essere utilizzato per cure urgenti o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di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emergenza. In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caso di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emergenza chiama il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911 se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ti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trovi negli Stati Uniti, contatta il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numero</w:t>
      </w:r>
      <w:r w:rsidR="001E1481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dei servizi di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emergenza se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ti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trovi fuori dagli Stati Uniti, oppure recati al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pronto soccorso più vicino. Questo programma non sostituisce le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cure di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un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medico o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di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un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professionista. Dato il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potenziale conflitto di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interessi, non verrà fornita la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consulenza legale su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 xml:space="preserve">questioni che potrebbero comportare un’azione legale contro </w:t>
      </w:r>
      <w:proofErr w:type="spellStart"/>
      <w:r>
        <w:rPr>
          <w:sz w:val="16"/>
          <w:szCs w:val="16"/>
          <w:lang w:val="it"/>
        </w:rPr>
        <w:t>Optum</w:t>
      </w:r>
      <w:proofErr w:type="spellEnd"/>
      <w:r w:rsidR="001E1481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o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i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suoi</w:t>
      </w:r>
      <w:r w:rsidR="001E1481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affiliati, o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qualsiasi entità attraverso la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quale il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chiamante riceve direttamente o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indirettamente questi servizi (es. datore di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lavoro o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piano sanitario). Questo programma e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tutti i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suoi</w:t>
      </w:r>
      <w:r w:rsidR="001E1481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componenti, in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particolare i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servizi per familiari di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età inferiore ai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16 anni, potrebbero non essere disponibili in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determinate località ed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essere soggetti a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modifiche senza alcun</w:t>
      </w:r>
      <w:r w:rsidR="001E1481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preavviso. L'esperienza e/o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i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livelli di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istruzione delle risorse delle Soluzioni di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benessere emotivo possono variare in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base ai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requisiti contrattuali o</w:t>
      </w:r>
      <w:r w:rsidR="001E1481" w:rsidRPr="001E1481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normativi del Paese. La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copertura potrebbe essere soggetta a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esclusioni e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limitazioni.</w:t>
      </w:r>
    </w:p>
    <w:p w14:paraId="589813F1" w14:textId="77777777" w:rsidR="009E14D1" w:rsidRPr="001E1481" w:rsidRDefault="009E14D1" w:rsidP="009E14D1">
      <w:pPr>
        <w:spacing w:line="276" w:lineRule="auto"/>
        <w:rPr>
          <w:sz w:val="16"/>
          <w:szCs w:val="16"/>
          <w:lang w:val="it"/>
        </w:rPr>
      </w:pPr>
    </w:p>
    <w:p w14:paraId="2A76090F" w14:textId="094D543F" w:rsidR="00E94FD2" w:rsidRPr="001E1481" w:rsidRDefault="009E14D1" w:rsidP="001E1481">
      <w:pPr>
        <w:spacing w:line="276" w:lineRule="auto"/>
        <w:rPr>
          <w:sz w:val="16"/>
          <w:szCs w:val="16"/>
          <w:lang w:val="fr-FR"/>
        </w:rPr>
      </w:pPr>
      <w:r>
        <w:rPr>
          <w:sz w:val="16"/>
          <w:szCs w:val="16"/>
          <w:lang w:val="it"/>
        </w:rPr>
        <w:t xml:space="preserve">© 2024 </w:t>
      </w:r>
      <w:proofErr w:type="spellStart"/>
      <w:r>
        <w:rPr>
          <w:sz w:val="16"/>
          <w:szCs w:val="16"/>
          <w:lang w:val="it"/>
        </w:rPr>
        <w:t>Optum</w:t>
      </w:r>
      <w:proofErr w:type="spellEnd"/>
      <w:r>
        <w:rPr>
          <w:sz w:val="16"/>
          <w:szCs w:val="16"/>
          <w:lang w:val="it"/>
        </w:rPr>
        <w:t>, Inc. Tutti i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 xml:space="preserve">diritti riservati. </w:t>
      </w:r>
      <w:proofErr w:type="spellStart"/>
      <w:r>
        <w:rPr>
          <w:sz w:val="16"/>
          <w:szCs w:val="16"/>
          <w:lang w:val="it"/>
        </w:rPr>
        <w:t>Optum</w:t>
      </w:r>
      <w:proofErr w:type="spellEnd"/>
      <w:r>
        <w:rPr>
          <w:sz w:val="16"/>
          <w:szCs w:val="16"/>
          <w:lang w:val="it"/>
        </w:rPr>
        <w:t xml:space="preserve"> è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un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marchio registrato di</w:t>
      </w:r>
      <w:r w:rsidR="001E1481">
        <w:rPr>
          <w:sz w:val="16"/>
          <w:szCs w:val="16"/>
          <w:lang w:val="it"/>
        </w:rPr>
        <w:t> </w:t>
      </w:r>
      <w:proofErr w:type="spellStart"/>
      <w:r>
        <w:rPr>
          <w:sz w:val="16"/>
          <w:szCs w:val="16"/>
          <w:lang w:val="it"/>
        </w:rPr>
        <w:t>Optum</w:t>
      </w:r>
      <w:proofErr w:type="spellEnd"/>
      <w:r>
        <w:rPr>
          <w:sz w:val="16"/>
          <w:szCs w:val="16"/>
          <w:lang w:val="it"/>
        </w:rPr>
        <w:t>, Inc. negli Stati Uniti e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in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altre giurisdizioni. Tutti gli altri nomi di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marchi o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prodotti</w:t>
      </w:r>
      <w:r w:rsidR="001E1481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sono marchi commerciali o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marchi registrati di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 xml:space="preserve">proprietà dei rispettivi proprietari. </w:t>
      </w:r>
      <w:proofErr w:type="spellStart"/>
      <w:r>
        <w:rPr>
          <w:sz w:val="16"/>
          <w:szCs w:val="16"/>
          <w:lang w:val="it"/>
        </w:rPr>
        <w:t>Optum</w:t>
      </w:r>
      <w:proofErr w:type="spellEnd"/>
      <w:r>
        <w:rPr>
          <w:sz w:val="16"/>
          <w:szCs w:val="16"/>
          <w:lang w:val="it"/>
        </w:rPr>
        <w:t xml:space="preserve"> è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un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datore di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lavoro che offre pari opportunità di</w:t>
      </w:r>
      <w:r w:rsidR="001E1481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impiego.</w:t>
      </w:r>
    </w:p>
    <w:sectPr w:rsidR="00E94FD2" w:rsidRPr="001E1481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2098" w14:textId="77777777" w:rsidR="00F44716" w:rsidRDefault="00F44716" w:rsidP="001E1481">
      <w:r>
        <w:separator/>
      </w:r>
    </w:p>
  </w:endnote>
  <w:endnote w:type="continuationSeparator" w:id="0">
    <w:p w14:paraId="649F38DF" w14:textId="77777777" w:rsidR="00F44716" w:rsidRDefault="00F44716" w:rsidP="001E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99602" w14:textId="77777777" w:rsidR="00F44716" w:rsidRDefault="00F44716" w:rsidP="001E1481">
      <w:r>
        <w:separator/>
      </w:r>
    </w:p>
  </w:footnote>
  <w:footnote w:type="continuationSeparator" w:id="0">
    <w:p w14:paraId="0DE4B39B" w14:textId="77777777" w:rsidR="00F44716" w:rsidRDefault="00F44716" w:rsidP="001E1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0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19"/>
  </w:num>
  <w:num w:numId="6">
    <w:abstractNumId w:val="18"/>
  </w:num>
  <w:num w:numId="7">
    <w:abstractNumId w:val="14"/>
  </w:num>
  <w:num w:numId="8">
    <w:abstractNumId w:val="2"/>
  </w:num>
  <w:num w:numId="9">
    <w:abstractNumId w:val="16"/>
  </w:num>
  <w:num w:numId="10">
    <w:abstractNumId w:val="12"/>
  </w:num>
  <w:num w:numId="11">
    <w:abstractNumId w:val="10"/>
  </w:num>
  <w:num w:numId="12">
    <w:abstractNumId w:val="11"/>
  </w:num>
  <w:num w:numId="13">
    <w:abstractNumId w:val="17"/>
  </w:num>
  <w:num w:numId="14">
    <w:abstractNumId w:val="15"/>
  </w:num>
  <w:num w:numId="15">
    <w:abstractNumId w:val="21"/>
  </w:num>
  <w:num w:numId="16">
    <w:abstractNumId w:val="9"/>
  </w:num>
  <w:num w:numId="17">
    <w:abstractNumId w:val="20"/>
  </w:num>
  <w:num w:numId="18">
    <w:abstractNumId w:val="0"/>
  </w:num>
  <w:num w:numId="19">
    <w:abstractNumId w:val="5"/>
  </w:num>
  <w:num w:numId="20">
    <w:abstractNumId w:val="13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62283"/>
    <w:rsid w:val="00177678"/>
    <w:rsid w:val="00191A29"/>
    <w:rsid w:val="001A2E32"/>
    <w:rsid w:val="001C329D"/>
    <w:rsid w:val="001D3FB9"/>
    <w:rsid w:val="001E1481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C6797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B7A32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9441C"/>
    <w:rsid w:val="00CB45A2"/>
    <w:rsid w:val="00CE3C03"/>
    <w:rsid w:val="00CE6430"/>
    <w:rsid w:val="00D72FA1"/>
    <w:rsid w:val="00D9152B"/>
    <w:rsid w:val="00DC00FD"/>
    <w:rsid w:val="00DC1344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4716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1E148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481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E148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481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Lph3YA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apworklife.my.site.com/NonUSTrainingForm/s/intlregistrationpage?c__recordId=a27UI000000LpkHYA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apworklife.my.site.com/NonUSTrainingForm/s/intlregistrationpage?c__recordId=a27UI000000Lru9YA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apworklife.my.site.com/NonUSTrainingForm/s/intlregistrationpage?c__recordId=a27UI000000LpifY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3</cp:revision>
  <dcterms:created xsi:type="dcterms:W3CDTF">2024-07-09T18:04:00Z</dcterms:created>
  <dcterms:modified xsi:type="dcterms:W3CDTF">2024-07-19T12:42:00Z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