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CE98562">
                <wp:simplePos x="0" y="0"/>
                <wp:positionH relativeFrom="column">
                  <wp:posOffset>-127591</wp:posOffset>
                </wp:positionH>
                <wp:positionV relativeFrom="paragraph">
                  <wp:posOffset>161261</wp:posOffset>
                </wp:positionV>
                <wp:extent cx="7848600" cy="3147238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147238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3F0E" id="docshape7" o:spid="_x0000_s1026" style="position:absolute;margin-left:-10.05pt;margin-top:12.7pt;width:618pt;height:247.8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7E8C9D8">
                <wp:simplePos x="0" y="0"/>
                <wp:positionH relativeFrom="column">
                  <wp:posOffset>202019</wp:posOffset>
                </wp:positionH>
                <wp:positionV relativeFrom="paragraph">
                  <wp:posOffset>32045</wp:posOffset>
                </wp:positionV>
                <wp:extent cx="5045710" cy="2317898"/>
                <wp:effectExtent l="0" t="0" r="2540" b="635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31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7F798E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4995837D" w:rsidR="00E94FD2" w:rsidRPr="007F798E" w:rsidRDefault="00D9152B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Prevención del suicidio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pt;margin-top:2.5pt;width:397.3pt;height:182.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7F798E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4995837D" w:rsidR="00E94FD2" w:rsidRPr="007F798E" w:rsidRDefault="00D9152B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Prevención del suicidio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7E77E99" w:rsidR="00E94FD2" w:rsidRPr="007F798E" w:rsidRDefault="00D9152B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es"/>
        </w:rPr>
        <w:t>Capacitación destacada de</w:t>
      </w:r>
      <w:r w:rsidR="007F798E">
        <w:rPr>
          <w:b/>
          <w:bCs/>
          <w:color w:val="002677"/>
          <w:sz w:val="34"/>
          <w:szCs w:val="22"/>
          <w:lang w:val="es"/>
        </w:rPr>
        <w:t> </w:t>
      </w:r>
      <w:r>
        <w:rPr>
          <w:b/>
          <w:bCs/>
          <w:color w:val="002677"/>
          <w:sz w:val="34"/>
          <w:szCs w:val="22"/>
          <w:lang w:val="es"/>
        </w:rPr>
        <w:t>septiembre</w:t>
      </w:r>
    </w:p>
    <w:p w14:paraId="1F126A32" w14:textId="2080C3AD" w:rsidR="006D195E" w:rsidRPr="007F798E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363FDBBF" w14:textId="2A4142BF" w:rsidR="00A22C6F" w:rsidRPr="007F798E" w:rsidRDefault="00D9152B" w:rsidP="00A22C6F">
      <w:pPr>
        <w:shd w:val="clear" w:color="auto" w:fill="FFFFFF"/>
        <w:rPr>
          <w:rFonts w:eastAsia="Times New Roman"/>
          <w:color w:val="353638"/>
          <w:lang w:val="es-US"/>
        </w:rPr>
      </w:pPr>
      <w:r>
        <w:rPr>
          <w:b/>
          <w:bCs/>
          <w:lang w:val="es"/>
        </w:rPr>
        <w:t>Prevención del suicidio</w:t>
      </w:r>
      <w:r>
        <w:rPr>
          <w:b/>
          <w:bCs/>
          <w:color w:val="000000"/>
          <w:lang w:val="es"/>
        </w:rPr>
        <w:t>.</w:t>
      </w:r>
      <w:r>
        <w:rPr>
          <w:color w:val="353638"/>
          <w:lang w:val="es"/>
        </w:rPr>
        <w:t xml:space="preserve"> </w:t>
      </w:r>
      <w:r>
        <w:rPr>
          <w:color w:val="353638"/>
          <w:shd w:val="clear" w:color="auto" w:fill="FFFFFF"/>
          <w:lang w:val="es"/>
        </w:rPr>
        <w:t>El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suicidio sigue siendo una de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las principales causas de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muerte en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todo el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mundo, según las últimas estimaciones de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la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OMS, por lo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que la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prevención del suicidio debe tomarse en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serio. Este programa de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capacitación crea conciencia sobre los factores de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riesgo del suicidio y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cómo intervenir si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cree que alguien está en</w:t>
      </w:r>
      <w:r w:rsidR="007F798E">
        <w:rPr>
          <w:color w:val="353638"/>
          <w:shd w:val="clear" w:color="auto" w:fill="FFFFFF"/>
          <w:lang w:val="es"/>
        </w:rPr>
        <w:t> </w:t>
      </w:r>
      <w:r>
        <w:rPr>
          <w:color w:val="353638"/>
          <w:shd w:val="clear" w:color="auto" w:fill="FFFFFF"/>
          <w:lang w:val="es"/>
        </w:rPr>
        <w:t>riesgo.</w:t>
      </w:r>
    </w:p>
    <w:p w14:paraId="1FC77620" w14:textId="77777777" w:rsidR="00A22C6F" w:rsidRPr="007F798E" w:rsidRDefault="00A22C6F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"/>
        </w:rPr>
        <w:t>¿Qué aprenderemos?</w:t>
      </w:r>
    </w:p>
    <w:p w14:paraId="63C62C3F" w14:textId="36C62FC4" w:rsidR="00D9152B" w:rsidRPr="007F798E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US"/>
        </w:rPr>
      </w:pPr>
      <w:r>
        <w:rPr>
          <w:rFonts w:eastAsia="Times New Roman"/>
          <w:color w:val="353638"/>
          <w:lang w:val="es"/>
        </w:rPr>
        <w:t>Crear conciencia sobre las señales de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advertencia del suicidio</w:t>
      </w:r>
    </w:p>
    <w:p w14:paraId="449C5F87" w14:textId="1EB0B01F" w:rsidR="00D9152B" w:rsidRPr="007F798E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US"/>
        </w:rPr>
      </w:pPr>
      <w:r>
        <w:rPr>
          <w:rFonts w:eastAsia="Times New Roman"/>
          <w:color w:val="353638"/>
          <w:lang w:val="es"/>
        </w:rPr>
        <w:t>Identificar recursos para usted y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otras personas</w:t>
      </w:r>
    </w:p>
    <w:p w14:paraId="3E099470" w14:textId="2F184FEB" w:rsidR="00D9152B" w:rsidRPr="007F798E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US"/>
        </w:rPr>
      </w:pPr>
      <w:r>
        <w:rPr>
          <w:rFonts w:eastAsia="Times New Roman"/>
          <w:color w:val="353638"/>
          <w:lang w:val="es"/>
        </w:rPr>
        <w:t>Identificar hechos y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disipar mitos sobre el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suicidio</w:t>
      </w:r>
    </w:p>
    <w:p w14:paraId="109050BA" w14:textId="49D36CD4" w:rsidR="00D9152B" w:rsidRPr="007F798E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US"/>
        </w:rPr>
      </w:pPr>
      <w:r>
        <w:rPr>
          <w:rFonts w:eastAsia="Times New Roman"/>
          <w:color w:val="353638"/>
          <w:lang w:val="es"/>
        </w:rPr>
        <w:t>Analizar los riesgos y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los factores de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protección para el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suicidio</w:t>
      </w:r>
    </w:p>
    <w:p w14:paraId="0B75A05A" w14:textId="629940D6" w:rsidR="00D9152B" w:rsidRPr="007F798E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US"/>
        </w:rPr>
      </w:pPr>
      <w:r>
        <w:rPr>
          <w:rFonts w:eastAsia="Times New Roman"/>
          <w:color w:val="353638"/>
          <w:lang w:val="es"/>
        </w:rPr>
        <w:t>Analizar estrategias de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intervención para alentar a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buscar ayuda a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alguien que pueda estar en</w:t>
      </w:r>
      <w:r w:rsidR="007F798E">
        <w:rPr>
          <w:rFonts w:eastAsia="Times New Roman"/>
          <w:color w:val="353638"/>
          <w:lang w:val="es"/>
        </w:rPr>
        <w:t> </w:t>
      </w:r>
      <w:r>
        <w:rPr>
          <w:rFonts w:eastAsia="Times New Roman"/>
          <w:color w:val="353638"/>
          <w:lang w:val="es"/>
        </w:rPr>
        <w:t>riesgo</w:t>
      </w:r>
    </w:p>
    <w:p w14:paraId="1295A241" w14:textId="59FA9943" w:rsidR="005D5AD8" w:rsidRPr="007F798E" w:rsidRDefault="005D5AD8" w:rsidP="00A22C6F">
      <w:pPr>
        <w:pStyle w:val="NormalWeb"/>
        <w:spacing w:before="0" w:beforeAutospacing="0" w:after="0" w:afterAutospacing="0"/>
        <w:rPr>
          <w:lang w:val="es-US"/>
        </w:rPr>
      </w:pPr>
    </w:p>
    <w:p w14:paraId="117E4CD1" w14:textId="7EAD3F57" w:rsidR="005D5AD8" w:rsidRPr="007F798E" w:rsidRDefault="005D5AD8" w:rsidP="007F798E">
      <w:pPr>
        <w:pStyle w:val="BodyText"/>
        <w:ind w:right="-120"/>
        <w:jc w:val="center"/>
        <w:rPr>
          <w:sz w:val="23"/>
          <w:szCs w:val="23"/>
          <w:lang w:val="es-US"/>
        </w:rPr>
      </w:pPr>
      <w:r>
        <w:rPr>
          <w:sz w:val="23"/>
          <w:szCs w:val="23"/>
          <w:lang w:val="es"/>
        </w:rPr>
        <w:t>Regístrese para asistir a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una sesión de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capacitación en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vivo de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1 hora o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aproveche la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opción a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pedido y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vea la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capacitación cuando le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sea más conveniente. Las capacitaciones se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dictan en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inglés y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están disponibles a</w:t>
      </w:r>
      <w:r w:rsidR="007F798E">
        <w:rPr>
          <w:sz w:val="23"/>
          <w:szCs w:val="23"/>
          <w:lang w:val="es"/>
        </w:rPr>
        <w:t> </w:t>
      </w:r>
      <w:r>
        <w:rPr>
          <w:sz w:val="23"/>
          <w:szCs w:val="23"/>
          <w:lang w:val="es"/>
        </w:rPr>
        <w:t>nivel global.</w:t>
      </w:r>
    </w:p>
    <w:p w14:paraId="624F494E" w14:textId="77777777" w:rsidR="00A14437" w:rsidRPr="007F798E" w:rsidRDefault="00A14437" w:rsidP="00A14437">
      <w:pPr>
        <w:pStyle w:val="BodyText"/>
        <w:ind w:firstLine="720"/>
        <w:rPr>
          <w:b/>
          <w:sz w:val="20"/>
          <w:lang w:val="es-US"/>
        </w:rPr>
      </w:pPr>
    </w:p>
    <w:p w14:paraId="6495D2B9" w14:textId="77777777" w:rsidR="00A14437" w:rsidRPr="007F798E" w:rsidRDefault="00A14437">
      <w:pPr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466541" w14:paraId="37C0D7FB" w14:textId="3377453C" w:rsidTr="00B86E80">
        <w:trPr>
          <w:jc w:val="center"/>
        </w:trPr>
        <w:tc>
          <w:tcPr>
            <w:tcW w:w="2158" w:type="dxa"/>
            <w:shd w:val="clear" w:color="auto" w:fill="FBF9F4"/>
            <w:vAlign w:val="center"/>
          </w:tcPr>
          <w:p w14:paraId="7B9C96D5" w14:textId="4F5BCEB3" w:rsidR="00E659DD" w:rsidRPr="007F798E" w:rsidRDefault="00E659DD" w:rsidP="00B86E80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3118C095" w:rsidR="00E659DD" w:rsidRPr="007F798E" w:rsidRDefault="00E659DD" w:rsidP="00B86E80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A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pedido</w:t>
            </w:r>
          </w:p>
          <w:p w14:paraId="1E66A1EF" w14:textId="59D228B9" w:rsidR="00E659DD" w:rsidRPr="007F798E" w:rsidRDefault="00E659DD" w:rsidP="00B86E80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(sin sección de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preguntas y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7F798E" w:rsidRDefault="00F64482" w:rsidP="00B86E80">
            <w:pPr>
              <w:pStyle w:val="xmsonormal"/>
              <w:spacing w:after="240"/>
              <w:jc w:val="center"/>
              <w:rPr>
                <w:lang w:val="es-US"/>
              </w:rPr>
            </w:pPr>
          </w:p>
          <w:p w14:paraId="50450A0E" w14:textId="305429CC" w:rsidR="008406BB" w:rsidRPr="007F798E" w:rsidRDefault="00DC00FD" w:rsidP="00B86E80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US"/>
              </w:rPr>
            </w:pPr>
            <w:r>
              <w:rPr>
                <w:sz w:val="28"/>
                <w:szCs w:val="28"/>
                <w:lang w:val="es"/>
              </w:rPr>
              <w:fldChar w:fldCharType="begin"/>
            </w:r>
            <w:r>
              <w:rPr>
                <w:sz w:val="28"/>
                <w:szCs w:val="28"/>
                <w:lang w:val="es"/>
              </w:rPr>
              <w:instrText>HYPERLINK "https://optum.webex.com/webappng/sites/optum/recording/1fe621ec1bd7103dbfff00505681bf78/playback"</w:instrText>
            </w:r>
            <w:r>
              <w:rPr>
                <w:sz w:val="28"/>
                <w:szCs w:val="28"/>
                <w:lang w:val="es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"/>
              </w:rPr>
              <w:t>Ver aquí</w:t>
            </w:r>
          </w:p>
          <w:p w14:paraId="7E245457" w14:textId="026EE281" w:rsidR="00F64482" w:rsidRPr="007F798E" w:rsidRDefault="00DC00FD" w:rsidP="00B86E80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7F798E" w:rsidRDefault="00E659DD" w:rsidP="00B86E80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5BFD8E3E" w:rsidR="00F64482" w:rsidRDefault="00E659DD" w:rsidP="00B86E80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Mire el</w:t>
            </w:r>
            <w:r w:rsidR="00B86E80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B86E80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7F79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 minutos</w:t>
            </w:r>
          </w:p>
          <w:p w14:paraId="1D5E1C83" w14:textId="5F6AA4B5" w:rsidR="00F64482" w:rsidRDefault="00F64482" w:rsidP="00B86E80">
            <w:pPr>
              <w:pStyle w:val="xmsonormal"/>
              <w:jc w:val="center"/>
            </w:pPr>
          </w:p>
          <w:p w14:paraId="769701BC" w14:textId="6B1064BB" w:rsidR="00BF603B" w:rsidRPr="00177678" w:rsidRDefault="00177678" w:rsidP="00B86E80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"https://optum.webex.com/recordingservice/sites/optum/recording/97b2ae771c1b103d9f7b00505681590c/playback"</w:instrText>
            </w:r>
            <w:r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  <w:r>
              <w:rPr>
                <w:lang w:val="es"/>
              </w:rPr>
              <w:t>.</w:t>
            </w:r>
          </w:p>
          <w:p w14:paraId="35C264EE" w14:textId="2946C574" w:rsidR="00E659DD" w:rsidRPr="00B86E80" w:rsidRDefault="00177678" w:rsidP="00B86E8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3B1CA77D" w:rsidR="00E659DD" w:rsidRPr="007F798E" w:rsidRDefault="0089169A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10 de</w:t>
            </w:r>
            <w:r w:rsidR="00B86E80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es"/>
              </w:rPr>
              <w:t>septiembre</w:t>
            </w:r>
          </w:p>
          <w:p w14:paraId="07F1C647" w14:textId="46FB8FA8" w:rsidR="00E659DD" w:rsidRPr="007F798E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7 a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8 a.m. (BST)</w:t>
            </w:r>
          </w:p>
          <w:p w14:paraId="28F4B4C1" w14:textId="6D437891" w:rsidR="00E659DD" w:rsidRPr="007F798E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preguntas y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7F798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3666FB14" w:rsidR="00E659DD" w:rsidRPr="003E7D03" w:rsidRDefault="00FB4CE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1D9D2D18" w:rsidR="00191A29" w:rsidRPr="007F798E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10 de</w:t>
            </w:r>
            <w:r w:rsidR="00B86E80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es"/>
              </w:rPr>
              <w:t xml:space="preserve">septiembre </w:t>
            </w:r>
          </w:p>
          <w:p w14:paraId="7065DE9B" w14:textId="55F0C35F" w:rsidR="00E659DD" w:rsidRPr="007F798E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</w:t>
            </w:r>
            <w:r w:rsidR="007F79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 a</w:t>
            </w:r>
            <w:r w:rsidR="007F79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2 p.m. (BST)</w:t>
            </w:r>
          </w:p>
          <w:p w14:paraId="720960DD" w14:textId="0FBA6CD5" w:rsidR="00E659DD" w:rsidRPr="007F798E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preguntas y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7F798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7B0190A0" w:rsidR="00E659DD" w:rsidRPr="003E7D03" w:rsidRDefault="00FB4CE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89B631B" w:rsidR="00E659DD" w:rsidRPr="007F798E" w:rsidRDefault="009C1A54" w:rsidP="00AF2BA3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10 de</w:t>
            </w:r>
            <w:r w:rsidR="00B86E80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es"/>
              </w:rPr>
              <w:t>septiembre</w:t>
            </w:r>
          </w:p>
          <w:p w14:paraId="295026FD" w14:textId="0C6715E3" w:rsidR="00E659DD" w:rsidRPr="007F798E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</w:t>
            </w:r>
            <w:r w:rsidR="007F79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 a</w:t>
            </w:r>
            <w:r w:rsidR="007F79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 p.m. (BST)</w:t>
            </w:r>
          </w:p>
          <w:p w14:paraId="5C5B71C9" w14:textId="39C6AC0D" w:rsidR="00E659DD" w:rsidRPr="007F798E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preguntas y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7F798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375E4D1B" w14:textId="78581D42" w:rsidR="00E659DD" w:rsidRPr="003E7D03" w:rsidRDefault="00FB4CE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03BD2D10" w:rsidR="00B07641" w:rsidRPr="007F798E" w:rsidRDefault="00A01F63" w:rsidP="00B076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12 de</w:t>
            </w:r>
            <w:r w:rsidR="00B86E80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es"/>
              </w:rPr>
              <w:t xml:space="preserve">septiembre </w:t>
            </w:r>
          </w:p>
          <w:p w14:paraId="1211DA39" w14:textId="2C6F1485" w:rsidR="00334FA7" w:rsidRPr="007F798E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</w:t>
            </w:r>
            <w:r w:rsidR="007F79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5 a</w:t>
            </w:r>
            <w:r w:rsidR="007F79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6 p.m. (BST)</w:t>
            </w:r>
          </w:p>
          <w:p w14:paraId="71AECB94" w14:textId="681D8AF6" w:rsidR="00B07641" w:rsidRPr="007F798E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preguntas y</w:t>
            </w:r>
            <w:r w:rsidR="007F798E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7F798E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1A7E80A" w14:textId="37B888CF" w:rsidR="00E659DD" w:rsidRDefault="00FB4CE7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9C1A54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"/>
        </w:rPr>
        <w:tab/>
      </w:r>
    </w:p>
    <w:p w14:paraId="100C297B" w14:textId="1E6935EA" w:rsidR="006343FB" w:rsidRPr="007F798E" w:rsidRDefault="006343FB" w:rsidP="007B3D44">
      <w:pPr>
        <w:pStyle w:val="BodyText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>Las vacantes para las sesiones en</w:t>
      </w:r>
      <w:r w:rsidR="007F798E">
        <w:rPr>
          <w:b/>
          <w:bCs/>
          <w:szCs w:val="32"/>
          <w:lang w:val="es"/>
        </w:rPr>
        <w:t> </w:t>
      </w:r>
      <w:r>
        <w:rPr>
          <w:b/>
          <w:bCs/>
          <w:szCs w:val="32"/>
          <w:lang w:val="es"/>
        </w:rPr>
        <w:t>vivo son limitadas, por eso es</w:t>
      </w:r>
      <w:r w:rsidR="007F798E">
        <w:rPr>
          <w:b/>
          <w:bCs/>
          <w:szCs w:val="32"/>
          <w:lang w:val="es"/>
        </w:rPr>
        <w:t> </w:t>
      </w:r>
      <w:r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Pr="007F798E" w:rsidRDefault="00FF2F0A">
      <w:pPr>
        <w:pStyle w:val="BodyText"/>
        <w:rPr>
          <w:sz w:val="20"/>
          <w:lang w:val="es-US"/>
        </w:rPr>
      </w:pPr>
    </w:p>
    <w:p w14:paraId="2F8C64CE" w14:textId="0CCB3B0A" w:rsidR="00FF2F0A" w:rsidRPr="007F798E" w:rsidRDefault="006343FB">
      <w:pPr>
        <w:pStyle w:val="BodyText"/>
        <w:rPr>
          <w:sz w:val="20"/>
          <w:lang w:val="es-US"/>
        </w:rPr>
      </w:pPr>
      <w:r>
        <w:rPr>
          <w:lang w:val="es"/>
        </w:rPr>
        <w:tab/>
      </w:r>
    </w:p>
    <w:p w14:paraId="088826F0" w14:textId="002F987E" w:rsidR="00466541" w:rsidRPr="007F798E" w:rsidRDefault="00466541">
      <w:pPr>
        <w:pStyle w:val="BodyText"/>
        <w:rPr>
          <w:sz w:val="20"/>
          <w:lang w:val="es-US"/>
        </w:rPr>
      </w:pPr>
    </w:p>
    <w:p w14:paraId="4D12F599" w14:textId="2F6AACE5" w:rsidR="00FF2F0A" w:rsidRPr="007F798E" w:rsidRDefault="00FF2F0A">
      <w:pPr>
        <w:pStyle w:val="BodyText"/>
        <w:rPr>
          <w:sz w:val="20"/>
          <w:lang w:val="es-US"/>
        </w:rPr>
      </w:pPr>
    </w:p>
    <w:p w14:paraId="292A6C6A" w14:textId="36D7DA5B" w:rsidR="00E94FD2" w:rsidRPr="007F798E" w:rsidRDefault="00E94FD2">
      <w:pPr>
        <w:pStyle w:val="BodyText"/>
        <w:rPr>
          <w:sz w:val="20"/>
          <w:lang w:val="es-US"/>
        </w:rPr>
      </w:pPr>
    </w:p>
    <w:p w14:paraId="6BECAD96" w14:textId="77777777" w:rsidR="00C66B2A" w:rsidRPr="007F798E" w:rsidRDefault="00C66B2A">
      <w:pPr>
        <w:pStyle w:val="BodyText"/>
        <w:spacing w:before="2"/>
        <w:rPr>
          <w:sz w:val="25"/>
          <w:lang w:val="es-US"/>
        </w:rPr>
      </w:pPr>
    </w:p>
    <w:p w14:paraId="40D4F60E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503B3E57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4ACB71B4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1D754432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607D9C75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5B4FCE12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0D817254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6D19338C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50EE7F02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448BFA96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6559171E" w14:textId="77777777" w:rsidR="00C9441C" w:rsidRPr="007F798E" w:rsidRDefault="00C9441C" w:rsidP="009E14D1">
      <w:pPr>
        <w:spacing w:line="276" w:lineRule="auto"/>
        <w:rPr>
          <w:sz w:val="16"/>
          <w:szCs w:val="16"/>
          <w:lang w:val="es-US"/>
        </w:rPr>
      </w:pPr>
    </w:p>
    <w:p w14:paraId="0FEF643B" w14:textId="22318FD1" w:rsidR="009E14D1" w:rsidRPr="007F798E" w:rsidRDefault="009E14D1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necesita atención médica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urgencia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emergencia, no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utilice este programa. En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caso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emergencia, llame al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911 si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encuentra en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Estados Unidos, al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número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teléfono</w:t>
      </w:r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servicios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emergencia locales si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encuentra fuera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Estados Unidos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vaya al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Departamento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Emergencias más cercano. Este programa no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sustituye la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atención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un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médico o</w:t>
      </w:r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profesional. Debido 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posibilidad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que haya conflictos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intereses, no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 xml:space="preserve">proporcionará asesoramiento jurídico sobre cuestiones que puedan implicar acciones legales contra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sus afiliadas,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cualquier entidad 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través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cual la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persona que llama esté recibiendo estos servicios directa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indirectamente (por ejemplo, un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empleador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un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plan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salud). Este programa y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todos</w:t>
      </w:r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sus componentes, en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especial los servicios dedicados 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familiares menores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16 años, pueden no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estar disponibles en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todas las ubicaciones, y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están sujetos 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cambios sin aviso</w:t>
      </w:r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previo. La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experiencia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niveles educativos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recursos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Soluciones para el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bienestar emocional pueden variar según los requisitos del contrato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requisitos</w:t>
      </w:r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reglamentarios del país. Es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posible que se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apliquen exclusiones y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limitaciones 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la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cobertura.</w:t>
      </w:r>
    </w:p>
    <w:p w14:paraId="589813F1" w14:textId="77777777" w:rsidR="009E14D1" w:rsidRPr="007F798E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67DFB5A8" w:rsidR="00E94FD2" w:rsidRPr="00B86E80" w:rsidRDefault="009E14D1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 xml:space="preserve">© 2024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 xml:space="preserve">, Inc. Todos los derechos reservados.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 xml:space="preserve"> es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una marca comercial registrada de</w:t>
      </w:r>
      <w:r w:rsidR="007F798E"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>, Inc. en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los EE. UU. y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otras jurisdicciones. Todos los demás nombres</w:t>
      </w:r>
      <w:r w:rsidR="00B86E80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marcas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productos son marcas comerciales o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marcas registradas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 xml:space="preserve">sus respectivos dueños.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 xml:space="preserve"> es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un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empleador que ofrece igualdad de</w:t>
      </w:r>
      <w:r w:rsidR="007F798E">
        <w:rPr>
          <w:sz w:val="16"/>
          <w:szCs w:val="16"/>
          <w:lang w:val="es"/>
        </w:rPr>
        <w:t> </w:t>
      </w:r>
      <w:r>
        <w:rPr>
          <w:sz w:val="16"/>
          <w:szCs w:val="16"/>
          <w:lang w:val="es"/>
        </w:rPr>
        <w:t>oportunidades.</w:t>
      </w:r>
      <w:r w:rsidR="00B86E80" w:rsidRPr="00B86E80">
        <w:rPr>
          <w:sz w:val="16"/>
          <w:szCs w:val="16"/>
          <w:lang w:val="es-US"/>
        </w:rPr>
        <w:t xml:space="preserve"> </w:t>
      </w:r>
    </w:p>
    <w:sectPr w:rsidR="00E94FD2" w:rsidRPr="00B86E80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FA86" w14:textId="77777777" w:rsidR="00FB4CE7" w:rsidRDefault="00FB4CE7" w:rsidP="007F798E">
      <w:r>
        <w:separator/>
      </w:r>
    </w:p>
  </w:endnote>
  <w:endnote w:type="continuationSeparator" w:id="0">
    <w:p w14:paraId="1BE46FA5" w14:textId="77777777" w:rsidR="00FB4CE7" w:rsidRDefault="00FB4CE7" w:rsidP="007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4731" w14:textId="77777777" w:rsidR="00FB4CE7" w:rsidRDefault="00FB4CE7" w:rsidP="007F798E">
      <w:r>
        <w:separator/>
      </w:r>
    </w:p>
  </w:footnote>
  <w:footnote w:type="continuationSeparator" w:id="0">
    <w:p w14:paraId="5768BA3F" w14:textId="77777777" w:rsidR="00FB4CE7" w:rsidRDefault="00FB4CE7" w:rsidP="007F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74BE6"/>
    <w:rsid w:val="0068555A"/>
    <w:rsid w:val="006C4AA0"/>
    <w:rsid w:val="006C5610"/>
    <w:rsid w:val="006D195E"/>
    <w:rsid w:val="007164B8"/>
    <w:rsid w:val="007A1380"/>
    <w:rsid w:val="007B3D44"/>
    <w:rsid w:val="007F798E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86E80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B4CE7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7F798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98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98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98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2024-07-09T18:04:00Z</dcterms:created>
  <dcterms:modified xsi:type="dcterms:W3CDTF">2024-07-22T13:25:00Z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