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3643C5E4" w:rsidR="006D703C" w:rsidRPr="004D6780" w:rsidRDefault="006D703C" w:rsidP="00990806">
      <w:pPr>
        <w:spacing w:before="240" w:after="0" w:line="276" w:lineRule="auto"/>
        <w:rPr>
          <w:rFonts w:ascii="Arial" w:hAnsi="Arial" w:cs="Arial"/>
          <w:b/>
          <w:bCs/>
          <w:color w:val="002677"/>
          <w:sz w:val="52"/>
          <w:szCs w:val="52"/>
        </w:rPr>
      </w:pPr>
      <w:bookmarkStart w:id="0" w:name="_Hlk138686732"/>
      <w:r w:rsidRPr="004D6780">
        <w:rPr>
          <w:rFonts w:ascii="Arial" w:hAnsi="Arial" w:cs="Arial"/>
          <w:b/>
          <w:bCs/>
          <w:color w:val="002677"/>
          <w:sz w:val="52"/>
          <w:szCs w:val="52"/>
          <w:lang w:val="pl"/>
        </w:rPr>
        <w:t xml:space="preserve">Zapobieganie samobójstwom i powrót do zdrowia </w:t>
      </w:r>
    </w:p>
    <w:p w14:paraId="07B1326E" w14:textId="1D954D91" w:rsidR="0035546C" w:rsidRPr="004D6780" w:rsidRDefault="008B5EAE" w:rsidP="00990806">
      <w:pPr>
        <w:spacing w:before="240" w:after="0" w:line="276" w:lineRule="auto"/>
        <w:rPr>
          <w:rFonts w:ascii="Arial" w:hAnsi="Arial" w:cs="Arial"/>
          <w:color w:val="002677"/>
          <w:sz w:val="24"/>
          <w:szCs w:val="24"/>
          <w:lang w:val="pl"/>
        </w:rPr>
      </w:pPr>
      <w:bookmarkStart w:id="1" w:name="_Hlk138686771"/>
      <w:bookmarkEnd w:id="0"/>
      <w:r w:rsidRPr="004D6780">
        <w:rPr>
          <w:rFonts w:ascii="Arial" w:hAnsi="Arial" w:cs="Arial"/>
          <w:color w:val="002677"/>
          <w:sz w:val="24"/>
          <w:szCs w:val="24"/>
          <w:lang w:val="pl"/>
        </w:rPr>
        <w:t>Samobójstwo i zaburzenia używania substancji odurzających to trudne tematy. Jednak nawet w najcięższych okresach i sytuacjach jest wiele powodów pozwalających mieć nadzieję. Samobójstwu można zapobiec. A zaburzenia używania substancji można leczyć. Miliony osób na całym świecie wracają do zdrowia. W tym miesiącu dowiemy się więcej o zaburzeniach zdrowia psychicznego i używania substancji odurzających oraz jak pielęgnować w sobie nadzieję.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4D6780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4D6780" w:rsidRDefault="0007300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pl"/>
              </w:rPr>
            </w:pPr>
            <w:r w:rsidRPr="004D6780">
              <w:rPr>
                <w:rFonts w:ascii="Arial" w:hAnsi="Arial" w:cs="Arial"/>
                <w:b/>
                <w:bCs/>
                <w:color w:val="002677"/>
                <w:sz w:val="24"/>
                <w:szCs w:val="24"/>
                <w:lang w:val="pl"/>
              </w:rPr>
              <w:t>W zestawie narzędzi zaangażowania na ten miesiąc znajdziesz:</w:t>
            </w:r>
          </w:p>
          <w:p w14:paraId="0BDA478D" w14:textId="06B7C540" w:rsidR="00EC3EF3" w:rsidRPr="004D6780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pl"/>
              </w:rPr>
            </w:pPr>
            <w:bookmarkStart w:id="2" w:name="_Hlk132989508"/>
            <w:bookmarkStart w:id="3" w:name="_Hlk127259406"/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Poradnik wsparcia w powrocie do zdrowia</w:t>
            </w:r>
          </w:p>
          <w:bookmarkEnd w:id="2"/>
          <w:p w14:paraId="26AF7ECC" w14:textId="17BE6846" w:rsidR="00033E8E" w:rsidRPr="004D6780" w:rsidRDefault="00033E8E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pl"/>
              </w:rPr>
            </w:pPr>
            <w:r w:rsidRPr="004D6780">
              <w:rPr>
                <w:rFonts w:ascii="Arial" w:hAnsi="Arial"/>
                <w:b/>
                <w:bCs/>
                <w:color w:val="5A5A5A"/>
                <w:lang w:val="pl"/>
              </w:rPr>
              <w:t>Fakty na temat zaburzeń używania narkotyków i</w:t>
            </w:r>
            <w:r w:rsidRPr="004D6780">
              <w:rPr>
                <w:b/>
                <w:bCs/>
                <w:color w:val="5A5A5A"/>
                <w:lang w:val="pl"/>
              </w:rPr>
              <w:t xml:space="preserve"> alkoholu</w:t>
            </w:r>
          </w:p>
          <w:p w14:paraId="03A7353A" w14:textId="5653C558" w:rsidR="0035546C" w:rsidRPr="004D6780" w:rsidRDefault="00EA706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pl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Główny artykuł na temat zapobiegania samobójstwom</w:t>
            </w:r>
          </w:p>
          <w:p w14:paraId="06B772EB" w14:textId="2BA48C16" w:rsidR="006D703C" w:rsidRPr="004D6780" w:rsidRDefault="00021887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pl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Interaktywny arkusz o samoopiece mówiący o tym, jak pielęgnować nadzieję</w:t>
            </w:r>
          </w:p>
          <w:bookmarkEnd w:id="3"/>
          <w:p w14:paraId="49470D88" w14:textId="356BC3BC" w:rsidR="003323B1" w:rsidRPr="004D6780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pl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Szkolenie dla członków „Zapobieganie samobójstwom.</w:t>
            </w:r>
            <w:r w:rsidRPr="004D6780">
              <w:rPr>
                <w:rFonts w:ascii="Arial" w:hAnsi="Arial" w:cs="Arial"/>
                <w:color w:val="5A5A5A"/>
                <w:lang w:val="pl"/>
              </w:rPr>
              <w:t>”</w:t>
            </w:r>
          </w:p>
          <w:p w14:paraId="40B1A0FA" w14:textId="46F8B97C" w:rsidR="003323B1" w:rsidRPr="004D6780" w:rsidRDefault="003323B1" w:rsidP="00990806">
            <w:pPr>
              <w:spacing w:before="240"/>
              <w:ind w:left="156"/>
              <w:rPr>
                <w:rFonts w:ascii="Arial" w:hAnsi="Arial" w:cs="Arial"/>
                <w:b/>
                <w:bCs/>
                <w:color w:val="5A5A5A"/>
                <w:lang w:val="pl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Materiały szkoleniowe dla menedżerów, w tym podcast „Wsparcie zapobiegania samobójstwom poprzez kulturę w miejscu pracy.</w:t>
            </w:r>
            <w:r w:rsidRPr="004D6780">
              <w:rPr>
                <w:rFonts w:ascii="Arial" w:hAnsi="Arial" w:cs="Arial"/>
                <w:color w:val="5A5A5A"/>
                <w:lang w:val="pl"/>
              </w:rPr>
              <w:t>”</w:t>
            </w:r>
          </w:p>
        </w:tc>
      </w:tr>
    </w:tbl>
    <w:p w14:paraId="7CADEC72" w14:textId="77777777" w:rsidR="00F915FD" w:rsidRPr="004D6780" w:rsidRDefault="00F915FD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  <w:lang w:val="pl"/>
        </w:rPr>
      </w:pPr>
    </w:p>
    <w:p w14:paraId="06552487" w14:textId="5A019DB6" w:rsidR="00F915FD" w:rsidRPr="004D6780" w:rsidRDefault="004D6780" w:rsidP="00990806">
      <w:pPr>
        <w:spacing w:after="0" w:line="240" w:lineRule="auto"/>
        <w:rPr>
          <w:rFonts w:ascii="Arial" w:eastAsia="Times New Roman" w:hAnsi="Arial" w:cs="Arial"/>
          <w:color w:val="5A5A5A"/>
          <w:u w:val="single"/>
          <w:lang w:val="pl"/>
        </w:rPr>
      </w:pPr>
      <w:hyperlink r:id="rId10" w:history="1">
        <w:r w:rsidR="00990806" w:rsidRPr="004D6780">
          <w:rPr>
            <w:rStyle w:val="Hyperlink"/>
            <w:rFonts w:ascii="Arial" w:eastAsia="Times New Roman" w:hAnsi="Arial" w:cs="Arial"/>
            <w:lang w:val="pl"/>
          </w:rPr>
          <w:t>Zobacz zestaw narzędzi</w:t>
        </w:r>
      </w:hyperlink>
    </w:p>
    <w:p w14:paraId="41E1AB0E" w14:textId="77777777" w:rsidR="00F915FD" w:rsidRPr="004D6780" w:rsidRDefault="00F915FD" w:rsidP="00990806">
      <w:pPr>
        <w:spacing w:after="0" w:line="276" w:lineRule="auto"/>
        <w:rPr>
          <w:rFonts w:ascii="Arial" w:hAnsi="Arial" w:cs="Arial"/>
          <w:b/>
          <w:bCs/>
          <w:color w:val="5A5A5A"/>
          <w:lang w:val="pl"/>
        </w:rPr>
      </w:pPr>
    </w:p>
    <w:p w14:paraId="62D76D3A" w14:textId="53A6D261" w:rsidR="00F915FD" w:rsidRPr="004D6780" w:rsidRDefault="00F915FD" w:rsidP="00990806">
      <w:pPr>
        <w:spacing w:after="0" w:line="276" w:lineRule="auto"/>
        <w:rPr>
          <w:rFonts w:ascii="Arial" w:hAnsi="Arial" w:cs="Arial"/>
          <w:b/>
          <w:bCs/>
          <w:color w:val="002677"/>
          <w:sz w:val="24"/>
          <w:szCs w:val="24"/>
          <w:lang w:val="pl"/>
        </w:rPr>
      </w:pPr>
      <w:r w:rsidRPr="004D6780">
        <w:rPr>
          <w:rFonts w:ascii="Arial" w:hAnsi="Arial" w:cs="Arial"/>
          <w:b/>
          <w:bCs/>
          <w:color w:val="002677"/>
          <w:sz w:val="24"/>
          <w:szCs w:val="24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4D6780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4D67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6780">
              <w:rPr>
                <w:rFonts w:ascii="Arial" w:hAnsi="Arial" w:cs="Arial"/>
                <w:noProof/>
                <w:color w:val="5A5A5A"/>
                <w:sz w:val="18"/>
                <w:szCs w:val="18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10B979B" w:rsidR="00775D33" w:rsidRPr="004D67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Najnowsze tematy</w:t>
            </w:r>
            <w:r w:rsidRPr="004D6780">
              <w:rPr>
                <w:rFonts w:ascii="Arial" w:hAnsi="Arial" w:cs="Arial"/>
                <w:color w:val="5A5A5A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:rsidRPr="004D6780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4D67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6780">
              <w:rPr>
                <w:rFonts w:ascii="Arial" w:hAnsi="Arial" w:cs="Arial"/>
                <w:noProof/>
                <w:color w:val="5A5A5A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3A10BD6" w:rsidR="00775D33" w:rsidRPr="004D67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Dodatkowe materiały</w:t>
            </w:r>
            <w:r w:rsidRPr="004D6780">
              <w:rPr>
                <w:rFonts w:ascii="Arial" w:hAnsi="Arial" w:cs="Arial"/>
                <w:color w:val="5A5A5A"/>
                <w:lang w:val="pl"/>
              </w:rPr>
              <w:t xml:space="preserve"> – uzyskaj dostęp do dodatkowych materiałów i narzędzi samopomocy.</w:t>
            </w:r>
          </w:p>
        </w:tc>
      </w:tr>
      <w:tr w:rsidR="00EB6622" w:rsidRPr="004D6780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4D6780" w:rsidRDefault="00CB2F0E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6780">
              <w:rPr>
                <w:rFonts w:ascii="Arial" w:hAnsi="Arial" w:cs="Arial"/>
                <w:noProof/>
                <w:color w:val="5A5A5A"/>
                <w:sz w:val="18"/>
                <w:szCs w:val="18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DB13760" w:rsidR="00775D33" w:rsidRPr="004D67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Biblioteka treści</w:t>
            </w:r>
            <w:r w:rsidRPr="004D6780">
              <w:rPr>
                <w:rFonts w:ascii="Arial" w:hAnsi="Arial" w:cs="Arial"/>
                <w:color w:val="5A5A5A"/>
                <w:lang w:val="pl"/>
              </w:rPr>
              <w:t xml:space="preserve"> — stały dostęp do ulubionych treści.</w:t>
            </w:r>
          </w:p>
        </w:tc>
      </w:tr>
      <w:tr w:rsidR="00EB6622" w:rsidRPr="004D6780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4D6780" w:rsidRDefault="00EB6622" w:rsidP="00990806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D6780">
              <w:rPr>
                <w:rFonts w:ascii="Arial" w:hAnsi="Arial" w:cs="Arial"/>
                <w:noProof/>
                <w:color w:val="000000" w:themeColor="text1"/>
                <w:sz w:val="18"/>
                <w:szCs w:val="18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18144C3F" w:rsidR="00775D33" w:rsidRPr="004D6780" w:rsidRDefault="00F915FD" w:rsidP="00990806">
            <w:pPr>
              <w:spacing w:line="276" w:lineRule="auto"/>
              <w:rPr>
                <w:rFonts w:ascii="Arial" w:hAnsi="Arial" w:cs="Arial"/>
                <w:color w:val="5A5A5A"/>
              </w:rPr>
            </w:pPr>
            <w:r w:rsidRPr="004D6780">
              <w:rPr>
                <w:rFonts w:ascii="Arial" w:hAnsi="Arial" w:cs="Arial"/>
                <w:b/>
                <w:bCs/>
                <w:color w:val="5A5A5A"/>
                <w:lang w:val="pl"/>
              </w:rPr>
              <w:t>Wsparcie dla wszystkich</w:t>
            </w:r>
            <w:r w:rsidRPr="004D6780">
              <w:rPr>
                <w:rFonts w:ascii="Arial" w:hAnsi="Arial" w:cs="Arial"/>
                <w:color w:val="5A5A5A"/>
                <w:lang w:val="pl"/>
              </w:rPr>
              <w:t xml:space="preserve"> — udostępnij zestawy narzędzi osobom, które Twoim zdaniem mogą uznać te informacje za ważne.</w:t>
            </w:r>
          </w:p>
        </w:tc>
      </w:tr>
    </w:tbl>
    <w:p w14:paraId="6DDFF971" w14:textId="5ED62060" w:rsidR="00775D33" w:rsidRPr="004D6780" w:rsidRDefault="00775D33" w:rsidP="00990806">
      <w:pPr>
        <w:spacing w:after="0" w:line="276" w:lineRule="auto"/>
        <w:rPr>
          <w:rFonts w:ascii="Arial" w:hAnsi="Arial" w:cs="Arial"/>
          <w:color w:val="5A5A5A"/>
          <w:sz w:val="18"/>
          <w:szCs w:val="18"/>
        </w:rPr>
      </w:pPr>
    </w:p>
    <w:sectPr w:rsidR="00775D33" w:rsidRPr="004D6780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2AF" w14:textId="77777777" w:rsidR="00F903FF" w:rsidRDefault="00F903FF" w:rsidP="00E32C7E">
      <w:pPr>
        <w:spacing w:after="0" w:line="240" w:lineRule="auto"/>
      </w:pPr>
      <w:r>
        <w:separator/>
      </w:r>
    </w:p>
  </w:endnote>
  <w:endnote w:type="continuationSeparator" w:id="0">
    <w:p w14:paraId="3C09E475" w14:textId="77777777" w:rsidR="00F903FF" w:rsidRDefault="00F903FF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D435" w14:textId="77777777" w:rsidR="00F903FF" w:rsidRDefault="00F903FF" w:rsidP="00E32C7E">
      <w:pPr>
        <w:spacing w:after="0" w:line="240" w:lineRule="auto"/>
      </w:pPr>
      <w:r>
        <w:separator/>
      </w:r>
    </w:p>
  </w:footnote>
  <w:footnote w:type="continuationSeparator" w:id="0">
    <w:p w14:paraId="58D4B75E" w14:textId="77777777" w:rsidR="00F903FF" w:rsidRDefault="00F903FF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27F1"/>
    <w:rsid w:val="00055271"/>
    <w:rsid w:val="000614BD"/>
    <w:rsid w:val="00067AED"/>
    <w:rsid w:val="000700A1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05E0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3B1"/>
    <w:rsid w:val="00332D5A"/>
    <w:rsid w:val="00333442"/>
    <w:rsid w:val="003346B2"/>
    <w:rsid w:val="00340F44"/>
    <w:rsid w:val="00342DA2"/>
    <w:rsid w:val="0035546C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D6780"/>
    <w:rsid w:val="004E0363"/>
    <w:rsid w:val="004E08B4"/>
    <w:rsid w:val="004E5F3B"/>
    <w:rsid w:val="004F4546"/>
    <w:rsid w:val="00506D1E"/>
    <w:rsid w:val="00521618"/>
    <w:rsid w:val="0052436C"/>
    <w:rsid w:val="00533566"/>
    <w:rsid w:val="0054566A"/>
    <w:rsid w:val="00555EEC"/>
    <w:rsid w:val="00557D63"/>
    <w:rsid w:val="005668E1"/>
    <w:rsid w:val="005675F0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82F70"/>
    <w:rsid w:val="00691070"/>
    <w:rsid w:val="006A6AA3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478FF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10D8"/>
    <w:rsid w:val="008A5921"/>
    <w:rsid w:val="008B5EAE"/>
    <w:rsid w:val="008C0731"/>
    <w:rsid w:val="008C75DB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90806"/>
    <w:rsid w:val="00991EE6"/>
    <w:rsid w:val="00993D95"/>
    <w:rsid w:val="00997209"/>
    <w:rsid w:val="009A355B"/>
    <w:rsid w:val="009C0DC8"/>
    <w:rsid w:val="009C6616"/>
    <w:rsid w:val="009D32C8"/>
    <w:rsid w:val="009D659A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4E0B"/>
    <w:rsid w:val="00B806EB"/>
    <w:rsid w:val="00B87B41"/>
    <w:rsid w:val="00B92106"/>
    <w:rsid w:val="00B974A7"/>
    <w:rsid w:val="00BD61B9"/>
    <w:rsid w:val="00BE269C"/>
    <w:rsid w:val="00BE6A55"/>
    <w:rsid w:val="00BE6F4D"/>
    <w:rsid w:val="00BF2EEC"/>
    <w:rsid w:val="00BF3113"/>
    <w:rsid w:val="00C05BDD"/>
    <w:rsid w:val="00C1349B"/>
    <w:rsid w:val="00C16E2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92E81"/>
    <w:rsid w:val="00C9759E"/>
    <w:rsid w:val="00CB2F0E"/>
    <w:rsid w:val="00CB4161"/>
    <w:rsid w:val="00CC49DF"/>
    <w:rsid w:val="00CD13B8"/>
    <w:rsid w:val="00CD2206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37DA8"/>
    <w:rsid w:val="00D557ED"/>
    <w:rsid w:val="00D62D82"/>
    <w:rsid w:val="00D674B1"/>
    <w:rsid w:val="00D8312B"/>
    <w:rsid w:val="00D86DCE"/>
    <w:rsid w:val="00DA47FB"/>
    <w:rsid w:val="00DC5D79"/>
    <w:rsid w:val="00DE12E3"/>
    <w:rsid w:val="00E06AFD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73BF0"/>
    <w:rsid w:val="00E75F1B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EF7355"/>
    <w:rsid w:val="00F05AA2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87105"/>
    <w:rsid w:val="00F903FF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F73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eap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4</cp:revision>
  <dcterms:created xsi:type="dcterms:W3CDTF">2023-07-21T18:16:00Z</dcterms:created>
  <dcterms:modified xsi:type="dcterms:W3CDTF">2023-08-15T06:04:00Z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