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t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oel="http://schemas.microsoft.com/office/2019/extlst">
            <w:pict>
              <v:group id="docshapegroup1" style="position:absolute;margin-left:0;margin-top:833.65pt;width:482pt;height:749.35pt;z-index:-15810560;mso-position-horizontal-relative:page;mso-position-vertical-relative:page" coordsize="9640,14987" coordorigin=",16673" o:spid="_x0000_s1026" w14:anchorId="7D85D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xmlns:oel="http://schemas.microsoft.com/office/2019/extlst">
            <w:pict>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722B5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t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t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oel="http://schemas.microsoft.com/office/2019/extlst">
            <w:pict>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2F74A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46C302C4" w:rsidR="00E94FD2" w:rsidRDefault="00E94FD2">
      <w:pPr>
        <w:pStyle w:val="BodyText"/>
        <w:rPr>
          <w:rFonts w:ascii="Times New Roman"/>
          <w:sz w:val="20"/>
        </w:rPr>
      </w:pPr>
    </w:p>
    <w:p w14:paraId="39C54F81" w14:textId="69E948C8" w:rsidR="00E94FD2" w:rsidRDefault="00E94FD2">
      <w:pPr>
        <w:pStyle w:val="BodyText"/>
        <w:rPr>
          <w:rFonts w:ascii="Times New Roman"/>
          <w:sz w:val="20"/>
        </w:rPr>
      </w:pPr>
    </w:p>
    <w:p w14:paraId="6187E17A" w14:textId="6703264B" w:rsidR="00E94FD2" w:rsidRDefault="00E94FD2">
      <w:pPr>
        <w:pStyle w:val="BodyText"/>
        <w:rPr>
          <w:rFonts w:ascii="Times New Roman"/>
          <w:sz w:val="20"/>
        </w:rPr>
      </w:pPr>
    </w:p>
    <w:p w14:paraId="48B0788B" w14:textId="7EE0F80A" w:rsidR="00E94FD2" w:rsidRDefault="000464BF">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5136" behindDoc="1" locked="0" layoutInCell="1" allowOverlap="1" wp14:anchorId="2D810D2E" wp14:editId="45BE760C">
                <wp:simplePos x="0" y="0"/>
                <wp:positionH relativeFrom="column">
                  <wp:posOffset>201168</wp:posOffset>
                </wp:positionH>
                <wp:positionV relativeFrom="paragraph">
                  <wp:posOffset>66243</wp:posOffset>
                </wp:positionV>
                <wp:extent cx="5045710" cy="2165299"/>
                <wp:effectExtent l="0" t="0" r="2540" b="6985"/>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165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tr"/>
                              </w:rPr>
                              <w:t>Üye eğitimi:</w:t>
                            </w:r>
                          </w:p>
                          <w:p w14:paraId="3A12A25E" w14:textId="56E49BBD" w:rsidR="00E94FD2" w:rsidRPr="00BF603B" w:rsidRDefault="00BF603B" w:rsidP="003D35D7">
                            <w:pPr>
                              <w:spacing w:line="863" w:lineRule="exact"/>
                              <w:rPr>
                                <w:b/>
                                <w:sz w:val="40"/>
                                <w:szCs w:val="40"/>
                              </w:rPr>
                            </w:pPr>
                            <w:r>
                              <w:rPr>
                                <w:b/>
                                <w:bCs/>
                                <w:color w:val="002677"/>
                                <w:sz w:val="40"/>
                                <w:szCs w:val="40"/>
                                <w:lang w:val="tr"/>
                              </w:rPr>
                              <w:t xml:space="preserve">Aile Fertlerine ve Arkadaşlara Ruh </w:t>
                            </w:r>
                            <w:r w:rsidR="000464BF">
                              <w:rPr>
                                <w:b/>
                                <w:bCs/>
                                <w:color w:val="002677"/>
                                <w:sz w:val="40"/>
                                <w:szCs w:val="40"/>
                                <w:lang w:val="tr"/>
                              </w:rPr>
                              <w:br/>
                            </w:r>
                            <w:r>
                              <w:rPr>
                                <w:b/>
                                <w:bCs/>
                                <w:color w:val="002677"/>
                                <w:sz w:val="40"/>
                                <w:szCs w:val="40"/>
                                <w:lang w:val="tr"/>
                              </w:rPr>
                              <w:t>Sağlığı ile ilgili Endişeler Konusunda Nasıl Destek Olunur?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85pt;margin-top:5.2pt;width:397.3pt;height:170.5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tr"/>
                        </w:rPr>
                        <w:t>Üye eğitimi:</w:t>
                      </w:r>
                    </w:p>
                    <w:p w14:paraId="3A12A25E" w14:textId="56E49BBD" w:rsidR="00E94FD2" w:rsidRPr="00BF603B" w:rsidRDefault="00BF603B" w:rsidP="003D35D7">
                      <w:pPr>
                        <w:spacing w:line="863" w:lineRule="exact"/>
                        <w:rPr>
                          <w:b/>
                          <w:sz w:val="40"/>
                          <w:szCs w:val="40"/>
                        </w:rPr>
                      </w:pPr>
                      <w:r>
                        <w:rPr>
                          <w:b/>
                          <w:bCs/>
                          <w:color w:val="002677"/>
                          <w:sz w:val="40"/>
                          <w:szCs w:val="40"/>
                          <w:lang w:val="tr"/>
                        </w:rPr>
                        <w:t xml:space="preserve">Aile Fertlerine ve Arkadaşlara Ruh </w:t>
                      </w:r>
                      <w:r w:rsidR="000464BF">
                        <w:rPr>
                          <w:b/>
                          <w:bCs/>
                          <w:color w:val="002677"/>
                          <w:sz w:val="40"/>
                          <w:szCs w:val="40"/>
                          <w:lang w:val="tr"/>
                        </w:rPr>
                        <w:br/>
                      </w:r>
                      <w:r>
                        <w:rPr>
                          <w:b/>
                          <w:bCs/>
                          <w:color w:val="002677"/>
                          <w:sz w:val="40"/>
                          <w:szCs w:val="40"/>
                          <w:lang w:val="tr"/>
                        </w:rPr>
                        <w:t>Sağlığı ile ilgili Endişeler Konusunda Nasıl Destek Olunur?</w:t>
                      </w:r>
                    </w:p>
                  </w:txbxContent>
                </v:textbox>
              </v:shape>
            </w:pict>
          </mc:Fallback>
        </mc:AlternateContent>
      </w:r>
    </w:p>
    <w:p w14:paraId="0B1D46BB" w14:textId="405B865E" w:rsidR="004F3E6D" w:rsidRDefault="004F3E6D">
      <w:pPr>
        <w:pStyle w:val="BodyText"/>
        <w:rPr>
          <w:rFonts w:ascii="Times New Roman"/>
          <w:sz w:val="20"/>
        </w:rPr>
      </w:pPr>
    </w:p>
    <w:p w14:paraId="350D4FED" w14:textId="6803A15C" w:rsidR="00E94FD2" w:rsidRDefault="00E94FD2">
      <w:pPr>
        <w:pStyle w:val="BodyText"/>
        <w:rPr>
          <w:rFonts w:ascii="Times New Roman"/>
          <w:sz w:val="20"/>
        </w:rPr>
      </w:pPr>
    </w:p>
    <w:p w14:paraId="5AC0125C" w14:textId="25473205"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30174582" w14:textId="422B28E6" w:rsidR="006343FB" w:rsidRDefault="006343FB" w:rsidP="0C161710">
      <w:pPr>
        <w:pStyle w:val="BodyText"/>
        <w:rPr>
          <w:rFonts w:ascii="Times New Roman"/>
          <w:sz w:val="20"/>
          <w:szCs w:val="20"/>
        </w:rPr>
      </w:pPr>
    </w:p>
    <w:p w14:paraId="46DF4953" w14:textId="14E8126B" w:rsidR="00E94FD2" w:rsidRDefault="00BF603B" w:rsidP="0C161710">
      <w:pPr>
        <w:pStyle w:val="BodyText"/>
        <w:rPr>
          <w:b/>
          <w:bCs/>
          <w:color w:val="1F497D" w:themeColor="text2"/>
          <w:sz w:val="34"/>
          <w:szCs w:val="34"/>
        </w:rPr>
      </w:pPr>
      <w:r>
        <w:rPr>
          <w:b/>
          <w:bCs/>
          <w:color w:val="1F497D" w:themeColor="text2"/>
          <w:sz w:val="34"/>
          <w:szCs w:val="34"/>
          <w:lang w:val="tr"/>
        </w:rPr>
        <w:t>Ekim ayının öne çıkan eğitimi</w:t>
      </w:r>
    </w:p>
    <w:p w14:paraId="1F126A32" w14:textId="2080C3AD" w:rsidR="006D195E" w:rsidRDefault="006D195E" w:rsidP="0C161710">
      <w:pPr>
        <w:pStyle w:val="BodyText"/>
        <w:ind w:firstLine="720"/>
        <w:rPr>
          <w:b/>
          <w:bCs/>
          <w:color w:val="002060"/>
          <w:sz w:val="34"/>
          <w:szCs w:val="34"/>
        </w:rPr>
      </w:pPr>
    </w:p>
    <w:p w14:paraId="6928D4D8" w14:textId="7395A256" w:rsidR="00BF603B" w:rsidRPr="000464BF" w:rsidRDefault="00BF603B" w:rsidP="0C161710">
      <w:pPr>
        <w:pStyle w:val="NormalWeb"/>
        <w:spacing w:before="0" w:beforeAutospacing="0" w:after="0" w:afterAutospacing="0"/>
        <w:rPr>
          <w:rFonts w:ascii="Lato" w:hAnsi="Lato"/>
          <w:color w:val="1F497D" w:themeColor="text2"/>
          <w:sz w:val="20"/>
          <w:szCs w:val="20"/>
          <w:shd w:val="clear" w:color="auto" w:fill="FFFFFF"/>
          <w:lang w:val="tr"/>
        </w:rPr>
      </w:pPr>
      <w:r>
        <w:rPr>
          <w:rFonts w:ascii="Arial" w:hAnsi="Arial" w:cs="Arial"/>
          <w:b/>
          <w:bCs/>
          <w:color w:val="1F497D" w:themeColor="text2"/>
          <w:sz w:val="22"/>
          <w:szCs w:val="22"/>
          <w:lang w:val="tr"/>
        </w:rPr>
        <w:t>Aile Fertlerine ve Arkadaşlara Ruh Sağlığı ile ilgili Endişeler Konusunda Nasıl Destek Olunur?</w:t>
      </w:r>
      <w:r>
        <w:rPr>
          <w:rFonts w:ascii="Arial" w:hAnsi="Arial" w:cs="Arial"/>
          <w:color w:val="1F497D" w:themeColor="text2"/>
          <w:sz w:val="22"/>
          <w:szCs w:val="22"/>
          <w:lang w:val="tr"/>
        </w:rPr>
        <w:t xml:space="preserve"> </w:t>
      </w:r>
      <w:r>
        <w:rPr>
          <w:rFonts w:ascii="Arial" w:hAnsi="Arial" w:cs="Arial"/>
          <w:color w:val="1F497D" w:themeColor="text2"/>
          <w:sz w:val="22"/>
          <w:szCs w:val="22"/>
          <w:shd w:val="clear" w:color="auto" w:fill="FFFFFF"/>
          <w:lang w:val="tr"/>
        </w:rPr>
        <w:t>Zaman zaman hepimiz bir aile ferdimiz ya da arkadaşımızın keyifsiz olduğunu görmüşüzdür. Bu keyifsizlik sürekli olduğunda, özellikle de işleri daha da kötüleştirmekten endişelendiğiniz zamanlarda yapmanız gerekeni tespit etmekte zorlanabilirsiniz. Bu ruh sağlığınız ve duygusal sağlığınız ile ilgili bir program değildir; aksine, başkalarının zindeliğinde oynayabileceğiniz pozitif rol ile ilgilidir. Bir doktor ya da sağlık uzmanı olmadığınızdan sunabileceğiniz destek sınırlıdır; dolayısıyla da bu sınırları bilmeniz önemlidir. Bu sınırlamaları anladıktan sonra, birçok faydalı ve destekli diyalog kurabilir ve adım atabilirsiniz.</w:t>
      </w:r>
    </w:p>
    <w:p w14:paraId="7C80A3B8" w14:textId="2E360349" w:rsidR="00291823" w:rsidRPr="000464BF" w:rsidRDefault="00291823" w:rsidP="0C161710">
      <w:pPr>
        <w:pStyle w:val="NormalWeb"/>
        <w:spacing w:before="0" w:beforeAutospacing="0" w:after="0" w:afterAutospacing="0"/>
        <w:rPr>
          <w:color w:val="1F497D" w:themeColor="text2"/>
          <w:lang w:val="tr"/>
        </w:rPr>
      </w:pPr>
      <w:r>
        <w:rPr>
          <w:color w:val="1F497D" w:themeColor="text2"/>
          <w:lang w:val="tr"/>
        </w:rPr>
        <w:t> </w:t>
      </w:r>
    </w:p>
    <w:p w14:paraId="6E15D68E" w14:textId="77777777" w:rsidR="00291823" w:rsidRPr="00291823" w:rsidRDefault="00291823" w:rsidP="0C161710">
      <w:pPr>
        <w:widowControl/>
        <w:autoSpaceDE/>
        <w:autoSpaceDN/>
        <w:rPr>
          <w:rFonts w:eastAsia="Times New Roman"/>
          <w:color w:val="1F497D" w:themeColor="text2"/>
        </w:rPr>
      </w:pPr>
      <w:r>
        <w:rPr>
          <w:rFonts w:eastAsia="Times New Roman"/>
          <w:color w:val="1F497D" w:themeColor="text2"/>
          <w:lang w:val="tr"/>
        </w:rPr>
        <w:t>Katılımcılar şunları yapabilecektir:</w:t>
      </w:r>
    </w:p>
    <w:p w14:paraId="2A3368FA"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tr"/>
        </w:rPr>
        <w:t>Uzmanların rolünü üstlenmek ile destekleyici bir arkadaş olma arasındaki sınırları anlamak.</w:t>
      </w:r>
    </w:p>
    <w:p w14:paraId="114F11C5"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tr"/>
        </w:rPr>
        <w:t>Sosyal ortamlarda kişileri utandırmanın nasıl önüne geçilebileceğini ve nasıl bir diyalog başlatılabileceğini öğrenmek.</w:t>
      </w:r>
    </w:p>
    <w:p w14:paraId="216968F7"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tr"/>
        </w:rPr>
        <w:t>Sorulacak soruları ve atılacak adımları tanımlamak.</w:t>
      </w:r>
    </w:p>
    <w:p w14:paraId="63ECA09F"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tr"/>
        </w:rPr>
        <w:t>Kişinin yanında olmanın önemini fark etmek.</w:t>
      </w:r>
    </w:p>
    <w:p w14:paraId="07DAEC40"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tr"/>
        </w:rPr>
        <w:t>İntihar hakkında konuşmanın işleri daha da kötüleştirmeyeceğini öğrenmek.</w:t>
      </w:r>
    </w:p>
    <w:p w14:paraId="74A609B8"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tr"/>
        </w:rPr>
        <w:t>Süreci nasıl müdahaleci olmadan takip edebileceğini keşfetmek.</w:t>
      </w:r>
    </w:p>
    <w:p w14:paraId="7E1C2F77" w14:textId="42DD05D7" w:rsidR="006343FB" w:rsidRDefault="006343FB" w:rsidP="0C161710">
      <w:pPr>
        <w:widowControl/>
        <w:autoSpaceDE/>
        <w:autoSpaceDN/>
        <w:ind w:left="540"/>
        <w:rPr>
          <w:color w:val="1F497D" w:themeColor="text2"/>
        </w:rPr>
      </w:pPr>
    </w:p>
    <w:p w14:paraId="012ACEE1" w14:textId="732C1009" w:rsidR="00A14437" w:rsidRPr="006D195E" w:rsidRDefault="00527E9F" w:rsidP="0C161710">
      <w:pPr>
        <w:pStyle w:val="BodyText"/>
        <w:ind w:right="600"/>
        <w:jc w:val="center"/>
        <w:rPr>
          <w:color w:val="1F497D" w:themeColor="text2"/>
          <w:sz w:val="20"/>
          <w:szCs w:val="20"/>
        </w:rPr>
      </w:pPr>
      <w:r>
        <w:rPr>
          <w:color w:val="1F497D" w:themeColor="text2"/>
          <w:lang w:val="tr"/>
        </w:rPr>
        <w:t>Canlı, 1 saatlik eğitim oturumuna kaydolun veya sizin için uygun olduğunda eğitimi izlemek için önceden kaydedilmiş seçeneğini kullanın. Eğitim seçenekleri İngilizcedir ve küresel olarak mevcuttur.</w:t>
      </w:r>
    </w:p>
    <w:p w14:paraId="624F494E" w14:textId="77777777" w:rsidR="00A14437" w:rsidRPr="006D195E" w:rsidRDefault="00A14437" w:rsidP="0C161710">
      <w:pPr>
        <w:pStyle w:val="BodyText"/>
        <w:ind w:firstLine="720"/>
        <w:rPr>
          <w:b/>
          <w:bCs/>
          <w:color w:val="002060"/>
          <w:sz w:val="20"/>
          <w:szCs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291823"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tr"/>
              </w:rPr>
              <w:t>Kaydedilen oturumlar</w:t>
            </w:r>
          </w:p>
          <w:p w14:paraId="36AD01BC" w14:textId="1DCC1659" w:rsidR="00E659DD" w:rsidRPr="003E7D03" w:rsidRDefault="00E659DD" w:rsidP="00466541">
            <w:pPr>
              <w:spacing w:before="95"/>
              <w:jc w:val="center"/>
              <w:rPr>
                <w:color w:val="10253F"/>
                <w:sz w:val="20"/>
                <w:szCs w:val="20"/>
              </w:rPr>
            </w:pPr>
            <w:r>
              <w:rPr>
                <w:color w:val="10253F"/>
                <w:sz w:val="20"/>
                <w:szCs w:val="20"/>
                <w:lang w:val="tr"/>
              </w:rPr>
              <w:t>Önceden kaydedilmiş</w:t>
            </w:r>
          </w:p>
          <w:p w14:paraId="39821871" w14:textId="22EC5DA1" w:rsidR="00E659DD" w:rsidRPr="003E7D03" w:rsidRDefault="00E659DD" w:rsidP="00466541">
            <w:pPr>
              <w:spacing w:before="95"/>
              <w:jc w:val="center"/>
              <w:rPr>
                <w:color w:val="10253F"/>
                <w:sz w:val="20"/>
                <w:szCs w:val="20"/>
              </w:rPr>
            </w:pPr>
            <w:r>
              <w:rPr>
                <w:color w:val="10253F"/>
                <w:sz w:val="20"/>
                <w:szCs w:val="20"/>
                <w:lang w:val="tr"/>
              </w:rPr>
              <w:t>(Soru-Cevap yok)</w:t>
            </w:r>
          </w:p>
          <w:p w14:paraId="1E66A1EF" w14:textId="625F099D" w:rsidR="00E659DD" w:rsidRPr="003E7D03" w:rsidRDefault="00E659DD" w:rsidP="00466541">
            <w:pPr>
              <w:spacing w:before="95"/>
              <w:jc w:val="center"/>
              <w:rPr>
                <w:b/>
                <w:sz w:val="28"/>
                <w:szCs w:val="18"/>
              </w:rPr>
            </w:pPr>
          </w:p>
          <w:p w14:paraId="42E72E22" w14:textId="5E1A2423" w:rsidR="008406BB" w:rsidRPr="002D775D" w:rsidRDefault="002D775D" w:rsidP="00466541">
            <w:pPr>
              <w:spacing w:before="95"/>
              <w:jc w:val="center"/>
              <w:rPr>
                <w:rStyle w:val="Hyperlink"/>
                <w:b/>
                <w:bCs/>
                <w:sz w:val="28"/>
                <w:szCs w:val="28"/>
              </w:rPr>
            </w:pPr>
            <w:r>
              <w:rPr>
                <w:sz w:val="28"/>
                <w:szCs w:val="28"/>
                <w:lang w:val="tr"/>
              </w:rPr>
              <w:fldChar w:fldCharType="begin"/>
            </w:r>
            <w:r>
              <w:rPr>
                <w:sz w:val="28"/>
                <w:szCs w:val="28"/>
                <w:lang w:val="tr"/>
              </w:rPr>
              <w:instrText xml:space="preserve"> HYPERLINK "https://optum.webex.com/webappng/sites/optum/recording/7042879114f6103caf41005056818e9f/playback" </w:instrText>
            </w:r>
            <w:r>
              <w:rPr>
                <w:sz w:val="28"/>
                <w:szCs w:val="28"/>
                <w:lang w:val="tr"/>
              </w:rPr>
              <w:fldChar w:fldCharType="separate"/>
            </w:r>
            <w:r>
              <w:rPr>
                <w:rStyle w:val="Hyperlink"/>
                <w:b/>
                <w:bCs/>
                <w:sz w:val="28"/>
                <w:szCs w:val="28"/>
                <w:lang w:val="tr"/>
              </w:rPr>
              <w:t>Buradan izleyin</w:t>
            </w:r>
          </w:p>
          <w:p w14:paraId="50450A0E" w14:textId="07DE678F" w:rsidR="008406BB" w:rsidRDefault="002D775D" w:rsidP="00466541">
            <w:pPr>
              <w:spacing w:before="95"/>
              <w:jc w:val="center"/>
              <w:rPr>
                <w:b/>
                <w:bCs/>
                <w:sz w:val="28"/>
                <w:szCs w:val="28"/>
              </w:rPr>
            </w:pPr>
            <w:r>
              <w:rPr>
                <w:b/>
                <w:bCs/>
                <w:sz w:val="28"/>
                <w:szCs w:val="28"/>
                <w:lang w:val="tr"/>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tr"/>
              </w:rPr>
              <w:t>Vaktiniz kısıtlı mı?</w:t>
            </w:r>
          </w:p>
          <w:p w14:paraId="769701BC" w14:textId="572A0DB6" w:rsidR="00BF603B" w:rsidRPr="00184791" w:rsidRDefault="00184791" w:rsidP="00BF603B">
            <w:pPr>
              <w:pStyle w:val="NormalWeb"/>
              <w:spacing w:before="0" w:beforeAutospacing="0" w:after="0" w:afterAutospacing="0"/>
              <w:rPr>
                <w:rFonts w:ascii="Arial" w:hAnsi="Arial" w:cs="Arial"/>
                <w:bCs/>
                <w:sz w:val="26"/>
                <w:szCs w:val="26"/>
              </w:rPr>
            </w:pPr>
            <w:hyperlink r:id="rId11" w:history="1">
              <w:r w:rsidR="00E659DD">
                <w:rPr>
                  <w:rStyle w:val="Hyperlink"/>
                  <w:rFonts w:ascii="Arial" w:hAnsi="Arial" w:cs="Arial"/>
                  <w:b/>
                  <w:bCs/>
                  <w:sz w:val="28"/>
                  <w:szCs w:val="28"/>
                  <w:lang w:val="tr"/>
                </w:rPr>
                <w:t>Buradan</w:t>
              </w:r>
            </w:hyperlink>
            <w:r w:rsidR="00E659DD" w:rsidRPr="00184791">
              <w:rPr>
                <w:rFonts w:ascii="Arial" w:hAnsi="Arial" w:cs="Arial"/>
                <w:sz w:val="26"/>
                <w:szCs w:val="26"/>
                <w:lang w:val="tr"/>
              </w:rPr>
              <w:t xml:space="preserve"> 10 dakikalık özeti izleyebilirsiniz</w:t>
            </w:r>
          </w:p>
          <w:p w14:paraId="06167B9B" w14:textId="1A2A8621" w:rsidR="00E659DD" w:rsidRPr="003E7D03" w:rsidRDefault="00E659DD" w:rsidP="00466541">
            <w:pPr>
              <w:spacing w:before="95"/>
              <w:jc w:val="center"/>
              <w:rPr>
                <w:b/>
                <w:sz w:val="28"/>
                <w:szCs w:val="18"/>
              </w:rPr>
            </w:pP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523B0E2F" w:rsidR="00E659DD" w:rsidRPr="00E05563" w:rsidRDefault="00E659DD" w:rsidP="00466541">
            <w:pPr>
              <w:spacing w:before="95"/>
              <w:jc w:val="center"/>
              <w:rPr>
                <w:b/>
                <w:sz w:val="28"/>
                <w:szCs w:val="18"/>
              </w:rPr>
            </w:pPr>
            <w:r>
              <w:rPr>
                <w:b/>
                <w:bCs/>
                <w:sz w:val="28"/>
                <w:szCs w:val="18"/>
                <w:lang w:val="tr"/>
              </w:rPr>
              <w:t>16 Ekim</w:t>
            </w:r>
          </w:p>
          <w:p w14:paraId="07F1C647" w14:textId="341A89E0" w:rsidR="00E659DD" w:rsidRPr="003E7D03" w:rsidRDefault="007A1380" w:rsidP="00466541">
            <w:pPr>
              <w:spacing w:before="95"/>
              <w:jc w:val="center"/>
              <w:rPr>
                <w:color w:val="10253F"/>
                <w:sz w:val="20"/>
                <w:szCs w:val="20"/>
              </w:rPr>
            </w:pPr>
            <w:r>
              <w:rPr>
                <w:color w:val="10253F"/>
                <w:sz w:val="20"/>
                <w:szCs w:val="20"/>
                <w:lang w:val="tr"/>
              </w:rPr>
              <w:t>19.00-20.00 BST</w:t>
            </w:r>
          </w:p>
          <w:p w14:paraId="28F4B4C1" w14:textId="1ECFC24E" w:rsidR="00E659DD" w:rsidRPr="003E7D03" w:rsidRDefault="00E659DD" w:rsidP="00466541">
            <w:pPr>
              <w:spacing w:before="95"/>
              <w:jc w:val="center"/>
              <w:rPr>
                <w:color w:val="10253F"/>
                <w:sz w:val="20"/>
                <w:szCs w:val="20"/>
              </w:rPr>
            </w:pPr>
            <w:r>
              <w:rPr>
                <w:color w:val="10253F"/>
                <w:sz w:val="20"/>
                <w:szCs w:val="20"/>
                <w:lang w:val="tr"/>
              </w:rPr>
              <w:t>(Soru-Cevaplı)</w:t>
            </w:r>
          </w:p>
          <w:p w14:paraId="0F9E6105" w14:textId="77777777" w:rsidR="00E659DD" w:rsidRPr="003E7D03" w:rsidRDefault="00E659DD" w:rsidP="00466541">
            <w:pPr>
              <w:spacing w:before="95"/>
              <w:jc w:val="center"/>
              <w:rPr>
                <w:b/>
                <w:sz w:val="28"/>
                <w:szCs w:val="18"/>
              </w:rPr>
            </w:pPr>
          </w:p>
          <w:p w14:paraId="7DA6D680" w14:textId="36788FD8" w:rsidR="00E659DD" w:rsidRPr="003E7D03" w:rsidRDefault="00184791" w:rsidP="00466541">
            <w:pPr>
              <w:spacing w:before="95"/>
              <w:jc w:val="center"/>
              <w:rPr>
                <w:b/>
                <w:sz w:val="28"/>
                <w:szCs w:val="18"/>
              </w:rPr>
            </w:pPr>
            <w:hyperlink r:id="rId12" w:history="1">
              <w:r w:rsidR="007A1380">
                <w:rPr>
                  <w:rStyle w:val="Hyperlink"/>
                  <w:b/>
                  <w:bCs/>
                  <w:sz w:val="28"/>
                  <w:szCs w:val="18"/>
                  <w:lang w:val="tr"/>
                </w:rPr>
                <w:t>Şimdi kaydolun</w:t>
              </w:r>
            </w:hyperlink>
          </w:p>
        </w:tc>
        <w:tc>
          <w:tcPr>
            <w:tcW w:w="2221" w:type="dxa"/>
            <w:shd w:val="clear" w:color="auto" w:fill="FBF9F4"/>
          </w:tcPr>
          <w:p w14:paraId="5E742108" w14:textId="2EA1814F" w:rsidR="00E659DD" w:rsidRPr="0066426F" w:rsidRDefault="00E659DD" w:rsidP="00AF2BA3">
            <w:pPr>
              <w:spacing w:before="95"/>
              <w:jc w:val="center"/>
              <w:rPr>
                <w:b/>
                <w:sz w:val="28"/>
                <w:szCs w:val="18"/>
              </w:rPr>
            </w:pPr>
            <w:r>
              <w:rPr>
                <w:b/>
                <w:bCs/>
                <w:sz w:val="28"/>
                <w:szCs w:val="18"/>
                <w:lang w:val="tr"/>
              </w:rPr>
              <w:t>17 Ekim</w:t>
            </w:r>
          </w:p>
          <w:p w14:paraId="7065DE9B" w14:textId="07E2E377" w:rsidR="00E659DD" w:rsidRPr="003E7D03" w:rsidRDefault="007A1380"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07.00-08.00 BST</w:t>
            </w:r>
          </w:p>
          <w:p w14:paraId="720960DD" w14:textId="77777777" w:rsidR="00E659DD" w:rsidRPr="003E7D03" w:rsidRDefault="00E659DD" w:rsidP="00A5499F">
            <w:pPr>
              <w:spacing w:before="95"/>
              <w:jc w:val="center"/>
              <w:rPr>
                <w:color w:val="10253F"/>
                <w:sz w:val="20"/>
                <w:szCs w:val="20"/>
              </w:rPr>
            </w:pPr>
            <w:r>
              <w:rPr>
                <w:color w:val="10253F"/>
                <w:sz w:val="20"/>
                <w:szCs w:val="20"/>
                <w:lang w:val="tr"/>
              </w:rPr>
              <w:t>(Soru-Cevaplı)</w:t>
            </w:r>
          </w:p>
          <w:p w14:paraId="2EF0B467" w14:textId="77777777" w:rsidR="00E659DD" w:rsidRPr="003E7D03" w:rsidRDefault="00E659DD" w:rsidP="00466541">
            <w:pPr>
              <w:spacing w:before="95"/>
              <w:jc w:val="center"/>
              <w:rPr>
                <w:b/>
                <w:sz w:val="28"/>
                <w:szCs w:val="18"/>
                <w:shd w:val="clear" w:color="auto" w:fill="FFFFFF"/>
              </w:rPr>
            </w:pPr>
          </w:p>
          <w:p w14:paraId="047FD6C1" w14:textId="0EE6E41A" w:rsidR="00E659DD" w:rsidRPr="003E7D03" w:rsidRDefault="00184791" w:rsidP="00466541">
            <w:pPr>
              <w:spacing w:before="95"/>
              <w:jc w:val="center"/>
              <w:rPr>
                <w:b/>
                <w:sz w:val="28"/>
                <w:szCs w:val="18"/>
              </w:rPr>
            </w:pPr>
            <w:hyperlink r:id="rId13" w:history="1">
              <w:r w:rsidR="007A1380">
                <w:rPr>
                  <w:rStyle w:val="Hyperlink"/>
                  <w:b/>
                  <w:bCs/>
                  <w:sz w:val="28"/>
                  <w:szCs w:val="18"/>
                  <w:lang w:val="tr"/>
                </w:rPr>
                <w:t>Şimdi kaydolun</w:t>
              </w:r>
            </w:hyperlink>
          </w:p>
        </w:tc>
        <w:tc>
          <w:tcPr>
            <w:tcW w:w="2221" w:type="dxa"/>
            <w:shd w:val="clear" w:color="auto" w:fill="FBF9F4"/>
          </w:tcPr>
          <w:p w14:paraId="28241B35" w14:textId="38E200AE" w:rsidR="00E659DD" w:rsidRPr="0066426F" w:rsidRDefault="007A1380" w:rsidP="00AF2BA3">
            <w:pPr>
              <w:spacing w:before="95"/>
              <w:jc w:val="center"/>
              <w:rPr>
                <w:b/>
                <w:sz w:val="28"/>
                <w:szCs w:val="18"/>
              </w:rPr>
            </w:pPr>
            <w:r>
              <w:rPr>
                <w:b/>
                <w:bCs/>
                <w:sz w:val="28"/>
                <w:szCs w:val="18"/>
                <w:lang w:val="tr"/>
              </w:rPr>
              <w:t>17 Ekim</w:t>
            </w:r>
          </w:p>
          <w:p w14:paraId="295026FD" w14:textId="69B8E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17.00-18.00 BST</w:t>
            </w:r>
          </w:p>
          <w:p w14:paraId="5C5B71C9" w14:textId="77777777" w:rsidR="00E659DD" w:rsidRPr="003E7D03" w:rsidRDefault="00E659DD" w:rsidP="00A5499F">
            <w:pPr>
              <w:spacing w:before="95"/>
              <w:jc w:val="center"/>
              <w:rPr>
                <w:color w:val="10253F"/>
                <w:sz w:val="20"/>
                <w:szCs w:val="20"/>
              </w:rPr>
            </w:pPr>
            <w:r>
              <w:rPr>
                <w:color w:val="10253F"/>
                <w:sz w:val="20"/>
                <w:szCs w:val="20"/>
                <w:lang w:val="tr"/>
              </w:rPr>
              <w:t>(Soru-Cevaplı)</w:t>
            </w:r>
          </w:p>
          <w:p w14:paraId="7AC4E437" w14:textId="77777777" w:rsidR="00E659DD" w:rsidRPr="003E7D03" w:rsidRDefault="00E659DD" w:rsidP="00466541">
            <w:pPr>
              <w:spacing w:before="95"/>
              <w:jc w:val="center"/>
              <w:rPr>
                <w:b/>
                <w:sz w:val="28"/>
                <w:szCs w:val="18"/>
                <w:shd w:val="clear" w:color="auto" w:fill="FFFFFF"/>
              </w:rPr>
            </w:pPr>
          </w:p>
          <w:p w14:paraId="375E4D1B" w14:textId="5529562A" w:rsidR="00E659DD" w:rsidRPr="003E7D03" w:rsidRDefault="00184791" w:rsidP="00466541">
            <w:pPr>
              <w:spacing w:before="95"/>
              <w:jc w:val="center"/>
              <w:rPr>
                <w:b/>
                <w:sz w:val="28"/>
                <w:szCs w:val="18"/>
              </w:rPr>
            </w:pPr>
            <w:hyperlink r:id="rId14" w:history="1">
              <w:r w:rsidR="007A1380">
                <w:rPr>
                  <w:rStyle w:val="Hyperlink"/>
                  <w:b/>
                  <w:bCs/>
                  <w:sz w:val="28"/>
                  <w:szCs w:val="18"/>
                  <w:lang w:val="tr"/>
                </w:rPr>
                <w:t>Şimdi kaydolun</w:t>
              </w:r>
            </w:hyperlink>
          </w:p>
        </w:tc>
        <w:tc>
          <w:tcPr>
            <w:tcW w:w="1833" w:type="dxa"/>
            <w:shd w:val="clear" w:color="auto" w:fill="FBF9F4"/>
          </w:tcPr>
          <w:p w14:paraId="65C99B68" w14:textId="23F6BFF7" w:rsidR="00B07641" w:rsidRPr="0066426F" w:rsidRDefault="00B07641" w:rsidP="00B07641">
            <w:pPr>
              <w:spacing w:before="95"/>
              <w:jc w:val="center"/>
              <w:rPr>
                <w:b/>
                <w:sz w:val="28"/>
                <w:szCs w:val="18"/>
              </w:rPr>
            </w:pPr>
            <w:r>
              <w:rPr>
                <w:b/>
                <w:bCs/>
                <w:sz w:val="28"/>
                <w:szCs w:val="18"/>
                <w:lang w:val="tr"/>
              </w:rPr>
              <w:t>18 Ekim</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13.00-14.00 BST</w:t>
            </w:r>
          </w:p>
          <w:p w14:paraId="71AECB94" w14:textId="77777777" w:rsidR="00B07641" w:rsidRPr="003E7D03" w:rsidRDefault="00B07641" w:rsidP="00B07641">
            <w:pPr>
              <w:spacing w:before="95"/>
              <w:jc w:val="center"/>
              <w:rPr>
                <w:color w:val="10253F"/>
                <w:sz w:val="20"/>
                <w:szCs w:val="20"/>
              </w:rPr>
            </w:pPr>
            <w:r>
              <w:rPr>
                <w:color w:val="10253F"/>
                <w:sz w:val="20"/>
                <w:szCs w:val="20"/>
                <w:lang w:val="tr"/>
              </w:rPr>
              <w:t>(Soru-Cevaplı)</w:t>
            </w:r>
          </w:p>
          <w:p w14:paraId="59C4D2F7" w14:textId="77777777" w:rsidR="00B07641" w:rsidRPr="003E7D03" w:rsidRDefault="00B07641" w:rsidP="00B07641">
            <w:pPr>
              <w:spacing w:before="95"/>
              <w:jc w:val="center"/>
              <w:rPr>
                <w:b/>
                <w:sz w:val="28"/>
                <w:szCs w:val="18"/>
                <w:shd w:val="clear" w:color="auto" w:fill="FFFFFF"/>
              </w:rPr>
            </w:pPr>
          </w:p>
          <w:p w14:paraId="01A7E80A" w14:textId="0AE17B25" w:rsidR="00E659DD" w:rsidRDefault="00184791" w:rsidP="00B07641">
            <w:pPr>
              <w:spacing w:before="95"/>
              <w:jc w:val="center"/>
              <w:rPr>
                <w:b/>
                <w:sz w:val="28"/>
                <w:szCs w:val="18"/>
              </w:rPr>
            </w:pPr>
            <w:hyperlink r:id="rId15" w:history="1">
              <w:r w:rsidR="007A1380">
                <w:rPr>
                  <w:rStyle w:val="Hyperlink"/>
                  <w:b/>
                  <w:bCs/>
                  <w:sz w:val="28"/>
                  <w:szCs w:val="18"/>
                  <w:lang w:val="tr"/>
                </w:rPr>
                <w:t>Şimdi kaydolun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rsidP="0C161710">
      <w:pPr>
        <w:pStyle w:val="BodyText"/>
        <w:spacing w:before="10"/>
        <w:jc w:val="center"/>
        <w:rPr>
          <w:b/>
          <w:bCs/>
          <w:color w:val="1F497D" w:themeColor="text2"/>
          <w:sz w:val="20"/>
          <w:szCs w:val="20"/>
        </w:rPr>
      </w:pPr>
      <w:r>
        <w:rPr>
          <w:b/>
          <w:bCs/>
          <w:lang w:val="tr"/>
        </w:rPr>
        <w:tab/>
      </w:r>
    </w:p>
    <w:p w14:paraId="100C297B" w14:textId="0C1291DD" w:rsidR="006343FB" w:rsidRPr="006343FB" w:rsidRDefault="006343FB" w:rsidP="0C161710">
      <w:pPr>
        <w:pStyle w:val="BodyText"/>
        <w:spacing w:before="10"/>
        <w:jc w:val="center"/>
        <w:rPr>
          <w:b/>
          <w:bCs/>
          <w:color w:val="1F497D" w:themeColor="text2"/>
        </w:rPr>
      </w:pPr>
      <w:r>
        <w:rPr>
          <w:b/>
          <w:bCs/>
          <w:color w:val="1F497D" w:themeColor="text2"/>
          <w:lang w:val="tr"/>
        </w:rPr>
        <w:t xml:space="preserve">Canlı eğitim oturumu seçenekleri için alan sınırlıdır bu yüzden önceden kayıt yaptırılması gereklidir. </w:t>
      </w:r>
    </w:p>
    <w:p w14:paraId="4DBCA599" w14:textId="6BA4A6E7" w:rsidR="00FF2F0A" w:rsidRDefault="00652FF1">
      <w:pPr>
        <w:pStyle w:val="BodyText"/>
        <w:rPr>
          <w:sz w:val="20"/>
        </w:rPr>
      </w:pPr>
      <w:r>
        <w:rPr>
          <w:noProof/>
          <w:sz w:val="20"/>
          <w:lang w:val="tr"/>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3CB373FB" w:rsidR="005E614A" w:rsidRPr="000464BF" w:rsidRDefault="005E614A" w:rsidP="005E614A">
                            <w:pPr>
                              <w:pStyle w:val="Heading2"/>
                              <w:spacing w:before="212"/>
                              <w:rPr>
                                <w:b/>
                                <w:bCs/>
                                <w:color w:val="002677"/>
                                <w:lang w:val="tr"/>
                              </w:rPr>
                            </w:pPr>
                            <w:r>
                              <w:rPr>
                                <w:color w:val="002677"/>
                                <w:lang w:val="tr"/>
                              </w:rPr>
                              <w:t xml:space="preserve">Önümüzdeki ayın eğitiminde, odak noktamız "Bir Nezaket Kültürü İnşa Etmek:  Pozitif bir Ruh Sağlığının ve Güçlü İlişkilerin Desteklenmesi için Stratejiler" olacak. Canlı oturuma katılmak için kayıt bağlantılarını takip edin veya sizin için uygun olduğunda izlemek için önceden kaydedilmiş seçeneğini kullanın.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" fillcolor="#d9f6fa" stroked="f" strokeweight="2pt">
                <v:textbox>
                  <w:txbxContent>
                    <w:p w14:paraId="5453AE9C" w14:textId="3CB373FB" w:rsidR="005E614A" w:rsidRPr="000464BF" w:rsidRDefault="005E614A" w:rsidP="005E614A">
                      <w:pPr>
                        <w:pStyle w:val="Heading2"/>
                        <w:spacing w:before="212"/>
                        <w:rPr>
                          <w:b/>
                          <w:bCs/>
                          <w:color w:val="002677"/>
                          <w:lang w:val="tr"/>
                        </w:rPr>
                      </w:pPr>
                      <w:r>
                        <w:rPr>
                          <w:color w:val="002677"/>
                          <w:lang w:val="tr"/>
                        </w:rPr>
                        <w:t xml:space="preserve">Önümüzdeki ayın eğitiminde, odak noktamız "Bir Nezaket Kültürü İnşa Etmek:  Pozitif bir Ruh Sağlığının ve Güçlü İlişkilerin Desteklenmesi için Stratejiler" olacak. Canlı oturuma katılmak için kayıt bağlantılarını takip edin veya sizin için uygun olduğunda izlemek için önceden kaydedilmiş seçeneğini kullanın. </w:t>
                      </w:r>
                    </w:p>
                  </w:txbxContent>
                </v:textbox>
                <w10:wrap anchorx="margin"/>
              </v:rect>
            </w:pict>
          </mc:Fallback>
        </mc:AlternateContent>
      </w:r>
    </w:p>
    <w:p w14:paraId="2F8C64CE" w14:textId="0CCB3B0A" w:rsidR="00FF2F0A" w:rsidRDefault="006343FB">
      <w:pPr>
        <w:pStyle w:val="BodyText"/>
        <w:rPr>
          <w:sz w:val="20"/>
        </w:rPr>
      </w:pPr>
      <w:r>
        <w:rPr>
          <w:lang w:val="tr"/>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tr"/>
        </w:rPr>
        <w:t>Başlayın</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7DAF9CA7" w:rsidR="009E14D1" w:rsidRPr="000464BF" w:rsidRDefault="009E14D1" w:rsidP="009E14D1">
      <w:pPr>
        <w:spacing w:line="276" w:lineRule="auto"/>
        <w:rPr>
          <w:sz w:val="16"/>
          <w:szCs w:val="16"/>
          <w:lang w:val="tr"/>
        </w:rPr>
      </w:pPr>
      <w:r>
        <w:rPr>
          <w:sz w:val="16"/>
          <w:szCs w:val="16"/>
          <w:lang w:val="tr"/>
        </w:rPr>
        <w:t>Bu program acil durum veya acil bakım ihtiyaçlar için kullanılmamalıdır. Acil bir durumda, Amerika Birleşik Devletleri'ndeyseniz 911'i,</w:t>
      </w:r>
      <w:r w:rsidR="00184791">
        <w:rPr>
          <w:sz w:val="16"/>
          <w:szCs w:val="16"/>
          <w:lang w:val="tr"/>
        </w:rPr>
        <w:t xml:space="preserve"> </w:t>
      </w:r>
      <w:r>
        <w:rPr>
          <w:sz w:val="16"/>
          <w:szCs w:val="16"/>
          <w:lang w:val="tr"/>
        </w:rPr>
        <w:t>Amerika Birleşik Devletleri dışındaysanız yerel acil durum hizmet numaralarını arayın veya en yakın ambulans veya acil servise başvurun. Bu program bir doktor veya uzman</w:t>
      </w:r>
      <w:r w:rsidR="00184791">
        <w:rPr>
          <w:sz w:val="16"/>
          <w:szCs w:val="16"/>
          <w:lang w:val="tr"/>
        </w:rPr>
        <w:t xml:space="preserve"> </w:t>
      </w:r>
      <w:r>
        <w:rPr>
          <w:sz w:val="16"/>
          <w:szCs w:val="16"/>
          <w:lang w:val="tr"/>
        </w:rPr>
        <w:t>bakımının yerini almaz. Bir çıkar çatışması olasılığı nedeniyle, Optum veya iştiraklerine ya da arayanın bu hizmetleri doğrudan veya dolaylı</w:t>
      </w:r>
      <w:r w:rsidR="00184791">
        <w:rPr>
          <w:sz w:val="16"/>
          <w:szCs w:val="16"/>
          <w:lang w:val="tr"/>
        </w:rPr>
        <w:t xml:space="preserve"> </w:t>
      </w:r>
      <w:r>
        <w:rPr>
          <w:sz w:val="16"/>
          <w:szCs w:val="16"/>
          <w:lang w:val="tr"/>
        </w:rPr>
        <w:t>(ör. işveren veya sağlık planı) aldığı herhangi bir bağlı kuruluşa karşı yasal işlem başlatılmasını içerebilecek sorunlarda yasal danışmanlık sağlanmayacaktır. Bu program ve tüm</w:t>
      </w:r>
      <w:r w:rsidR="00184791">
        <w:rPr>
          <w:sz w:val="16"/>
          <w:szCs w:val="16"/>
          <w:lang w:val="tr"/>
        </w:rPr>
        <w:t xml:space="preserve"> </w:t>
      </w:r>
      <w:r>
        <w:rPr>
          <w:sz w:val="16"/>
          <w:szCs w:val="16"/>
          <w:lang w:val="tr"/>
        </w:rPr>
        <w:t>bileşenleri, özellikle 16 yaş altı aile fertlerine hizmetler, tüm konumlarda mevcut olmayabilir ve önceden bildirimde bulunmaksızın değişime</w:t>
      </w:r>
      <w:r w:rsidR="00184791">
        <w:rPr>
          <w:sz w:val="16"/>
          <w:szCs w:val="16"/>
          <w:lang w:val="tr"/>
        </w:rPr>
        <w:t xml:space="preserve"> </w:t>
      </w:r>
      <w:r>
        <w:rPr>
          <w:sz w:val="16"/>
          <w:szCs w:val="16"/>
          <w:lang w:val="tr"/>
        </w:rPr>
        <w:t>tabidir. Çalışan Yardım Programı kaynaklarının deneyimi ve/veya eğitim düzeyleri, sözleşme gerekliliklerine veya ülkenin düzenleme amaçlı gereksinimlerine göre</w:t>
      </w:r>
      <w:r w:rsidR="00184791">
        <w:rPr>
          <w:sz w:val="16"/>
          <w:szCs w:val="16"/>
          <w:lang w:val="tr"/>
        </w:rPr>
        <w:t xml:space="preserve"> </w:t>
      </w:r>
      <w:r>
        <w:rPr>
          <w:sz w:val="16"/>
          <w:szCs w:val="16"/>
          <w:lang w:val="tr"/>
        </w:rPr>
        <w:t>değişiklik gösterebilir. Kapsam dışı tutma durumları ve sınırlamalar olabilir.</w:t>
      </w:r>
    </w:p>
    <w:p w14:paraId="589813F1" w14:textId="77777777" w:rsidR="009E14D1" w:rsidRPr="000464BF" w:rsidRDefault="009E14D1" w:rsidP="009E14D1">
      <w:pPr>
        <w:spacing w:line="276" w:lineRule="auto"/>
        <w:rPr>
          <w:sz w:val="16"/>
          <w:szCs w:val="16"/>
          <w:lang w:val="tr"/>
        </w:rPr>
      </w:pPr>
    </w:p>
    <w:p w14:paraId="2A76090F" w14:textId="60A3A02B" w:rsidR="00E94FD2" w:rsidRPr="005E614A" w:rsidRDefault="009E14D1" w:rsidP="009E14D1">
      <w:pPr>
        <w:spacing w:line="276" w:lineRule="auto"/>
        <w:rPr>
          <w:sz w:val="16"/>
          <w:szCs w:val="16"/>
        </w:rPr>
      </w:pPr>
      <w:r>
        <w:rPr>
          <w:sz w:val="16"/>
          <w:szCs w:val="16"/>
          <w:lang w:val="tr"/>
        </w:rPr>
        <w:t>© 2023 Optum, Inc. Tüm hakları saklıdır. Optum, ABD ve diğer yargı bölgelerinde Optum, Inc.'in tescilli markasıdır. Tüm diğer marka ve ürün</w:t>
      </w:r>
      <w:r w:rsidR="00184791">
        <w:rPr>
          <w:sz w:val="16"/>
          <w:szCs w:val="16"/>
          <w:lang w:val="tr"/>
        </w:rPr>
        <w:t xml:space="preserve"> </w:t>
      </w:r>
      <w:r>
        <w:rPr>
          <w:sz w:val="16"/>
          <w:szCs w:val="16"/>
          <w:lang w:val="tr"/>
        </w:rPr>
        <w:t>isimleri, ilgili sahiplerinin mülkiyetindeki ticari markaları veya tescilli ticari markalarıdır. Optum, fırsat eşitliği sunan bir işverendir.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abstractNumId w:val="3"/>
  </w:num>
  <w:num w:numId="2">
    <w:abstractNumId w:val="2"/>
  </w:num>
  <w:num w:numId="3">
    <w:abstractNumId w:val="4"/>
  </w:num>
  <w:num w:numId="4">
    <w:abstractNumId w:val="0"/>
  </w:num>
  <w:num w:numId="5">
    <w:abstractNumId w:val="10"/>
  </w:num>
  <w:num w:numId="6">
    <w:abstractNumId w:val="9"/>
  </w:num>
  <w:num w:numId="7">
    <w:abstractNumId w:val="7"/>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464BF"/>
    <w:rsid w:val="000B4962"/>
    <w:rsid w:val="00184791"/>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F2597"/>
    <w:rsid w:val="00FF2F0A"/>
    <w:rsid w:val="0220EF8F"/>
    <w:rsid w:val="095D8249"/>
    <w:rsid w:val="0C161710"/>
    <w:rsid w:val="20A02BEB"/>
    <w:rsid w:val="25B0949E"/>
    <w:rsid w:val="2C92D986"/>
    <w:rsid w:val="336B25D6"/>
    <w:rsid w:val="51C51F65"/>
    <w:rsid w:val="7C8A9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JIke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JIkdQA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b776727914e9103cbbfb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JIkx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JIki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40DC2293-76EF-4FFC-B592-7E90976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3519</Characters>
  <Application>Microsoft Office Word</Application>
  <DocSecurity>0</DocSecurity>
  <Lines>85</Lines>
  <Paragraphs>21</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Lenin</cp:lastModifiedBy>
  <cp:revision>5</cp:revision>
  <dcterms:created xsi:type="dcterms:W3CDTF">2023-08-04T16:46:00Z</dcterms:created>
  <dcterms:modified xsi:type="dcterms:W3CDTF">2023-09-10T22:43:00Z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