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70541" w14:textId="15B6C335" w:rsidR="006D703C" w:rsidRDefault="00D50100"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lang w:val="tr"/>
        </w:rPr>
        <w:t xml:space="preserve">Dünya Ruh Sağlığı Günü </w:t>
      </w:r>
    </w:p>
    <w:p w14:paraId="0D8E949E" w14:textId="37B54F2F" w:rsidR="008A1140" w:rsidRPr="00A926A4" w:rsidRDefault="00D44C9C" w:rsidP="000A3AC3">
      <w:pPr>
        <w:spacing w:after="240" w:line="276" w:lineRule="auto"/>
        <w:rPr>
          <w:rFonts w:ascii="Arial" w:hAnsi="Arial" w:cs="Arial"/>
          <w:color w:val="C00000"/>
          <w:sz w:val="28"/>
          <w:szCs w:val="28"/>
          <w:lang w:val="tr"/>
        </w:rPr>
      </w:pPr>
      <w:bookmarkStart w:id="1" w:name="_Hlk138686771"/>
      <w:bookmarkEnd w:id="0"/>
      <w:r>
        <w:rPr>
          <w:rFonts w:ascii="Arial" w:hAnsi="Arial" w:cs="Arial"/>
          <w:sz w:val="28"/>
          <w:szCs w:val="28"/>
          <w:lang w:val="tr"/>
        </w:rPr>
        <w:t>Ruh sağlığı, en az beden sağlığı kadar önemlidir. Bunların her ikisi de genel sağlığınız ve zindeliğiniz için eşit düzeyde önem taşır. Yine de ruh sağlığı ile ilgili endişeleri olan çoğu kişi bunun bir kusur olarak görüleceğini düşünerek destek almaktan kaçınmaya devam etmektedir. Bu ay, insanların yardım isteme konusunda kendilerini güvende ve rahat hissetmeleri için bu durumun bir utanç kaynağı olarak görülmesine son vermenin yollarına göz atacağız.</w:t>
      </w:r>
    </w:p>
    <w:tbl>
      <w:tblPr>
        <w:tblStyle w:val="Tablaconcuadrcula"/>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A926A4" w14:paraId="7979656B" w14:textId="77777777" w:rsidTr="24D5CBD7">
        <w:trPr>
          <w:trHeight w:val="3375"/>
        </w:trPr>
        <w:tc>
          <w:tcPr>
            <w:tcW w:w="9450" w:type="dxa"/>
            <w:shd w:val="clear" w:color="auto" w:fill="D9F6FA"/>
          </w:tcPr>
          <w:bookmarkEnd w:id="1"/>
          <w:p w14:paraId="75319E8B" w14:textId="401FEC6B" w:rsidR="0035546C" w:rsidRPr="00A926A4" w:rsidRDefault="00073007" w:rsidP="000A3AC3">
            <w:pPr>
              <w:spacing w:before="120" w:after="120"/>
              <w:ind w:left="156"/>
              <w:rPr>
                <w:rFonts w:ascii="Arial" w:hAnsi="Arial" w:cs="Arial"/>
                <w:b/>
                <w:bCs/>
                <w:color w:val="002677"/>
                <w:sz w:val="28"/>
                <w:szCs w:val="28"/>
                <w:lang w:val="tr"/>
              </w:rPr>
            </w:pPr>
            <w:r>
              <w:rPr>
                <w:rFonts w:ascii="Arial" w:hAnsi="Arial" w:cs="Arial"/>
                <w:b/>
                <w:bCs/>
                <w:color w:val="002677"/>
                <w:sz w:val="28"/>
                <w:szCs w:val="28"/>
                <w:lang w:val="tr"/>
              </w:rPr>
              <w:t>Bu ayın katılım kitinde şunları bulacaksınız:</w:t>
            </w:r>
          </w:p>
          <w:p w14:paraId="3F401C94" w14:textId="2F7EC22F" w:rsidR="0096661C" w:rsidRPr="00A926A4" w:rsidRDefault="00136371" w:rsidP="000A3AC3">
            <w:pPr>
              <w:spacing w:before="120" w:after="120"/>
              <w:ind w:left="156"/>
              <w:rPr>
                <w:rFonts w:ascii="Arial" w:hAnsi="Arial" w:cs="Arial"/>
                <w:b/>
                <w:bCs/>
                <w:color w:val="5A5A5A"/>
                <w:sz w:val="24"/>
                <w:szCs w:val="24"/>
                <w:lang w:val="tr"/>
              </w:rPr>
            </w:pPr>
            <w:bookmarkStart w:id="2" w:name="_Hlk141278944"/>
            <w:bookmarkStart w:id="3" w:name="_Hlk132989508"/>
            <w:bookmarkStart w:id="4" w:name="_Hlk127259406"/>
            <w:r>
              <w:rPr>
                <w:rFonts w:ascii="Arial" w:hAnsi="Arial" w:cs="Arial"/>
                <w:b/>
                <w:bCs/>
                <w:color w:val="5A5A5A"/>
                <w:sz w:val="24"/>
                <w:szCs w:val="24"/>
                <w:lang w:val="tr"/>
              </w:rPr>
              <w:t>Sağlığın önemi ile ilgili öne çıkan makale</w:t>
            </w:r>
          </w:p>
          <w:p w14:paraId="347D1FD7" w14:textId="77777777" w:rsidR="0096661C" w:rsidRPr="00A926A4" w:rsidRDefault="0096661C" w:rsidP="000A3AC3">
            <w:pPr>
              <w:spacing w:before="120" w:after="120"/>
              <w:ind w:left="156"/>
              <w:rPr>
                <w:rFonts w:ascii="Arial" w:hAnsi="Arial" w:cs="Arial"/>
                <w:b/>
                <w:bCs/>
                <w:color w:val="5A5A5A"/>
                <w:sz w:val="24"/>
                <w:szCs w:val="24"/>
                <w:lang w:val="tr"/>
              </w:rPr>
            </w:pPr>
            <w:r>
              <w:rPr>
                <w:rFonts w:ascii="Arial" w:hAnsi="Arial" w:cs="Arial"/>
                <w:b/>
                <w:bCs/>
                <w:color w:val="5A5A5A"/>
                <w:sz w:val="24"/>
                <w:szCs w:val="24"/>
                <w:lang w:val="tr"/>
              </w:rPr>
              <w:t>Ruh sağlığı ile ilgili problemler ve utanç duyma ile ilgili makale</w:t>
            </w:r>
          </w:p>
          <w:p w14:paraId="1C0C9C22" w14:textId="4E9469E6" w:rsidR="00EC2EDA" w:rsidRPr="00A926A4" w:rsidRDefault="0096661C" w:rsidP="000A3AC3">
            <w:pPr>
              <w:spacing w:before="120" w:after="120"/>
              <w:ind w:left="156"/>
              <w:rPr>
                <w:rFonts w:ascii="Arial" w:hAnsi="Arial" w:cs="Arial"/>
                <w:b/>
                <w:bCs/>
                <w:color w:val="5A5A5A"/>
                <w:sz w:val="24"/>
                <w:szCs w:val="24"/>
                <w:lang w:val="tr"/>
              </w:rPr>
            </w:pPr>
            <w:r>
              <w:rPr>
                <w:rFonts w:ascii="Arial" w:hAnsi="Arial" w:cs="Arial"/>
                <w:b/>
                <w:bCs/>
                <w:color w:val="5A5A5A"/>
                <w:sz w:val="24"/>
                <w:szCs w:val="24"/>
                <w:lang w:val="tr"/>
              </w:rPr>
              <w:t>Ruh sağlığı ile ilgili meseleler hakkında konuşma kılavuzu</w:t>
            </w:r>
            <w:bookmarkEnd w:id="2"/>
          </w:p>
          <w:bookmarkEnd w:id="3"/>
          <w:p w14:paraId="26AF7ECC" w14:textId="4535B86C" w:rsidR="00033E8E" w:rsidRPr="00A926A4" w:rsidRDefault="00940F1E" w:rsidP="000A3AC3">
            <w:pPr>
              <w:spacing w:before="120" w:after="120"/>
              <w:ind w:left="156"/>
              <w:rPr>
                <w:rFonts w:ascii="Arial" w:hAnsi="Arial" w:cs="Arial"/>
                <w:b/>
                <w:bCs/>
                <w:color w:val="5A5A5A"/>
                <w:sz w:val="24"/>
                <w:szCs w:val="24"/>
                <w:lang w:val="tr"/>
              </w:rPr>
            </w:pPr>
            <w:r>
              <w:rPr>
                <w:rFonts w:ascii="Arial" w:hAnsi="Arial" w:cs="Arial"/>
                <w:b/>
                <w:bCs/>
                <w:color w:val="5A5A5A"/>
                <w:sz w:val="24"/>
                <w:szCs w:val="24"/>
                <w:lang w:val="tr"/>
              </w:rPr>
              <w:t>Ruh sağlığı ile ilgili gerçekleri konu alan doğru-yanlış testi</w:t>
            </w:r>
          </w:p>
          <w:p w14:paraId="03A7353A" w14:textId="6F80980C" w:rsidR="0035546C" w:rsidRPr="00A926A4" w:rsidRDefault="003D4082" w:rsidP="000A3AC3">
            <w:pPr>
              <w:spacing w:before="120" w:after="120"/>
              <w:ind w:left="158"/>
              <w:rPr>
                <w:rFonts w:ascii="Arial" w:hAnsi="Arial" w:cs="Arial"/>
                <w:b/>
                <w:bCs/>
                <w:color w:val="5A5A5A"/>
                <w:sz w:val="24"/>
                <w:szCs w:val="24"/>
                <w:lang w:val="tr"/>
              </w:rPr>
            </w:pPr>
            <w:r>
              <w:rPr>
                <w:rFonts w:ascii="Arial" w:hAnsi="Arial" w:cs="Arial"/>
                <w:b/>
                <w:bCs/>
                <w:color w:val="5A5A5A"/>
                <w:sz w:val="24"/>
                <w:szCs w:val="24"/>
                <w:lang w:val="tr"/>
              </w:rPr>
              <w:t>Ruh sağlığı ile ilgili meseleleri utanç kaynağı olarak görmeye son vermek için ipuçları</w:t>
            </w:r>
          </w:p>
          <w:bookmarkEnd w:id="4"/>
          <w:p w14:paraId="09C9909E" w14:textId="359FDDA4" w:rsidR="002C59A2" w:rsidRPr="00A926A4" w:rsidRDefault="002C59A2" w:rsidP="000A3AC3">
            <w:pPr>
              <w:spacing w:before="120" w:after="120"/>
              <w:ind w:left="156"/>
              <w:rPr>
                <w:rFonts w:ascii="Arial" w:hAnsi="Arial" w:cs="Arial"/>
                <w:b/>
                <w:bCs/>
                <w:color w:val="5A5A5A"/>
                <w:sz w:val="24"/>
                <w:szCs w:val="24"/>
                <w:lang w:val="tr"/>
              </w:rPr>
            </w:pPr>
            <w:r>
              <w:rPr>
                <w:rFonts w:ascii="Arial" w:hAnsi="Arial" w:cs="Arial"/>
                <w:b/>
                <w:bCs/>
                <w:color w:val="5A5A5A"/>
                <w:sz w:val="24"/>
                <w:szCs w:val="24"/>
                <w:lang w:val="tr"/>
              </w:rPr>
              <w:t>“Aile Fertlerine ve Arkadaşlara Ruh Sağlığı ile ilgili Endişeler Konusunda Nasıl Destek Olunur?” konulu üye eğitim kursu</w:t>
            </w:r>
          </w:p>
          <w:p w14:paraId="40B1A0FA" w14:textId="4E9206E5" w:rsidR="00EC3EF3" w:rsidRPr="00A926A4" w:rsidRDefault="00687C87" w:rsidP="000A3AC3">
            <w:pPr>
              <w:spacing w:before="120" w:after="120"/>
              <w:ind w:left="156"/>
              <w:rPr>
                <w:rFonts w:ascii="Arial" w:hAnsi="Arial" w:cs="Arial"/>
                <w:b/>
                <w:bCs/>
                <w:color w:val="5A5A5A"/>
                <w:sz w:val="24"/>
                <w:szCs w:val="24"/>
                <w:lang w:val="tr"/>
              </w:rPr>
            </w:pPr>
            <w:r>
              <w:rPr>
                <w:rFonts w:ascii="Arial" w:hAnsi="Arial" w:cs="Arial"/>
                <w:b/>
                <w:bCs/>
                <w:color w:val="5A5A5A"/>
                <w:sz w:val="24"/>
                <w:szCs w:val="24"/>
                <w:lang w:val="tr"/>
              </w:rPr>
              <w:t>“</w:t>
            </w:r>
            <w:r w:rsidR="00122F5A" w:rsidRPr="001E3B0E">
              <w:rPr>
                <w:rFonts w:ascii="Arial" w:hAnsi="Arial" w:cs="Arial"/>
                <w:b/>
                <w:bCs/>
                <w:color w:val="5A5A5A"/>
                <w:sz w:val="24"/>
                <w:szCs w:val="24"/>
                <w:lang w:val="pt-BR"/>
              </w:rPr>
              <w:t>Friends &amp; Family Mental Health Concerns</w:t>
            </w:r>
            <w:bookmarkStart w:id="5" w:name="_GoBack"/>
            <w:bookmarkEnd w:id="5"/>
            <w:r>
              <w:rPr>
                <w:rFonts w:ascii="Arial" w:hAnsi="Arial" w:cs="Arial"/>
                <w:b/>
                <w:bCs/>
                <w:color w:val="5A5A5A"/>
                <w:sz w:val="24"/>
                <w:szCs w:val="24"/>
                <w:lang w:val="tr"/>
              </w:rPr>
              <w:t>” konulu podcast'i de içeren yönetici eğitim kaynakları</w:t>
            </w:r>
          </w:p>
        </w:tc>
      </w:tr>
    </w:tbl>
    <w:p w14:paraId="7CADEC72" w14:textId="77777777" w:rsidR="00F915FD" w:rsidRPr="00A926A4" w:rsidRDefault="00F915FD" w:rsidP="00C1726B">
      <w:pPr>
        <w:spacing w:after="0" w:line="276" w:lineRule="auto"/>
        <w:rPr>
          <w:rFonts w:ascii="Arial" w:hAnsi="Arial" w:cs="Arial"/>
          <w:color w:val="5A5A5A"/>
          <w:sz w:val="20"/>
          <w:szCs w:val="20"/>
          <w:lang w:val="tr"/>
        </w:rPr>
      </w:pPr>
    </w:p>
    <w:p w14:paraId="06552487" w14:textId="424C10CA" w:rsidR="00F915FD" w:rsidRPr="00A926A4" w:rsidRDefault="007B7E48" w:rsidP="00C1726B">
      <w:pPr>
        <w:spacing w:after="0" w:line="240" w:lineRule="auto"/>
        <w:rPr>
          <w:rFonts w:ascii="Arial" w:eastAsia="Times New Roman" w:hAnsi="Arial" w:cs="Arial"/>
          <w:color w:val="5A5A5A"/>
          <w:sz w:val="24"/>
          <w:szCs w:val="24"/>
          <w:u w:val="single"/>
          <w:lang w:val="nb-NO"/>
        </w:rPr>
      </w:pPr>
      <w:hyperlink r:id="rId10" w:history="1">
        <w:r w:rsidR="00FE180D">
          <w:rPr>
            <w:rStyle w:val="Hipervnculo"/>
            <w:rFonts w:ascii="Arial" w:eastAsia="Times New Roman" w:hAnsi="Arial" w:cs="Arial"/>
            <w:sz w:val="24"/>
            <w:szCs w:val="24"/>
            <w:lang w:val="tr"/>
          </w:rPr>
          <w:t>Kiti görüntüle</w:t>
        </w:r>
      </w:hyperlink>
    </w:p>
    <w:p w14:paraId="41E1AB0E" w14:textId="77777777" w:rsidR="00F915FD" w:rsidRPr="00A926A4" w:rsidRDefault="00F915FD" w:rsidP="000A3AC3">
      <w:pPr>
        <w:spacing w:after="0" w:line="276" w:lineRule="auto"/>
        <w:rPr>
          <w:rFonts w:ascii="Arial" w:hAnsi="Arial" w:cs="Arial"/>
          <w:b/>
          <w:bCs/>
          <w:color w:val="5A5A5A"/>
          <w:sz w:val="24"/>
          <w:szCs w:val="24"/>
          <w:lang w:val="nb-NO"/>
        </w:rPr>
      </w:pPr>
    </w:p>
    <w:p w14:paraId="62D76D3A" w14:textId="53A6D261" w:rsidR="00F915FD" w:rsidRPr="00A926A4" w:rsidRDefault="00F915FD" w:rsidP="00C1726B">
      <w:pPr>
        <w:spacing w:line="276" w:lineRule="auto"/>
        <w:rPr>
          <w:rFonts w:ascii="Arial" w:hAnsi="Arial" w:cs="Arial"/>
          <w:b/>
          <w:bCs/>
          <w:color w:val="002677"/>
          <w:sz w:val="28"/>
          <w:szCs w:val="28"/>
          <w:lang w:val="nb-NO"/>
        </w:rPr>
      </w:pPr>
      <w:r>
        <w:rPr>
          <w:rFonts w:ascii="Arial" w:hAnsi="Arial" w:cs="Arial"/>
          <w:b/>
          <w:bCs/>
          <w:color w:val="002677"/>
          <w:sz w:val="28"/>
          <w:szCs w:val="28"/>
          <w:lang w:val="tr"/>
        </w:rPr>
        <w:t>Her ay ne beklemelisiniz:</w:t>
      </w:r>
    </w:p>
    <w:tbl>
      <w:tblPr>
        <w:tblStyle w:val="Tablaconcuadrcula"/>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A926A4">
        <w:trPr>
          <w:trHeight w:val="966"/>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tr"/>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tr"/>
              </w:rPr>
              <w:t>En güncel konular</w:t>
            </w:r>
            <w:r>
              <w:rPr>
                <w:rFonts w:ascii="Arial" w:hAnsi="Arial" w:cs="Arial"/>
                <w:color w:val="5A5A5A"/>
                <w:sz w:val="24"/>
                <w:szCs w:val="24"/>
                <w:lang w:val="tr"/>
              </w:rPr>
              <w:t xml:space="preserve"> – Her ay yeni bir konuya odaklanan güncel içeriklerle bağlantı kurun.</w:t>
            </w:r>
          </w:p>
        </w:tc>
      </w:tr>
      <w:tr w:rsidR="00EB6622" w14:paraId="19474739" w14:textId="77777777" w:rsidTr="00A926A4">
        <w:trPr>
          <w:trHeight w:val="981"/>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tr"/>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tr"/>
              </w:rPr>
              <w:t>Daha fazla kaynak</w:t>
            </w:r>
            <w:r>
              <w:rPr>
                <w:rFonts w:ascii="Arial" w:hAnsi="Arial" w:cs="Arial"/>
                <w:color w:val="5A5A5A"/>
                <w:sz w:val="24"/>
                <w:szCs w:val="24"/>
                <w:lang w:val="tr"/>
              </w:rPr>
              <w:t xml:space="preserve"> – Ek kaynaklara ve kişisel yardım araçlarına erişin.</w:t>
            </w:r>
          </w:p>
        </w:tc>
      </w:tr>
      <w:tr w:rsidR="00EB6622" w14:paraId="4F263DE7" w14:textId="77777777" w:rsidTr="00FE5460">
        <w:trPr>
          <w:trHeight w:val="852"/>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tr"/>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tr"/>
              </w:rPr>
              <w:t xml:space="preserve">İçerik Kütüphanesi </w:t>
            </w:r>
            <w:r>
              <w:rPr>
                <w:rFonts w:ascii="Arial" w:hAnsi="Arial" w:cs="Arial"/>
                <w:color w:val="5A5A5A"/>
                <w:sz w:val="24"/>
                <w:szCs w:val="24"/>
                <w:lang w:val="tr"/>
              </w:rPr>
              <w:t>– Favori içeriğinize sürekli erişim.</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tr"/>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tr"/>
              </w:rPr>
              <w:t>Herkes için destek</w:t>
            </w:r>
            <w:r>
              <w:rPr>
                <w:rFonts w:ascii="Arial" w:hAnsi="Arial" w:cs="Arial"/>
                <w:color w:val="5A5A5A"/>
                <w:sz w:val="24"/>
                <w:szCs w:val="24"/>
                <w:lang w:val="tr"/>
              </w:rPr>
              <w:t xml:space="preserve"> – Bilgileri anlamlı bulabileceğini düşündüğünüz kişilerle kitleri paylaşın.</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49B4C" w14:textId="77777777" w:rsidR="007B7E48" w:rsidRDefault="007B7E48" w:rsidP="00E32C7E">
      <w:pPr>
        <w:spacing w:after="0" w:line="240" w:lineRule="auto"/>
      </w:pPr>
      <w:r>
        <w:separator/>
      </w:r>
    </w:p>
  </w:endnote>
  <w:endnote w:type="continuationSeparator" w:id="0">
    <w:p w14:paraId="2CF6D8E6" w14:textId="77777777" w:rsidR="007B7E48" w:rsidRDefault="007B7E48"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tr"/>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4996B" w14:textId="77777777" w:rsidR="007B7E48" w:rsidRDefault="007B7E48" w:rsidP="00E32C7E">
      <w:pPr>
        <w:spacing w:after="0" w:line="240" w:lineRule="auto"/>
      </w:pPr>
      <w:r>
        <w:separator/>
      </w:r>
    </w:p>
  </w:footnote>
  <w:footnote w:type="continuationSeparator" w:id="0">
    <w:p w14:paraId="4787C2C1" w14:textId="77777777" w:rsidR="007B7E48" w:rsidRDefault="007B7E48"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4"/>
  </w:num>
  <w:num w:numId="5">
    <w:abstractNumId w:val="10"/>
  </w:num>
  <w:num w:numId="6">
    <w:abstractNumId w:val="12"/>
  </w:num>
  <w:num w:numId="7">
    <w:abstractNumId w:val="1"/>
  </w:num>
  <w:num w:numId="8">
    <w:abstractNumId w:val="16"/>
  </w:num>
  <w:num w:numId="9">
    <w:abstractNumId w:val="7"/>
  </w:num>
  <w:num w:numId="10">
    <w:abstractNumId w:val="6"/>
  </w:num>
  <w:num w:numId="11">
    <w:abstractNumId w:val="9"/>
  </w:num>
  <w:num w:numId="12">
    <w:abstractNumId w:val="14"/>
  </w:num>
  <w:num w:numId="13">
    <w:abstractNumId w:val="8"/>
  </w:num>
  <w:num w:numId="14">
    <w:abstractNumId w:val="5"/>
  </w:num>
  <w:num w:numId="15">
    <w:abstractNumId w:val="0"/>
  </w:num>
  <w:num w:numId="16">
    <w:abstractNumId w:val="2"/>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E03C9"/>
    <w:rsid w:val="000F4528"/>
    <w:rsid w:val="0011291F"/>
    <w:rsid w:val="00121641"/>
    <w:rsid w:val="00122F5A"/>
    <w:rsid w:val="00136371"/>
    <w:rsid w:val="00141220"/>
    <w:rsid w:val="0014404C"/>
    <w:rsid w:val="0015179E"/>
    <w:rsid w:val="001574D1"/>
    <w:rsid w:val="001728CE"/>
    <w:rsid w:val="0019662A"/>
    <w:rsid w:val="001A0A0E"/>
    <w:rsid w:val="001A0CC4"/>
    <w:rsid w:val="001A2B5C"/>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74D1D"/>
    <w:rsid w:val="002778A7"/>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5546C"/>
    <w:rsid w:val="00356CFD"/>
    <w:rsid w:val="00357018"/>
    <w:rsid w:val="00376ADB"/>
    <w:rsid w:val="00382D75"/>
    <w:rsid w:val="00395606"/>
    <w:rsid w:val="003A08F0"/>
    <w:rsid w:val="003A4B8D"/>
    <w:rsid w:val="003A6BCC"/>
    <w:rsid w:val="003B03D8"/>
    <w:rsid w:val="003C0B58"/>
    <w:rsid w:val="003C4B5D"/>
    <w:rsid w:val="003C4D41"/>
    <w:rsid w:val="003C7026"/>
    <w:rsid w:val="003D2DD7"/>
    <w:rsid w:val="003D4082"/>
    <w:rsid w:val="003E38F5"/>
    <w:rsid w:val="003F375C"/>
    <w:rsid w:val="00401C14"/>
    <w:rsid w:val="0042199F"/>
    <w:rsid w:val="00432796"/>
    <w:rsid w:val="00456C86"/>
    <w:rsid w:val="00467493"/>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F1896"/>
    <w:rsid w:val="005F5D9E"/>
    <w:rsid w:val="005F7BC5"/>
    <w:rsid w:val="00612D49"/>
    <w:rsid w:val="006619A8"/>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B7E48"/>
    <w:rsid w:val="007D0FED"/>
    <w:rsid w:val="007D6346"/>
    <w:rsid w:val="007D722D"/>
    <w:rsid w:val="007E063A"/>
    <w:rsid w:val="007E2756"/>
    <w:rsid w:val="00802580"/>
    <w:rsid w:val="008200B3"/>
    <w:rsid w:val="008409C2"/>
    <w:rsid w:val="00857DF3"/>
    <w:rsid w:val="008604C1"/>
    <w:rsid w:val="00862BB9"/>
    <w:rsid w:val="00863F6B"/>
    <w:rsid w:val="00864AA7"/>
    <w:rsid w:val="008A1140"/>
    <w:rsid w:val="008A5921"/>
    <w:rsid w:val="008B34D3"/>
    <w:rsid w:val="008B5EAE"/>
    <w:rsid w:val="008C0731"/>
    <w:rsid w:val="008C75DB"/>
    <w:rsid w:val="008C78A1"/>
    <w:rsid w:val="008D074A"/>
    <w:rsid w:val="008D15D3"/>
    <w:rsid w:val="008D3CF6"/>
    <w:rsid w:val="008E3400"/>
    <w:rsid w:val="008F3BEE"/>
    <w:rsid w:val="00900F50"/>
    <w:rsid w:val="009131D2"/>
    <w:rsid w:val="00915EE4"/>
    <w:rsid w:val="00940F1E"/>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26A4"/>
    <w:rsid w:val="00A9690A"/>
    <w:rsid w:val="00AA00C9"/>
    <w:rsid w:val="00AA75FA"/>
    <w:rsid w:val="00AB04E1"/>
    <w:rsid w:val="00AB774F"/>
    <w:rsid w:val="00AC66CB"/>
    <w:rsid w:val="00B0449A"/>
    <w:rsid w:val="00B07A9F"/>
    <w:rsid w:val="00B162C0"/>
    <w:rsid w:val="00B209D3"/>
    <w:rsid w:val="00B21B8E"/>
    <w:rsid w:val="00B21C66"/>
    <w:rsid w:val="00B37C5E"/>
    <w:rsid w:val="00B41AEB"/>
    <w:rsid w:val="00B425F8"/>
    <w:rsid w:val="00B43FC8"/>
    <w:rsid w:val="00B47AB2"/>
    <w:rsid w:val="00B57A1C"/>
    <w:rsid w:val="00B67EC3"/>
    <w:rsid w:val="00B72E35"/>
    <w:rsid w:val="00B74E0B"/>
    <w:rsid w:val="00B806EB"/>
    <w:rsid w:val="00B87B41"/>
    <w:rsid w:val="00B92106"/>
    <w:rsid w:val="00B96047"/>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E12E3"/>
    <w:rsid w:val="00DE5CFF"/>
    <w:rsid w:val="00E06AFD"/>
    <w:rsid w:val="00E234D6"/>
    <w:rsid w:val="00E26396"/>
    <w:rsid w:val="00E32C7E"/>
    <w:rsid w:val="00E344CA"/>
    <w:rsid w:val="00E353D7"/>
    <w:rsid w:val="00E364D6"/>
    <w:rsid w:val="00E415C5"/>
    <w:rsid w:val="00E41E2F"/>
    <w:rsid w:val="00E56B1D"/>
    <w:rsid w:val="00E604A9"/>
    <w:rsid w:val="00E660FB"/>
    <w:rsid w:val="00E73BF0"/>
    <w:rsid w:val="00E75F1B"/>
    <w:rsid w:val="00E90475"/>
    <w:rsid w:val="00EA3976"/>
    <w:rsid w:val="00EA3C67"/>
    <w:rsid w:val="00EA5B29"/>
    <w:rsid w:val="00EA7061"/>
    <w:rsid w:val="00EB33DB"/>
    <w:rsid w:val="00EB6622"/>
    <w:rsid w:val="00EB6E23"/>
    <w:rsid w:val="00EC0A72"/>
    <w:rsid w:val="00EC2EDA"/>
    <w:rsid w:val="00EC3EF3"/>
    <w:rsid w:val="00EC5E68"/>
    <w:rsid w:val="00ED301D"/>
    <w:rsid w:val="00ED40B3"/>
    <w:rsid w:val="00ED7957"/>
    <w:rsid w:val="00EE0352"/>
    <w:rsid w:val="00EE0767"/>
    <w:rsid w:val="00EE3859"/>
    <w:rsid w:val="00EE4A3B"/>
    <w:rsid w:val="00F05AA2"/>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E180D"/>
    <w:rsid w:val="00FE5460"/>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19A8"/>
    <w:rPr>
      <w:color w:val="0563C1" w:themeColor="hyperlink"/>
      <w:u w:val="single"/>
    </w:rPr>
  </w:style>
  <w:style w:type="character" w:styleId="Mencinsinresolver">
    <w:name w:val="Unresolved Mention"/>
    <w:basedOn w:val="Fuentedeprrafopredeter"/>
    <w:uiPriority w:val="99"/>
    <w:semiHidden/>
    <w:unhideWhenUsed/>
    <w:rsid w:val="006619A8"/>
    <w:rPr>
      <w:color w:val="605E5C"/>
      <w:shd w:val="clear" w:color="auto" w:fill="E1DFDD"/>
    </w:rPr>
  </w:style>
  <w:style w:type="paragraph" w:styleId="Encabezado">
    <w:name w:val="header"/>
    <w:basedOn w:val="Normal"/>
    <w:link w:val="EncabezadoCar"/>
    <w:uiPriority w:val="99"/>
    <w:unhideWhenUsed/>
    <w:rsid w:val="00E32C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32C7E"/>
  </w:style>
  <w:style w:type="paragraph" w:styleId="Piedepgina">
    <w:name w:val="footer"/>
    <w:basedOn w:val="Normal"/>
    <w:link w:val="PiedepginaCar"/>
    <w:uiPriority w:val="99"/>
    <w:unhideWhenUsed/>
    <w:rsid w:val="00E32C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32C7E"/>
  </w:style>
  <w:style w:type="paragraph" w:styleId="Prrafodelista">
    <w:name w:val="List Paragraph"/>
    <w:basedOn w:val="Normal"/>
    <w:uiPriority w:val="34"/>
    <w:qFormat/>
    <w:rsid w:val="00401C14"/>
    <w:pPr>
      <w:ind w:left="720"/>
      <w:contextualSpacing/>
    </w:pPr>
  </w:style>
  <w:style w:type="paragraph" w:styleId="Revisin">
    <w:name w:val="Revision"/>
    <w:hidden/>
    <w:uiPriority w:val="99"/>
    <w:semiHidden/>
    <w:rsid w:val="00555EEC"/>
    <w:pPr>
      <w:spacing w:after="0" w:line="240" w:lineRule="auto"/>
    </w:pPr>
  </w:style>
  <w:style w:type="character" w:styleId="Refdecomentario">
    <w:name w:val="annotation reference"/>
    <w:basedOn w:val="Fuentedeprrafopredeter"/>
    <w:uiPriority w:val="99"/>
    <w:semiHidden/>
    <w:unhideWhenUsed/>
    <w:rsid w:val="0011291F"/>
    <w:rPr>
      <w:sz w:val="16"/>
      <w:szCs w:val="16"/>
    </w:rPr>
  </w:style>
  <w:style w:type="paragraph" w:styleId="Textocomentario">
    <w:name w:val="annotation text"/>
    <w:basedOn w:val="Normal"/>
    <w:link w:val="TextocomentarioCar"/>
    <w:uiPriority w:val="99"/>
    <w:unhideWhenUsed/>
    <w:rsid w:val="0011291F"/>
    <w:pPr>
      <w:spacing w:line="240" w:lineRule="auto"/>
    </w:pPr>
    <w:rPr>
      <w:sz w:val="20"/>
      <w:szCs w:val="20"/>
    </w:rPr>
  </w:style>
  <w:style w:type="character" w:customStyle="1" w:styleId="TextocomentarioCar">
    <w:name w:val="Texto comentario Car"/>
    <w:basedOn w:val="Fuentedeprrafopredeter"/>
    <w:link w:val="Textocomentario"/>
    <w:uiPriority w:val="99"/>
    <w:rsid w:val="0011291F"/>
    <w:rPr>
      <w:sz w:val="20"/>
      <w:szCs w:val="20"/>
    </w:rPr>
  </w:style>
  <w:style w:type="paragraph" w:styleId="Asuntodelcomentario">
    <w:name w:val="annotation subject"/>
    <w:basedOn w:val="Textocomentario"/>
    <w:next w:val="Textocomentario"/>
    <w:link w:val="AsuntodelcomentarioCar"/>
    <w:uiPriority w:val="99"/>
    <w:semiHidden/>
    <w:unhideWhenUsed/>
    <w:rsid w:val="0011291F"/>
    <w:rPr>
      <w:b/>
      <w:bCs/>
    </w:rPr>
  </w:style>
  <w:style w:type="character" w:customStyle="1" w:styleId="AsuntodelcomentarioCar">
    <w:name w:val="Asunto del comentario Car"/>
    <w:basedOn w:val="TextocomentarioCar"/>
    <w:link w:val="Asuntodelcomentario"/>
    <w:uiPriority w:val="99"/>
    <w:semiHidden/>
    <w:rsid w:val="0011291F"/>
    <w:rPr>
      <w:b/>
      <w:bCs/>
      <w:sz w:val="20"/>
      <w:szCs w:val="20"/>
    </w:rPr>
  </w:style>
  <w:style w:type="table" w:styleId="Tablaconcuadrcula">
    <w:name w:val="Table Grid"/>
    <w:basedOn w:val="Tabla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tr-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229</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Veronica Alejandra Basso</cp:lastModifiedBy>
  <cp:revision>14</cp:revision>
  <dcterms:created xsi:type="dcterms:W3CDTF">2023-07-28T14:35:00Z</dcterms:created>
  <dcterms:modified xsi:type="dcterms:W3CDTF">2023-09-12T14:55:00Z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