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70541" w14:textId="15B6C335" w:rsidR="006D703C" w:rsidRPr="0091201B" w:rsidRDefault="00D50100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pt-BR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 xml:space="preserve">Saúde mental mundial </w:t>
      </w:r>
    </w:p>
    <w:p w14:paraId="0D8E949E" w14:textId="37B54F2F" w:rsidR="008A1140" w:rsidRPr="0091201B" w:rsidRDefault="00D44C9C" w:rsidP="000A3AC3">
      <w:pPr>
        <w:spacing w:after="240" w:line="276" w:lineRule="auto"/>
        <w:rPr>
          <w:rFonts w:ascii="Arial" w:hAnsi="Arial" w:cs="Arial"/>
          <w:color w:val="C00000"/>
          <w:sz w:val="28"/>
          <w:szCs w:val="28"/>
          <w:lang w:val="pt-BR"/>
        </w:rPr>
      </w:pPr>
      <w:bookmarkStart w:id="1" w:name="_Hlk138686771"/>
      <w:bookmarkEnd w:id="0"/>
      <w:r>
        <w:rPr>
          <w:rFonts w:ascii="Arial" w:hAnsi="Arial" w:cs="Arial"/>
          <w:sz w:val="28"/>
          <w:szCs w:val="28"/>
          <w:lang w:val="pt-BR"/>
        </w:rPr>
        <w:t>A saúde mental é tão fundamental quanto a saúde física. Ambas são igualmente essenciais para o seu bem-estar e saúde global. Contudo, o estigma continua a impedir que a maioria das pessoas com problemas de saúde mental procure apoio. Neste mês, vamos abordar estratégias para combater o estigma, para que mais pessoas se sintam seguras e à vontade para buscar ajuda.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1E3B0E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91201B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No kit de ferramentas de engajamento deste mês, você encontrará:</w:t>
            </w:r>
          </w:p>
          <w:p w14:paraId="3F401C94" w14:textId="2F7EC22F" w:rsidR="0096661C" w:rsidRPr="0091201B" w:rsidRDefault="00136371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Artigo em destaque sobre a importância do bem-estar</w:t>
            </w:r>
          </w:p>
          <w:p w14:paraId="347D1FD7" w14:textId="77777777" w:rsidR="0096661C" w:rsidRPr="0091201B" w:rsidRDefault="0096661C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Artigo sobre problemas de saúde mental e estigma</w:t>
            </w:r>
          </w:p>
          <w:p w14:paraId="1C0C9C22" w14:textId="4E9469E6" w:rsidR="00EC2EDA" w:rsidRPr="0091201B" w:rsidRDefault="0096661C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Guia sobre como falar sobre saúde mental</w:t>
            </w:r>
            <w:bookmarkEnd w:id="2"/>
          </w:p>
          <w:bookmarkEnd w:id="3"/>
          <w:p w14:paraId="26AF7ECC" w14:textId="4535B86C" w:rsidR="00033E8E" w:rsidRPr="0091201B" w:rsidRDefault="00940F1E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Quiz de verdadeiro ou falso sobre fatos de saúde mental</w:t>
            </w:r>
          </w:p>
          <w:p w14:paraId="03A7353A" w14:textId="6F80980C" w:rsidR="0035546C" w:rsidRPr="0091201B" w:rsidRDefault="003D4082" w:rsidP="000A3AC3">
            <w:pPr>
              <w:spacing w:before="120" w:after="12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Dicas sobre maneiras de ajudar a combater o estigma relacionado à saúde mental.</w:t>
            </w:r>
          </w:p>
          <w:bookmarkEnd w:id="4"/>
          <w:p w14:paraId="09C9909E" w14:textId="359FDDA4" w:rsidR="002C59A2" w:rsidRPr="0091201B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Curso de treinamento para membros sobre “Como apoiar amigos e familiares com problemas de saúde mental”</w:t>
            </w:r>
          </w:p>
          <w:p w14:paraId="40B1A0FA" w14:textId="16C6BEAD" w:rsidR="00EC3EF3" w:rsidRPr="0091201B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Recursos de treinamento para gerentes, incluindo o podcast “</w:t>
            </w:r>
            <w:r w:rsidR="001E3B0E" w:rsidRPr="001E3B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Friends &amp; Family Mental Health Concerns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”</w:t>
            </w:r>
            <w:bookmarkStart w:id="5" w:name="_GoBack"/>
            <w:bookmarkEnd w:id="5"/>
          </w:p>
        </w:tc>
      </w:tr>
    </w:tbl>
    <w:p w14:paraId="7CADEC72" w14:textId="77777777" w:rsidR="00F915FD" w:rsidRPr="0091201B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pt-BR"/>
        </w:rPr>
      </w:pPr>
    </w:p>
    <w:p w14:paraId="06552487" w14:textId="0759CBAB" w:rsidR="00F915FD" w:rsidRPr="0091201B" w:rsidRDefault="00B12B48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pt-BR"/>
        </w:rPr>
      </w:pPr>
      <w:hyperlink r:id="rId10" w:history="1">
        <w:r w:rsidR="00FE180D">
          <w:rPr>
            <w:rStyle w:val="Hipervnculo"/>
            <w:rFonts w:ascii="Arial" w:eastAsia="Times New Roman" w:hAnsi="Arial" w:cs="Arial"/>
            <w:sz w:val="24"/>
            <w:szCs w:val="24"/>
            <w:lang w:val="pt-BR"/>
          </w:rPr>
          <w:t>Ver kit de ferramentas</w:t>
        </w:r>
      </w:hyperlink>
    </w:p>
    <w:p w14:paraId="41E1AB0E" w14:textId="77777777" w:rsidR="00F915FD" w:rsidRPr="0091201B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pt-BR"/>
        </w:rPr>
      </w:pPr>
    </w:p>
    <w:p w14:paraId="62D76D3A" w14:textId="53A6D261" w:rsidR="00F915FD" w:rsidRPr="0091201B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pt-B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O que esperar a cada mês: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1E3B0E" w14:paraId="4DB7AB76" w14:textId="77777777" w:rsidTr="0091201B">
        <w:trPr>
          <w:trHeight w:val="904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91201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Tópicos mais recentes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Conecte-se com conteúdo atualizado que se concentra em um novo tópico todos os meses.</w:t>
            </w:r>
          </w:p>
        </w:tc>
      </w:tr>
      <w:tr w:rsidR="00EB6622" w:rsidRPr="001E3B0E" w14:paraId="19474739" w14:textId="77777777" w:rsidTr="0091201B">
        <w:trPr>
          <w:trHeight w:val="1003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t-B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91201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Mais recursos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Obtenha acesso a recursos adicionais e ferramentas de autoajuda.</w:t>
            </w:r>
          </w:p>
        </w:tc>
      </w:tr>
      <w:tr w:rsidR="00EB6622" w:rsidRPr="001E3B0E" w14:paraId="4F263DE7" w14:textId="77777777" w:rsidTr="0091201B">
        <w:trPr>
          <w:trHeight w:val="833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91201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Biblioteca de conteúdo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Acesso contínuo ao seu conteúdo favorito</w:t>
            </w:r>
          </w:p>
        </w:tc>
      </w:tr>
      <w:tr w:rsidR="00EB6622" w:rsidRPr="001E3B0E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91201B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Suporte para todos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Compartilhe kits de ferramentas com aqueles que você acha que as informações serão significativas.</w:t>
            </w:r>
          </w:p>
        </w:tc>
      </w:tr>
    </w:tbl>
    <w:p w14:paraId="6DDFF971" w14:textId="5ED62060" w:rsidR="00775D33" w:rsidRPr="0091201B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pt-BR"/>
        </w:rPr>
      </w:pPr>
    </w:p>
    <w:sectPr w:rsidR="00775D33" w:rsidRPr="0091201B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9D5C2" w14:textId="77777777" w:rsidR="00B12B48" w:rsidRDefault="00B12B48" w:rsidP="00E32C7E">
      <w:pPr>
        <w:spacing w:after="0" w:line="240" w:lineRule="auto"/>
      </w:pPr>
      <w:r>
        <w:separator/>
      </w:r>
    </w:p>
  </w:endnote>
  <w:endnote w:type="continuationSeparator" w:id="0">
    <w:p w14:paraId="4B11DC91" w14:textId="77777777" w:rsidR="00B12B48" w:rsidRDefault="00B12B4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t-B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746F2" w14:textId="77777777" w:rsidR="00B12B48" w:rsidRDefault="00B12B48" w:rsidP="00E32C7E">
      <w:pPr>
        <w:spacing w:after="0" w:line="240" w:lineRule="auto"/>
      </w:pPr>
      <w:r>
        <w:separator/>
      </w:r>
    </w:p>
  </w:footnote>
  <w:footnote w:type="continuationSeparator" w:id="0">
    <w:p w14:paraId="1CFB154E" w14:textId="77777777" w:rsidR="00B12B48" w:rsidRDefault="00B12B4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3637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D59EE"/>
    <w:rsid w:val="001E2671"/>
    <w:rsid w:val="001E3B0E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56C8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01B"/>
    <w:rsid w:val="009131D2"/>
    <w:rsid w:val="00915EE4"/>
    <w:rsid w:val="00940F1E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2B48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2E35"/>
    <w:rsid w:val="00B74E0B"/>
    <w:rsid w:val="00B806EB"/>
    <w:rsid w:val="00B87B41"/>
    <w:rsid w:val="00B92106"/>
    <w:rsid w:val="00B96047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E12E3"/>
    <w:rsid w:val="00DE5CFF"/>
    <w:rsid w:val="00E06A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E180D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pt-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Veronica Alejandra Basso</cp:lastModifiedBy>
  <cp:revision>12</cp:revision>
  <dcterms:created xsi:type="dcterms:W3CDTF">2023-07-28T14:35:00Z</dcterms:created>
  <dcterms:modified xsi:type="dcterms:W3CDTF">2023-09-12T14:50:00Z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