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70541" w14:textId="15B6C335" w:rsidR="006D703C" w:rsidRPr="00753B92" w:rsidRDefault="00D50100" w:rsidP="000A3AC3">
      <w:pPr>
        <w:spacing w:after="120" w:line="276" w:lineRule="auto"/>
        <w:rPr>
          <w:rFonts w:ascii="Arial" w:hAnsi="Arial" w:cs="Arial"/>
          <w:b/>
          <w:bCs/>
          <w:color w:val="002677"/>
          <w:sz w:val="56"/>
          <w:szCs w:val="56"/>
          <w:lang w:val="es-PE"/>
        </w:rPr>
      </w:pPr>
      <w:bookmarkStart w:id="0" w:name="_Hlk138686732"/>
      <w:r w:rsidRPr="00753B92">
        <w:rPr>
          <w:rFonts w:ascii="Arial" w:hAnsi="Arial" w:cs="Arial"/>
          <w:b/>
          <w:bCs/>
          <w:color w:val="002677"/>
          <w:sz w:val="56"/>
          <w:szCs w:val="56"/>
          <w:lang w:val="es-PE"/>
        </w:rPr>
        <w:t xml:space="preserve">Salud mental a nivel mundial </w:t>
      </w:r>
    </w:p>
    <w:p w14:paraId="0D8E949E" w14:textId="37B54F2F" w:rsidR="008A1140" w:rsidRPr="00753B92" w:rsidRDefault="00D44C9C" w:rsidP="000A3AC3">
      <w:pPr>
        <w:spacing w:after="240" w:line="276" w:lineRule="auto"/>
        <w:rPr>
          <w:rFonts w:ascii="Arial" w:hAnsi="Arial" w:cs="Arial"/>
          <w:color w:val="C00000"/>
          <w:sz w:val="28"/>
          <w:szCs w:val="28"/>
          <w:lang w:val="es-PE"/>
        </w:rPr>
      </w:pPr>
      <w:bookmarkStart w:id="1" w:name="_Hlk138686771"/>
      <w:bookmarkEnd w:id="0"/>
      <w:r w:rsidRPr="00753B92">
        <w:rPr>
          <w:rFonts w:ascii="Arial" w:hAnsi="Arial" w:cs="Arial"/>
          <w:sz w:val="28"/>
          <w:szCs w:val="28"/>
          <w:lang w:val="es-PE"/>
        </w:rPr>
        <w:t>La salud mental es tan importante como la salud física. Y ambas son igualmente importantes para tu salud y bienestar general. Sin embargo, el estigma sigue impidiendo que la mayoría de las personas con problemas de salud mental busquen apoyo. Este mes, veamos formas de detener el estigma, para que más personas se sientan seguras y cómodas pidiendo ayuda.</w:t>
      </w:r>
    </w:p>
    <w:tbl>
      <w:tblPr>
        <w:tblStyle w:val="Tablaconcuadrcula"/>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1D2C4A" w14:paraId="7979656B" w14:textId="77777777" w:rsidTr="24D5CBD7">
        <w:trPr>
          <w:trHeight w:val="3375"/>
        </w:trPr>
        <w:tc>
          <w:tcPr>
            <w:tcW w:w="9450" w:type="dxa"/>
            <w:shd w:val="clear" w:color="auto" w:fill="D9F6FA"/>
          </w:tcPr>
          <w:bookmarkEnd w:id="1"/>
          <w:p w14:paraId="75319E8B" w14:textId="401FEC6B" w:rsidR="0035546C" w:rsidRPr="00753B92" w:rsidRDefault="00073007" w:rsidP="000A3AC3">
            <w:pPr>
              <w:spacing w:before="120" w:after="120"/>
              <w:ind w:left="156"/>
              <w:rPr>
                <w:rFonts w:ascii="Arial" w:hAnsi="Arial" w:cs="Arial"/>
                <w:b/>
                <w:bCs/>
                <w:color w:val="002677"/>
                <w:sz w:val="28"/>
                <w:szCs w:val="28"/>
                <w:lang w:val="es-PE"/>
              </w:rPr>
            </w:pPr>
            <w:r w:rsidRPr="00753B92">
              <w:rPr>
                <w:rFonts w:ascii="Arial" w:hAnsi="Arial" w:cs="Arial"/>
                <w:b/>
                <w:bCs/>
                <w:color w:val="002677"/>
                <w:sz w:val="28"/>
                <w:szCs w:val="28"/>
                <w:lang w:val="es-PE"/>
              </w:rPr>
              <w:t>En el paquete de herramientas de interacción de este mes, encontrarás lo siguiente:</w:t>
            </w:r>
          </w:p>
          <w:p w14:paraId="3F401C94" w14:textId="2F7EC22F" w:rsidR="0096661C" w:rsidRPr="00753B92" w:rsidRDefault="00136371" w:rsidP="000A3AC3">
            <w:pPr>
              <w:spacing w:before="120" w:after="120"/>
              <w:ind w:left="156"/>
              <w:rPr>
                <w:rFonts w:ascii="Arial" w:hAnsi="Arial" w:cs="Arial"/>
                <w:b/>
                <w:bCs/>
                <w:color w:val="5A5A5A"/>
                <w:sz w:val="24"/>
                <w:szCs w:val="24"/>
                <w:lang w:val="es-PE"/>
              </w:rPr>
            </w:pPr>
            <w:bookmarkStart w:id="2" w:name="_Hlk141278944"/>
            <w:bookmarkStart w:id="3" w:name="_Hlk132989508"/>
            <w:bookmarkStart w:id="4" w:name="_Hlk127259406"/>
            <w:r w:rsidRPr="00753B92">
              <w:rPr>
                <w:rFonts w:ascii="Arial" w:hAnsi="Arial" w:cs="Arial"/>
                <w:b/>
                <w:bCs/>
                <w:color w:val="5A5A5A"/>
                <w:sz w:val="24"/>
                <w:szCs w:val="24"/>
                <w:lang w:val="es-PE"/>
              </w:rPr>
              <w:t>Artículo destacado sobre por qué el bienestar es importante</w:t>
            </w:r>
          </w:p>
          <w:p w14:paraId="347D1FD7" w14:textId="6618B4A2" w:rsidR="0096661C" w:rsidRPr="00753B92" w:rsidRDefault="0096661C" w:rsidP="000A3AC3">
            <w:pPr>
              <w:spacing w:before="120" w:after="120"/>
              <w:ind w:left="156"/>
              <w:rPr>
                <w:rFonts w:ascii="Arial" w:hAnsi="Arial" w:cs="Arial"/>
                <w:b/>
                <w:bCs/>
                <w:color w:val="5A5A5A"/>
                <w:sz w:val="24"/>
                <w:szCs w:val="24"/>
                <w:lang w:val="es-PE"/>
              </w:rPr>
            </w:pPr>
            <w:r w:rsidRPr="00753B92">
              <w:rPr>
                <w:rFonts w:ascii="Arial" w:hAnsi="Arial" w:cs="Arial"/>
                <w:b/>
                <w:bCs/>
                <w:color w:val="5A5A5A"/>
                <w:sz w:val="24"/>
                <w:szCs w:val="24"/>
                <w:lang w:val="es-PE"/>
              </w:rPr>
              <w:t>Artículo sobre problemas de salud mental y estigma</w:t>
            </w:r>
          </w:p>
          <w:p w14:paraId="1C0C9C22" w14:textId="4E9469E6" w:rsidR="00EC2EDA" w:rsidRPr="00753B92" w:rsidRDefault="0096661C" w:rsidP="000A3AC3">
            <w:pPr>
              <w:spacing w:before="120" w:after="120"/>
              <w:ind w:left="156"/>
              <w:rPr>
                <w:rFonts w:ascii="Arial" w:hAnsi="Arial" w:cs="Arial"/>
                <w:b/>
                <w:bCs/>
                <w:color w:val="5A5A5A"/>
                <w:sz w:val="24"/>
                <w:szCs w:val="24"/>
                <w:lang w:val="es-PE"/>
              </w:rPr>
            </w:pPr>
            <w:r w:rsidRPr="00753B92">
              <w:rPr>
                <w:rFonts w:ascii="Arial" w:hAnsi="Arial" w:cs="Arial"/>
                <w:b/>
                <w:bCs/>
                <w:color w:val="5A5A5A"/>
                <w:sz w:val="24"/>
                <w:szCs w:val="24"/>
                <w:lang w:val="es-PE"/>
              </w:rPr>
              <w:t>Guía sobre cómo hablar de salud mental</w:t>
            </w:r>
            <w:bookmarkEnd w:id="2"/>
          </w:p>
          <w:bookmarkEnd w:id="3"/>
          <w:p w14:paraId="26AF7ECC" w14:textId="4535B86C" w:rsidR="00033E8E" w:rsidRPr="00753B92" w:rsidRDefault="00940F1E" w:rsidP="000A3AC3">
            <w:pPr>
              <w:spacing w:before="120" w:after="120"/>
              <w:ind w:left="156"/>
              <w:rPr>
                <w:rFonts w:ascii="Arial" w:hAnsi="Arial" w:cs="Arial"/>
                <w:b/>
                <w:bCs/>
                <w:color w:val="5A5A5A"/>
                <w:sz w:val="24"/>
                <w:szCs w:val="24"/>
                <w:lang w:val="es-PE"/>
              </w:rPr>
            </w:pPr>
            <w:r w:rsidRPr="00753B92">
              <w:rPr>
                <w:rFonts w:ascii="Arial" w:hAnsi="Arial" w:cs="Arial"/>
                <w:b/>
                <w:bCs/>
                <w:color w:val="5A5A5A"/>
                <w:sz w:val="24"/>
                <w:szCs w:val="24"/>
                <w:lang w:val="es-PE"/>
              </w:rPr>
              <w:t>Cuestionario de verdadero o falso sobre datos de salud mental</w:t>
            </w:r>
          </w:p>
          <w:p w14:paraId="03A7353A" w14:textId="6F80980C" w:rsidR="0035546C" w:rsidRPr="00753B92" w:rsidRDefault="003D4082" w:rsidP="000A3AC3">
            <w:pPr>
              <w:spacing w:before="120" w:after="120"/>
              <w:ind w:left="158"/>
              <w:rPr>
                <w:rFonts w:ascii="Arial" w:hAnsi="Arial" w:cs="Arial"/>
                <w:b/>
                <w:bCs/>
                <w:color w:val="5A5A5A"/>
                <w:sz w:val="24"/>
                <w:szCs w:val="24"/>
                <w:lang w:val="es-PE"/>
              </w:rPr>
            </w:pPr>
            <w:r w:rsidRPr="00753B92">
              <w:rPr>
                <w:rFonts w:ascii="Arial" w:hAnsi="Arial" w:cs="Arial"/>
                <w:b/>
                <w:bCs/>
                <w:color w:val="5A5A5A"/>
                <w:sz w:val="24"/>
                <w:szCs w:val="24"/>
                <w:lang w:val="es-PE"/>
              </w:rPr>
              <w:t>Consejos sobre formas de ayudar a detener el estigma de la salud mental</w:t>
            </w:r>
          </w:p>
          <w:bookmarkEnd w:id="4"/>
          <w:p w14:paraId="09C9909E" w14:textId="359FDDA4" w:rsidR="002C59A2" w:rsidRPr="00753B92" w:rsidRDefault="002C59A2" w:rsidP="000A3AC3">
            <w:pPr>
              <w:spacing w:before="120" w:after="120"/>
              <w:ind w:left="156"/>
              <w:rPr>
                <w:rFonts w:ascii="Arial" w:hAnsi="Arial" w:cs="Arial"/>
                <w:b/>
                <w:bCs/>
                <w:color w:val="5A5A5A"/>
                <w:sz w:val="24"/>
                <w:szCs w:val="24"/>
                <w:lang w:val="es-PE"/>
              </w:rPr>
            </w:pPr>
            <w:r w:rsidRPr="00753B92">
              <w:rPr>
                <w:rFonts w:ascii="Arial" w:hAnsi="Arial" w:cs="Arial"/>
                <w:b/>
                <w:bCs/>
                <w:color w:val="5A5A5A"/>
                <w:sz w:val="24"/>
                <w:szCs w:val="24"/>
                <w:lang w:val="es-PE"/>
              </w:rPr>
              <w:t>Curso de capacitación para miembros "Cómo apoyar a amigos y familiares con preocupaciones sobre la salud mental"</w:t>
            </w:r>
          </w:p>
          <w:p w14:paraId="40B1A0FA" w14:textId="1F46CF01" w:rsidR="00EC3EF3" w:rsidRPr="00753B92" w:rsidRDefault="00687C87" w:rsidP="000A3AC3">
            <w:pPr>
              <w:spacing w:before="120" w:after="120"/>
              <w:ind w:left="156"/>
              <w:rPr>
                <w:rFonts w:ascii="Arial" w:hAnsi="Arial" w:cs="Arial"/>
                <w:b/>
                <w:bCs/>
                <w:color w:val="5A5A5A"/>
                <w:sz w:val="24"/>
                <w:szCs w:val="24"/>
                <w:lang w:val="es-PE"/>
              </w:rPr>
            </w:pPr>
            <w:r w:rsidRPr="00753B92">
              <w:rPr>
                <w:rFonts w:ascii="Arial" w:hAnsi="Arial" w:cs="Arial"/>
                <w:b/>
                <w:bCs/>
                <w:color w:val="5A5A5A"/>
                <w:sz w:val="24"/>
                <w:szCs w:val="24"/>
                <w:lang w:val="es-PE"/>
              </w:rPr>
              <w:t>Recursos de capacitación para directivos, incluido el podcast "</w:t>
            </w:r>
            <w:r w:rsidR="001D2C4A" w:rsidRPr="001D2C4A">
              <w:rPr>
                <w:rFonts w:ascii="Arial" w:hAnsi="Arial" w:cs="Arial"/>
                <w:b/>
                <w:bCs/>
                <w:color w:val="5A5A5A"/>
                <w:sz w:val="24"/>
                <w:szCs w:val="24"/>
                <w:lang w:val="es-PE"/>
              </w:rPr>
              <w:t>Friends &amp; Family Mental Health Concerns</w:t>
            </w:r>
            <w:r w:rsidRPr="00753B92">
              <w:rPr>
                <w:rFonts w:ascii="Arial" w:hAnsi="Arial" w:cs="Arial"/>
                <w:b/>
                <w:bCs/>
                <w:color w:val="5A5A5A"/>
                <w:sz w:val="24"/>
                <w:szCs w:val="24"/>
                <w:lang w:val="es-PE"/>
              </w:rPr>
              <w:t>"</w:t>
            </w:r>
          </w:p>
        </w:tc>
      </w:tr>
    </w:tbl>
    <w:p w14:paraId="7CADEC72" w14:textId="77777777" w:rsidR="00F915FD" w:rsidRPr="00753B92" w:rsidRDefault="00F915FD" w:rsidP="00C1726B">
      <w:pPr>
        <w:spacing w:after="0" w:line="276" w:lineRule="auto"/>
        <w:rPr>
          <w:rFonts w:ascii="Arial" w:hAnsi="Arial" w:cs="Arial"/>
          <w:color w:val="5A5A5A"/>
          <w:sz w:val="20"/>
          <w:szCs w:val="20"/>
          <w:lang w:val="es-PE"/>
        </w:rPr>
      </w:pPr>
    </w:p>
    <w:p w14:paraId="06552487" w14:textId="5C0EB2B1" w:rsidR="00F915FD" w:rsidRPr="00753B92" w:rsidRDefault="00592275" w:rsidP="00C1726B">
      <w:pPr>
        <w:spacing w:after="0" w:line="240" w:lineRule="auto"/>
        <w:rPr>
          <w:rFonts w:ascii="Arial" w:eastAsia="Times New Roman" w:hAnsi="Arial" w:cs="Arial"/>
          <w:color w:val="5A5A5A"/>
          <w:sz w:val="24"/>
          <w:szCs w:val="24"/>
          <w:u w:val="single"/>
          <w:lang w:val="es-PE"/>
        </w:rPr>
      </w:pPr>
      <w:hyperlink r:id="rId10" w:history="1">
        <w:r w:rsidR="00FE180D" w:rsidRPr="00753B92">
          <w:rPr>
            <w:rStyle w:val="Hipervnculo"/>
            <w:rFonts w:ascii="Arial" w:eastAsia="Times New Roman" w:hAnsi="Arial" w:cs="Arial"/>
            <w:sz w:val="24"/>
            <w:szCs w:val="24"/>
            <w:lang w:val="es-PE"/>
          </w:rPr>
          <w:t>Ver el paquete de herramientas</w:t>
        </w:r>
      </w:hyperlink>
    </w:p>
    <w:p w14:paraId="41E1AB0E" w14:textId="77777777" w:rsidR="00F915FD" w:rsidRPr="00753B92" w:rsidRDefault="00F915FD" w:rsidP="000A3AC3">
      <w:pPr>
        <w:spacing w:after="0" w:line="276" w:lineRule="auto"/>
        <w:rPr>
          <w:rFonts w:ascii="Arial" w:hAnsi="Arial" w:cs="Arial"/>
          <w:b/>
          <w:bCs/>
          <w:color w:val="5A5A5A"/>
          <w:sz w:val="24"/>
          <w:szCs w:val="24"/>
          <w:lang w:val="es-PE"/>
        </w:rPr>
      </w:pPr>
    </w:p>
    <w:p w14:paraId="62D76D3A" w14:textId="53A6D261" w:rsidR="00F915FD" w:rsidRPr="00753B92" w:rsidRDefault="00F915FD" w:rsidP="00C1726B">
      <w:pPr>
        <w:spacing w:line="276" w:lineRule="auto"/>
        <w:rPr>
          <w:rFonts w:ascii="Arial" w:hAnsi="Arial" w:cs="Arial"/>
          <w:b/>
          <w:bCs/>
          <w:color w:val="002677"/>
          <w:sz w:val="28"/>
          <w:szCs w:val="28"/>
          <w:lang w:val="es-PE"/>
        </w:rPr>
      </w:pPr>
      <w:r w:rsidRPr="00753B92">
        <w:rPr>
          <w:rFonts w:ascii="Arial" w:hAnsi="Arial" w:cs="Arial"/>
          <w:b/>
          <w:bCs/>
          <w:color w:val="002677"/>
          <w:sz w:val="28"/>
          <w:szCs w:val="28"/>
          <w:lang w:val="es-PE"/>
        </w:rPr>
        <w:t>Qué esperar cada mes:</w:t>
      </w:r>
    </w:p>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1D2C4A" w14:paraId="4DB7AB76" w14:textId="77777777" w:rsidTr="005A5424">
        <w:trPr>
          <w:trHeight w:val="1004"/>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753B92" w:rsidRDefault="00F915FD" w:rsidP="00C1726B">
            <w:pPr>
              <w:spacing w:line="276" w:lineRule="auto"/>
              <w:rPr>
                <w:rFonts w:ascii="Arial" w:hAnsi="Arial" w:cs="Arial"/>
                <w:color w:val="5A5A5A"/>
                <w:sz w:val="24"/>
                <w:szCs w:val="24"/>
                <w:lang w:val="es-PE"/>
              </w:rPr>
            </w:pPr>
            <w:r w:rsidRPr="00753B92">
              <w:rPr>
                <w:rFonts w:ascii="Arial" w:hAnsi="Arial" w:cs="Arial"/>
                <w:b/>
                <w:bCs/>
                <w:color w:val="5A5A5A"/>
                <w:sz w:val="24"/>
                <w:szCs w:val="24"/>
                <w:lang w:val="es-PE"/>
              </w:rPr>
              <w:t>Los temas más recientes</w:t>
            </w:r>
            <w:r w:rsidRPr="00753B92">
              <w:rPr>
                <w:rFonts w:ascii="Arial" w:hAnsi="Arial" w:cs="Arial"/>
                <w:color w:val="5A5A5A"/>
                <w:sz w:val="24"/>
                <w:szCs w:val="24"/>
                <w:lang w:val="es-PE"/>
              </w:rPr>
              <w:t>: acceso a contenido actualizado centrado en un tema nuevo cada mes.</w:t>
            </w:r>
          </w:p>
        </w:tc>
      </w:tr>
      <w:tr w:rsidR="00EB6622" w:rsidRPr="001D2C4A" w14:paraId="19474739" w14:textId="77777777" w:rsidTr="005A5424">
        <w:trPr>
          <w:trHeight w:val="99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753B92" w:rsidRDefault="00F915FD" w:rsidP="00C1726B">
            <w:pPr>
              <w:spacing w:line="276" w:lineRule="auto"/>
              <w:rPr>
                <w:rFonts w:ascii="Arial" w:hAnsi="Arial" w:cs="Arial"/>
                <w:color w:val="5A5A5A"/>
                <w:sz w:val="24"/>
                <w:szCs w:val="24"/>
                <w:lang w:val="es-PE"/>
              </w:rPr>
            </w:pPr>
            <w:r w:rsidRPr="00753B92">
              <w:rPr>
                <w:rFonts w:ascii="Arial" w:hAnsi="Arial" w:cs="Arial"/>
                <w:b/>
                <w:bCs/>
                <w:color w:val="5A5A5A"/>
                <w:sz w:val="24"/>
                <w:szCs w:val="24"/>
                <w:lang w:val="es-PE"/>
              </w:rPr>
              <w:t>Más recursos</w:t>
            </w:r>
            <w:r w:rsidRPr="00753B92">
              <w:rPr>
                <w:rFonts w:ascii="Arial" w:hAnsi="Arial" w:cs="Arial"/>
                <w:color w:val="5A5A5A"/>
                <w:sz w:val="24"/>
                <w:szCs w:val="24"/>
                <w:lang w:val="es-PE"/>
              </w:rPr>
              <w:t>: acceso a más recursos y herramientas de autoayuda.</w:t>
            </w:r>
          </w:p>
        </w:tc>
      </w:tr>
      <w:tr w:rsidR="00EB6622" w:rsidRPr="001D2C4A" w14:paraId="4F263DE7" w14:textId="77777777" w:rsidTr="005A5424">
        <w:trPr>
          <w:trHeight w:val="99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1D2C4A" w:rsidRDefault="00F915FD" w:rsidP="00C1726B">
            <w:pPr>
              <w:spacing w:line="276" w:lineRule="auto"/>
              <w:rPr>
                <w:rFonts w:ascii="Arial" w:hAnsi="Arial" w:cs="Arial"/>
                <w:color w:val="5A5A5A"/>
                <w:sz w:val="24"/>
                <w:szCs w:val="24"/>
                <w:lang w:val="es-AR"/>
              </w:rPr>
            </w:pPr>
            <w:r w:rsidRPr="001D2C4A">
              <w:rPr>
                <w:rFonts w:ascii="Arial" w:hAnsi="Arial" w:cs="Arial"/>
                <w:b/>
                <w:bCs/>
                <w:color w:val="5A5A5A"/>
                <w:sz w:val="24"/>
                <w:szCs w:val="24"/>
                <w:lang w:val="es-AR"/>
              </w:rPr>
              <w:t>Biblioteca de contenido</w:t>
            </w:r>
            <w:r w:rsidRPr="001D2C4A">
              <w:rPr>
                <w:rFonts w:ascii="Arial" w:hAnsi="Arial" w:cs="Arial"/>
                <w:color w:val="5A5A5A"/>
                <w:sz w:val="24"/>
                <w:szCs w:val="24"/>
                <w:lang w:val="es-AR"/>
              </w:rPr>
              <w:t>: acceso continuo a tu contenido favorito.</w:t>
            </w:r>
          </w:p>
        </w:tc>
      </w:tr>
      <w:tr w:rsidR="00EB6622" w:rsidRPr="001D2C4A"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753B92" w:rsidRDefault="00F915FD" w:rsidP="00C1726B">
            <w:pPr>
              <w:spacing w:line="276" w:lineRule="auto"/>
              <w:rPr>
                <w:rFonts w:ascii="Arial" w:hAnsi="Arial" w:cs="Arial"/>
                <w:color w:val="5A5A5A"/>
                <w:sz w:val="24"/>
                <w:szCs w:val="24"/>
                <w:lang w:val="es-PE"/>
              </w:rPr>
            </w:pPr>
            <w:r w:rsidRPr="00753B92">
              <w:rPr>
                <w:rFonts w:ascii="Arial" w:hAnsi="Arial" w:cs="Arial"/>
                <w:b/>
                <w:bCs/>
                <w:color w:val="5A5A5A"/>
                <w:sz w:val="24"/>
                <w:szCs w:val="24"/>
                <w:lang w:val="es-PE"/>
              </w:rPr>
              <w:t>Ayuda para todos</w:t>
            </w:r>
            <w:r w:rsidRPr="00753B92">
              <w:rPr>
                <w:rFonts w:ascii="Arial" w:hAnsi="Arial" w:cs="Arial"/>
                <w:color w:val="5A5A5A"/>
                <w:sz w:val="24"/>
                <w:szCs w:val="24"/>
                <w:lang w:val="es-PE"/>
              </w:rPr>
              <w:t>: comparte los paquetes de herramientas con quienes consideres que encontrarán significativa esta información.</w:t>
            </w:r>
          </w:p>
        </w:tc>
      </w:tr>
    </w:tbl>
    <w:p w14:paraId="6DDFF971" w14:textId="62EE1C62" w:rsidR="00775D33" w:rsidRPr="00753B92" w:rsidRDefault="00775D33" w:rsidP="0024021F">
      <w:pPr>
        <w:spacing w:after="0" w:line="276" w:lineRule="auto"/>
        <w:rPr>
          <w:rFonts w:ascii="Arial" w:hAnsi="Arial" w:cs="Arial"/>
          <w:color w:val="5A5A5A"/>
          <w:sz w:val="20"/>
          <w:szCs w:val="20"/>
          <w:lang w:val="es-PE"/>
        </w:rPr>
      </w:pPr>
      <w:bookmarkStart w:id="5" w:name="_GoBack"/>
      <w:bookmarkEnd w:id="5"/>
    </w:p>
    <w:sectPr w:rsidR="00775D33" w:rsidRPr="00753B92"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CE705" w14:textId="77777777" w:rsidR="00592275" w:rsidRDefault="00592275" w:rsidP="00E32C7E">
      <w:pPr>
        <w:spacing w:after="0" w:line="240" w:lineRule="auto"/>
      </w:pPr>
      <w:r>
        <w:separator/>
      </w:r>
    </w:p>
  </w:endnote>
  <w:endnote w:type="continuationSeparator" w:id="0">
    <w:p w14:paraId="41E6FCF0" w14:textId="77777777" w:rsidR="00592275" w:rsidRDefault="00592275"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81483" w14:textId="77777777" w:rsidR="00592275" w:rsidRDefault="00592275" w:rsidP="00E32C7E">
      <w:pPr>
        <w:spacing w:after="0" w:line="240" w:lineRule="auto"/>
      </w:pPr>
      <w:r>
        <w:separator/>
      </w:r>
    </w:p>
  </w:footnote>
  <w:footnote w:type="continuationSeparator" w:id="0">
    <w:p w14:paraId="3C6E2EF8" w14:textId="77777777" w:rsidR="00592275" w:rsidRDefault="00592275"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4"/>
  </w:num>
  <w:num w:numId="5">
    <w:abstractNumId w:val="10"/>
  </w:num>
  <w:num w:numId="6">
    <w:abstractNumId w:val="12"/>
  </w:num>
  <w:num w:numId="7">
    <w:abstractNumId w:val="1"/>
  </w:num>
  <w:num w:numId="8">
    <w:abstractNumId w:val="16"/>
  </w:num>
  <w:num w:numId="9">
    <w:abstractNumId w:val="7"/>
  </w:num>
  <w:num w:numId="10">
    <w:abstractNumId w:val="6"/>
  </w:num>
  <w:num w:numId="11">
    <w:abstractNumId w:val="9"/>
  </w:num>
  <w:num w:numId="12">
    <w:abstractNumId w:val="14"/>
  </w:num>
  <w:num w:numId="13">
    <w:abstractNumId w:val="8"/>
  </w:num>
  <w:num w:numId="14">
    <w:abstractNumId w:val="5"/>
  </w:num>
  <w:num w:numId="15">
    <w:abstractNumId w:val="0"/>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2C4A"/>
    <w:rsid w:val="001D59EE"/>
    <w:rsid w:val="001E2671"/>
    <w:rsid w:val="001E48C6"/>
    <w:rsid w:val="001F1E59"/>
    <w:rsid w:val="001F5D82"/>
    <w:rsid w:val="0020098A"/>
    <w:rsid w:val="00211172"/>
    <w:rsid w:val="00214EFA"/>
    <w:rsid w:val="00217335"/>
    <w:rsid w:val="0022284B"/>
    <w:rsid w:val="002238F9"/>
    <w:rsid w:val="0024021F"/>
    <w:rsid w:val="00240C1A"/>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56C8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92275"/>
    <w:rsid w:val="005A115B"/>
    <w:rsid w:val="005A4D8B"/>
    <w:rsid w:val="005A5424"/>
    <w:rsid w:val="005B0EAD"/>
    <w:rsid w:val="005B2F89"/>
    <w:rsid w:val="005C16A7"/>
    <w:rsid w:val="005F1896"/>
    <w:rsid w:val="005F5D9E"/>
    <w:rsid w:val="005F7BC5"/>
    <w:rsid w:val="00612D49"/>
    <w:rsid w:val="00621B96"/>
    <w:rsid w:val="00631CF5"/>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53B92"/>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0F1E"/>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2E35"/>
    <w:rsid w:val="00B74E0B"/>
    <w:rsid w:val="00B806EB"/>
    <w:rsid w:val="00B87B41"/>
    <w:rsid w:val="00B92106"/>
    <w:rsid w:val="00B96047"/>
    <w:rsid w:val="00BC1A03"/>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6AFD"/>
    <w:rsid w:val="00E234D6"/>
    <w:rsid w:val="00E26396"/>
    <w:rsid w:val="00E32C7E"/>
    <w:rsid w:val="00E344CA"/>
    <w:rsid w:val="00E353D7"/>
    <w:rsid w:val="00E364D6"/>
    <w:rsid w:val="00E415C5"/>
    <w:rsid w:val="00E41E2F"/>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E180D"/>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styleId="Mencinsinresolver">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Veronica Alejandra Basso</cp:lastModifiedBy>
  <cp:revision>3</cp:revision>
  <dcterms:created xsi:type="dcterms:W3CDTF">2023-09-12T14:09:00Z</dcterms:created>
  <dcterms:modified xsi:type="dcterms:W3CDTF">2023-09-12T14:10:00Z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