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zh-TW"/>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zh-TW"/>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zh-TW"/>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zh-TW"/>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zh-TW"/>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zh-TW"/>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zh-TW"/>
                              </w:rPr>
                              <w:t>會員訓練：</w:t>
                            </w:r>
                          </w:p>
                          <w:p w14:paraId="3A12A25E" w14:textId="572B8B7C" w:rsidR="00E94FD2" w:rsidRPr="00F64482" w:rsidRDefault="00F64482" w:rsidP="003D35D7">
                            <w:pPr>
                              <w:spacing w:line="863" w:lineRule="exact"/>
                              <w:rPr>
                                <w:b/>
                                <w:bCs/>
                                <w:sz w:val="40"/>
                                <w:szCs w:val="40"/>
                              </w:rPr>
                            </w:pPr>
                            <w:r>
                              <w:rPr>
                                <w:b/>
                                <w:bCs/>
                                <w:color w:val="002060"/>
                                <w:sz w:val="40"/>
                                <w:szCs w:val="40"/>
                                <w:lang w:eastAsia="zh-TW"/>
                              </w:rPr>
                              <w:t>建立友善文化：促進積極精神健康和牢固關係的策略</w:t>
                            </w:r>
                            <w:r>
                              <w:rPr>
                                <w:color w:val="002677"/>
                                <w:sz w:val="40"/>
                                <w:szCs w:val="40"/>
                                <w:lang w:eastAsia="zh-TW"/>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eastAsia="zh-TW"/>
                          <w:b w:val="1"/>
                          <w:bCs w:val="1"/>
                          <w:i w:val="0"/>
                          <w:iCs w:val="0"/>
                          <w:u w:val="none"/>
                          <w:vertAlign w:val="baseline"/>
                          <w:rtl w:val="0"/>
                        </w:rPr>
                        <w:t xml:space="preserve">會員訓練：</w:t>
                      </w:r>
                    </w:p>
                    <w:p w14:paraId="3A12A25E" w14:textId="572B8B7C" w:rsidR="00E94FD2" w:rsidRPr="00F64482" w:rsidRDefault="00F64482" w:rsidP="003D35D7">
                      <w:pPr>
                        <w:spacing w:line="863" w:lineRule="exact"/>
                        <w:rPr>
                          <w:b/>
                          <w:bCs/>
                          <w:sz w:val="40"/>
                          <w:szCs w:val="40"/>
                        </w:rPr>
                        <w:bidi w:val="0"/>
                      </w:pPr>
                      <w:r>
                        <w:rPr>
                          <w:color w:val="002060"/>
                          <w:sz w:val="40"/>
                          <w:szCs w:val="40"/>
                          <w:lang w:eastAsia="zh-TW"/>
                          <w:b w:val="1"/>
                          <w:bCs w:val="1"/>
                          <w:i w:val="0"/>
                          <w:iCs w:val="0"/>
                          <w:u w:val="none"/>
                          <w:vertAlign w:val="baseline"/>
                          <w:rtl w:val="0"/>
                        </w:rPr>
                        <w:t xml:space="preserve">建立友善文化：</w:t>
                      </w:r>
                      <w:r>
                        <w:rPr>
                          <w:color w:val="002060"/>
                          <w:sz w:val="40"/>
                          <w:szCs w:val="40"/>
                          <w:lang w:eastAsia="zh-TW"/>
                          <w:b w:val="1"/>
                          <w:bCs w:val="1"/>
                          <w:i w:val="0"/>
                          <w:iCs w:val="0"/>
                          <w:u w:val="none"/>
                          <w:vertAlign w:val="baseline"/>
                          <w:rtl w:val="0"/>
                        </w:rPr>
                        <w:t xml:space="preserve">促進積極精神健康和牢固關係的策略</w:t>
                      </w:r>
                      <w:r>
                        <w:rPr>
                          <w:color w:val="002677"/>
                          <w:sz w:val="40"/>
                          <w:szCs w:val="40"/>
                          <w:lang w:eastAsia="zh-TW"/>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Default="00F64482" w:rsidP="006D195E">
      <w:pPr>
        <w:pStyle w:val="BodyText"/>
        <w:ind w:firstLine="720"/>
        <w:rPr>
          <w:b/>
          <w:color w:val="002677"/>
          <w:sz w:val="34"/>
          <w:szCs w:val="22"/>
        </w:rPr>
      </w:pPr>
      <w:r>
        <w:rPr>
          <w:b/>
          <w:bCs/>
          <w:color w:val="002677"/>
          <w:sz w:val="34"/>
          <w:szCs w:val="22"/>
          <w:lang w:eastAsia="zh-TW"/>
        </w:rPr>
        <w:t>11 月特色訓練</w:t>
      </w:r>
    </w:p>
    <w:p w14:paraId="1F126A32" w14:textId="2080C3AD" w:rsidR="006D195E" w:rsidRPr="00F64482" w:rsidRDefault="006D195E" w:rsidP="006D195E">
      <w:pPr>
        <w:pStyle w:val="BodyText"/>
        <w:ind w:firstLine="720"/>
        <w:rPr>
          <w:b/>
          <w:bCs/>
          <w:color w:val="002677"/>
          <w:sz w:val="34"/>
          <w:szCs w:val="22"/>
        </w:rPr>
      </w:pPr>
    </w:p>
    <w:p w14:paraId="12F1ED8E" w14:textId="77777777" w:rsidR="00F64482" w:rsidRPr="00F64482" w:rsidRDefault="00F64482" w:rsidP="00F64482">
      <w:pPr>
        <w:pStyle w:val="NormalWeb"/>
        <w:spacing w:before="0" w:beforeAutospacing="0" w:after="0" w:afterAutospacing="0"/>
        <w:rPr>
          <w:rFonts w:ascii="Arial" w:hAnsi="Arial" w:cs="Arial"/>
          <w:sz w:val="23"/>
          <w:szCs w:val="23"/>
        </w:rPr>
      </w:pPr>
      <w:r>
        <w:rPr>
          <w:rFonts w:ascii="Arial" w:hAnsi="Arial" w:cs="Arial"/>
          <w:b/>
          <w:bCs/>
          <w:sz w:val="22"/>
          <w:szCs w:val="22"/>
          <w:lang w:eastAsia="zh-TW"/>
        </w:rPr>
        <w:t>建立友善文化：促進積極精神健康和牢固關係的策略</w:t>
      </w:r>
      <w:r>
        <w:rPr>
          <w:rFonts w:ascii="Arial" w:hAnsi="Arial" w:cs="Arial"/>
          <w:color w:val="000000"/>
          <w:sz w:val="22"/>
          <w:szCs w:val="22"/>
          <w:lang w:eastAsia="zh-TW"/>
        </w:rPr>
        <w:t>。</w:t>
      </w:r>
      <w:r>
        <w:rPr>
          <w:rFonts w:ascii="Arial" w:hAnsi="Arial" w:cs="Arial"/>
          <w:sz w:val="23"/>
          <w:szCs w:val="23"/>
          <w:lang w:eastAsia="zh-TW"/>
        </w:rPr>
        <w:t xml:space="preserve">本課程探討友善在建立牢固的關係和促進積極的心理健康方面的關鍵作用。這將包括日常表現出友善的策略和實用方法。參與者將深入研究利他行為背後的動機，並透過提供將感恩融入我們日常生活的實用策略來研究感恩背後的科學。我們也將討論給予和協助他人對我們自己的心理健康的好處，並強調友善作為健康工作場所的關鍵要素的重要性。透過將科學見解與實用策略相結合，本課程旨在使參與者能夠創造一種友善和感恩的文化，促進積極的心理健康並加強人際關係。 </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eastAsia="zh-TW"/>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eastAsia="zh-TW"/>
        </w:rPr>
        <w:t>參與者將：</w:t>
      </w:r>
    </w:p>
    <w:p w14:paraId="1151C61E"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eastAsia="zh-TW"/>
        </w:rPr>
        <w:t>瞭解友善在建立牢固的關係和促進積極的心理健康方面的關鍵作用</w:t>
      </w:r>
    </w:p>
    <w:p w14:paraId="092A3775"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eastAsia="zh-TW"/>
        </w:rPr>
        <w:t>確定日常表現友善的策略和實用方法</w:t>
      </w:r>
    </w:p>
    <w:p w14:paraId="339E2CB7"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eastAsia="zh-TW"/>
        </w:rPr>
        <w:t>探討利他行為背後的動機</w:t>
      </w:r>
    </w:p>
    <w:p w14:paraId="56263E92"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eastAsia="zh-TW"/>
        </w:rPr>
        <w:t>討論感恩背後的科學以及將其融入我們日常生活的實用策略</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eastAsia="zh-TW"/>
        </w:rPr>
        <w:t>請註冊 1 小時的即時訓練課程，或在您方便時使用點播選項觀看訓練。訓練選項以英語講解，並在全球範圍內提供。</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zh-TW"/>
              </w:rPr>
              <w:t>錄製的訓練課程</w:t>
            </w:r>
          </w:p>
          <w:p w14:paraId="36AD01BC" w14:textId="1DCC1659" w:rsidR="00E659DD" w:rsidRPr="003E7D03" w:rsidRDefault="00E659DD" w:rsidP="00466541">
            <w:pPr>
              <w:spacing w:before="95"/>
              <w:jc w:val="center"/>
              <w:rPr>
                <w:color w:val="10253F"/>
                <w:sz w:val="20"/>
                <w:szCs w:val="20"/>
              </w:rPr>
            </w:pPr>
            <w:r>
              <w:rPr>
                <w:color w:val="10253F"/>
                <w:sz w:val="20"/>
                <w:szCs w:val="20"/>
                <w:lang w:eastAsia="zh-TW"/>
              </w:rPr>
              <w:t>點播</w:t>
            </w:r>
          </w:p>
          <w:p w14:paraId="1E66A1EF" w14:textId="4B1C3472" w:rsidR="00E659DD" w:rsidRPr="00F64482" w:rsidRDefault="00E659DD" w:rsidP="00F64482">
            <w:pPr>
              <w:spacing w:before="95"/>
              <w:jc w:val="center"/>
              <w:rPr>
                <w:color w:val="10253F"/>
                <w:sz w:val="20"/>
                <w:szCs w:val="20"/>
              </w:rPr>
            </w:pPr>
            <w:r>
              <w:rPr>
                <w:color w:val="10253F"/>
                <w:sz w:val="20"/>
                <w:szCs w:val="20"/>
                <w:lang w:eastAsia="zh-TW"/>
              </w:rPr>
              <w:t>（無問答部份）</w:t>
            </w:r>
          </w:p>
          <w:p w14:paraId="4C2C1671" w14:textId="77777777" w:rsidR="00F64482" w:rsidRDefault="00F64482" w:rsidP="00F64482">
            <w:pPr>
              <w:pStyle w:val="xmsonormal"/>
            </w:pPr>
          </w:p>
          <w:p w14:paraId="50450A0E" w14:textId="1414D461" w:rsidR="008406BB" w:rsidRPr="00F64482" w:rsidRDefault="00000000" w:rsidP="00F64482">
            <w:pPr>
              <w:spacing w:before="95"/>
              <w:jc w:val="center"/>
              <w:rPr>
                <w:b/>
                <w:bCs/>
                <w:sz w:val="28"/>
                <w:szCs w:val="28"/>
              </w:rPr>
            </w:pPr>
            <w:hyperlink r:id="rId11" w:history="1">
              <w:r w:rsidR="00F64482">
                <w:rPr>
                  <w:rStyle w:val="Hyperlink"/>
                  <w:b/>
                  <w:bCs/>
                  <w:sz w:val="28"/>
                  <w:szCs w:val="28"/>
                  <w:lang w:eastAsia="zh-TW"/>
                </w:rPr>
                <w:t>在此處觀看</w:t>
              </w:r>
            </w:hyperlink>
          </w:p>
          <w:p w14:paraId="7E245457" w14:textId="77777777" w:rsidR="00F64482" w:rsidRDefault="00F64482" w:rsidP="00F64482">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eastAsia="zh-TW"/>
              </w:rPr>
              <w:t>遺失時間？</w:t>
            </w:r>
          </w:p>
          <w:p w14:paraId="373F95AF" w14:textId="77777777" w:rsidR="00F64482" w:rsidRDefault="00E659DD" w:rsidP="00F64482">
            <w:pPr>
              <w:pStyle w:val="xmsonormal"/>
            </w:pPr>
            <w:r>
              <w:rPr>
                <w:rFonts w:ascii="Arial" w:hAnsi="Arial" w:cs="Arial"/>
                <w:color w:val="000000" w:themeColor="text1"/>
                <w:sz w:val="28"/>
                <w:szCs w:val="28"/>
                <w:lang w:eastAsia="zh-TW"/>
              </w:rPr>
              <w:t>在此處觀看</w:t>
            </w:r>
            <w:r>
              <w:rPr>
                <w:rFonts w:ascii="Arial" w:hAnsi="Arial" w:cs="Arial"/>
                <w:color w:val="000000" w:themeColor="text1"/>
                <w:sz w:val="28"/>
                <w:szCs w:val="28"/>
                <w:lang w:eastAsia="zh-TW"/>
              </w:rPr>
              <w:t xml:space="preserve"> 10 </w:t>
            </w:r>
            <w:r>
              <w:rPr>
                <w:rFonts w:ascii="Arial" w:hAnsi="Arial" w:cs="Arial"/>
                <w:color w:val="000000" w:themeColor="text1"/>
                <w:sz w:val="28"/>
                <w:szCs w:val="28"/>
                <w:lang w:eastAsia="zh-TW"/>
              </w:rPr>
              <w:t>分鐘摘要</w:t>
            </w:r>
            <w:r>
              <w:rPr>
                <w:rFonts w:ascii="Arial" w:hAnsi="Arial" w:cs="Arial"/>
                <w:color w:val="000000" w:themeColor="text1"/>
                <w:sz w:val="28"/>
                <w:szCs w:val="28"/>
                <w:lang w:eastAsia="zh-TW"/>
              </w:rPr>
              <w:t xml:space="preserve"> </w:t>
            </w:r>
          </w:p>
          <w:p w14:paraId="1D5E1C83" w14:textId="77777777" w:rsidR="00F64482" w:rsidRDefault="00F64482" w:rsidP="00F64482">
            <w:pPr>
              <w:pStyle w:val="xmsonormal"/>
            </w:pPr>
            <w:r>
              <w:rPr>
                <w:rFonts w:ascii="Arial" w:hAnsi="Arial" w:cs="Arial"/>
                <w:lang w:eastAsia="zh-TW"/>
              </w:rPr>
              <w:t> </w:t>
            </w:r>
          </w:p>
          <w:p w14:paraId="769701BC" w14:textId="586116F9" w:rsidR="00BF603B" w:rsidRPr="00F64482" w:rsidRDefault="00000000" w:rsidP="00F64482">
            <w:pPr>
              <w:pStyle w:val="NormalWeb"/>
              <w:spacing w:before="0" w:beforeAutospacing="0" w:after="0" w:afterAutospacing="0"/>
              <w:rPr>
                <w:rFonts w:ascii="Arial" w:hAnsi="Arial" w:cs="Arial"/>
                <w:b/>
                <w:bCs/>
                <w:sz w:val="28"/>
                <w:szCs w:val="28"/>
              </w:rPr>
            </w:pPr>
            <w:hyperlink r:id="rId12" w:history="1">
              <w:r w:rsidR="00F64482">
                <w:rPr>
                  <w:rStyle w:val="Hyperlink"/>
                  <w:rFonts w:ascii="Arial" w:hAnsi="Arial" w:cs="Arial"/>
                  <w:b/>
                  <w:bCs/>
                  <w:sz w:val="28"/>
                  <w:szCs w:val="28"/>
                  <w:lang w:eastAsia="zh-TW"/>
                </w:rPr>
                <w:t>此處</w:t>
              </w:r>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98ADB22" w:rsidR="00E659DD" w:rsidRPr="00E05563" w:rsidRDefault="00E659DD" w:rsidP="00466541">
            <w:pPr>
              <w:spacing w:before="95"/>
              <w:jc w:val="center"/>
              <w:rPr>
                <w:b/>
                <w:sz w:val="28"/>
                <w:szCs w:val="18"/>
              </w:rPr>
            </w:pPr>
            <w:r>
              <w:rPr>
                <w:b/>
                <w:bCs/>
                <w:sz w:val="28"/>
                <w:szCs w:val="18"/>
                <w:lang w:eastAsia="zh-TW"/>
              </w:rPr>
              <w:t>11 月 13 日</w:t>
            </w:r>
          </w:p>
          <w:p w14:paraId="07F1C647" w14:textId="487DC265" w:rsidR="00E659DD" w:rsidRPr="003E7D03" w:rsidRDefault="007A1380" w:rsidP="00466541">
            <w:pPr>
              <w:spacing w:before="95"/>
              <w:jc w:val="center"/>
              <w:rPr>
                <w:color w:val="10253F"/>
                <w:sz w:val="20"/>
                <w:szCs w:val="20"/>
              </w:rPr>
            </w:pPr>
            <w:r>
              <w:rPr>
                <w:color w:val="10253F"/>
                <w:sz w:val="20"/>
                <w:szCs w:val="20"/>
                <w:lang w:eastAsia="zh-TW"/>
              </w:rPr>
              <w:t>格林威治標準時間 17:00-18:00</w:t>
            </w:r>
          </w:p>
          <w:p w14:paraId="28F4B4C1" w14:textId="1ECFC24E" w:rsidR="00E659DD" w:rsidRPr="003E7D03" w:rsidRDefault="00E659DD" w:rsidP="00466541">
            <w:pPr>
              <w:spacing w:before="95"/>
              <w:jc w:val="center"/>
              <w:rPr>
                <w:color w:val="10253F"/>
                <w:sz w:val="20"/>
                <w:szCs w:val="20"/>
              </w:rPr>
            </w:pPr>
            <w:r>
              <w:rPr>
                <w:color w:val="10253F"/>
                <w:sz w:val="20"/>
                <w:szCs w:val="20"/>
                <w:lang w:eastAsia="zh-TW"/>
              </w:rPr>
              <w:t>（有問答環節）</w:t>
            </w:r>
          </w:p>
          <w:p w14:paraId="0F9E6105" w14:textId="77777777" w:rsidR="00E659DD" w:rsidRPr="003E7D03" w:rsidRDefault="00E659DD" w:rsidP="00466541">
            <w:pPr>
              <w:spacing w:before="95"/>
              <w:jc w:val="center"/>
              <w:rPr>
                <w:b/>
                <w:sz w:val="28"/>
                <w:szCs w:val="18"/>
              </w:rPr>
            </w:pPr>
          </w:p>
          <w:p w14:paraId="7DA6D680" w14:textId="6A10F962" w:rsidR="00E659DD" w:rsidRPr="003E7D03" w:rsidRDefault="00000000" w:rsidP="00466541">
            <w:pPr>
              <w:spacing w:before="95"/>
              <w:jc w:val="center"/>
              <w:rPr>
                <w:b/>
                <w:sz w:val="28"/>
                <w:szCs w:val="18"/>
              </w:rPr>
            </w:pPr>
            <w:hyperlink r:id="rId13" w:history="1">
              <w:r w:rsidR="0068555A">
                <w:rPr>
                  <w:rStyle w:val="Hyperlink"/>
                  <w:b/>
                  <w:bCs/>
                  <w:sz w:val="28"/>
                  <w:szCs w:val="18"/>
                  <w:lang w:eastAsia="zh-TW"/>
                </w:rPr>
                <w:t>立即註冊</w:t>
              </w:r>
            </w:hyperlink>
          </w:p>
        </w:tc>
        <w:tc>
          <w:tcPr>
            <w:tcW w:w="2221" w:type="dxa"/>
            <w:shd w:val="clear" w:color="auto" w:fill="FBF9F4"/>
          </w:tcPr>
          <w:p w14:paraId="5E742108" w14:textId="6638D666" w:rsidR="00E659DD" w:rsidRPr="0066426F" w:rsidRDefault="00E659DD" w:rsidP="00AF2BA3">
            <w:pPr>
              <w:spacing w:before="95"/>
              <w:jc w:val="center"/>
              <w:rPr>
                <w:b/>
                <w:sz w:val="28"/>
                <w:szCs w:val="18"/>
              </w:rPr>
            </w:pPr>
            <w:r>
              <w:rPr>
                <w:b/>
                <w:bCs/>
                <w:sz w:val="28"/>
                <w:szCs w:val="18"/>
                <w:lang w:eastAsia="zh-TW"/>
              </w:rPr>
              <w:t>11 月 14 日</w:t>
            </w:r>
          </w:p>
          <w:p w14:paraId="7065DE9B" w14:textId="507D999D" w:rsidR="00E659DD" w:rsidRPr="003E7D03" w:rsidRDefault="0068555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TW"/>
              </w:rPr>
              <w:t>格林威治標準時間 19:00-20:00</w:t>
            </w:r>
          </w:p>
          <w:p w14:paraId="720960DD" w14:textId="77777777" w:rsidR="00E659DD" w:rsidRPr="003E7D03" w:rsidRDefault="00E659DD" w:rsidP="00A5499F">
            <w:pPr>
              <w:spacing w:before="95"/>
              <w:jc w:val="center"/>
              <w:rPr>
                <w:color w:val="10253F"/>
                <w:sz w:val="20"/>
                <w:szCs w:val="20"/>
              </w:rPr>
            </w:pPr>
            <w:r>
              <w:rPr>
                <w:color w:val="10253F"/>
                <w:sz w:val="20"/>
                <w:szCs w:val="20"/>
                <w:lang w:eastAsia="zh-TW"/>
              </w:rPr>
              <w:t>（有問答環節）</w:t>
            </w:r>
          </w:p>
          <w:p w14:paraId="2EF0B467" w14:textId="77777777" w:rsidR="00E659DD" w:rsidRPr="003E7D03" w:rsidRDefault="00E659DD" w:rsidP="00466541">
            <w:pPr>
              <w:spacing w:before="95"/>
              <w:jc w:val="center"/>
              <w:rPr>
                <w:b/>
                <w:sz w:val="28"/>
                <w:szCs w:val="18"/>
                <w:shd w:val="clear" w:color="auto" w:fill="FFFFFF"/>
              </w:rPr>
            </w:pPr>
          </w:p>
          <w:p w14:paraId="047FD6C1" w14:textId="1708075F" w:rsidR="00E659DD" w:rsidRPr="003E7D03" w:rsidRDefault="00000000" w:rsidP="00466541">
            <w:pPr>
              <w:spacing w:before="95"/>
              <w:jc w:val="center"/>
              <w:rPr>
                <w:b/>
                <w:sz w:val="28"/>
                <w:szCs w:val="18"/>
              </w:rPr>
            </w:pPr>
            <w:hyperlink r:id="rId14" w:history="1">
              <w:r w:rsidR="0068555A">
                <w:rPr>
                  <w:rStyle w:val="Hyperlink"/>
                  <w:b/>
                  <w:bCs/>
                  <w:sz w:val="28"/>
                  <w:szCs w:val="18"/>
                  <w:lang w:eastAsia="zh-TW"/>
                </w:rPr>
                <w:t>立即註冊</w:t>
              </w:r>
            </w:hyperlink>
          </w:p>
        </w:tc>
        <w:tc>
          <w:tcPr>
            <w:tcW w:w="2221" w:type="dxa"/>
            <w:shd w:val="clear" w:color="auto" w:fill="FBF9F4"/>
          </w:tcPr>
          <w:p w14:paraId="28241B35" w14:textId="54933DCF" w:rsidR="00E659DD" w:rsidRPr="0066426F" w:rsidRDefault="007A1380" w:rsidP="00AF2BA3">
            <w:pPr>
              <w:spacing w:before="95"/>
              <w:jc w:val="center"/>
              <w:rPr>
                <w:b/>
                <w:sz w:val="28"/>
                <w:szCs w:val="18"/>
              </w:rPr>
            </w:pPr>
            <w:r>
              <w:rPr>
                <w:b/>
                <w:bCs/>
                <w:sz w:val="28"/>
                <w:szCs w:val="18"/>
                <w:lang w:eastAsia="zh-TW"/>
              </w:rPr>
              <w:t>11 月 16 日</w:t>
            </w:r>
          </w:p>
          <w:p w14:paraId="295026FD" w14:textId="194A3243"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zh-TW"/>
              </w:rPr>
              <w:t>格林威治標準時間 13:00-14:00</w:t>
            </w:r>
          </w:p>
          <w:p w14:paraId="5C5B71C9" w14:textId="77777777" w:rsidR="00E659DD" w:rsidRPr="003E7D03" w:rsidRDefault="00E659DD" w:rsidP="00A5499F">
            <w:pPr>
              <w:spacing w:before="95"/>
              <w:jc w:val="center"/>
              <w:rPr>
                <w:color w:val="10253F"/>
                <w:sz w:val="20"/>
                <w:szCs w:val="20"/>
              </w:rPr>
            </w:pPr>
            <w:r>
              <w:rPr>
                <w:color w:val="10253F"/>
                <w:sz w:val="20"/>
                <w:szCs w:val="20"/>
                <w:lang w:eastAsia="zh-TW"/>
              </w:rPr>
              <w:t>（有問答環節）</w:t>
            </w:r>
          </w:p>
          <w:p w14:paraId="7AC4E437" w14:textId="77777777" w:rsidR="00E659DD" w:rsidRPr="003E7D03" w:rsidRDefault="00E659DD" w:rsidP="00466541">
            <w:pPr>
              <w:spacing w:before="95"/>
              <w:jc w:val="center"/>
              <w:rPr>
                <w:b/>
                <w:sz w:val="28"/>
                <w:szCs w:val="18"/>
                <w:shd w:val="clear" w:color="auto" w:fill="FFFFFF"/>
              </w:rPr>
            </w:pPr>
          </w:p>
          <w:p w14:paraId="375E4D1B" w14:textId="261AA95F" w:rsidR="00E659DD" w:rsidRPr="003E7D03" w:rsidRDefault="00000000" w:rsidP="00466541">
            <w:pPr>
              <w:spacing w:before="95"/>
              <w:jc w:val="center"/>
              <w:rPr>
                <w:b/>
                <w:sz w:val="28"/>
                <w:szCs w:val="18"/>
              </w:rPr>
            </w:pPr>
            <w:hyperlink r:id="rId15" w:history="1">
              <w:r w:rsidR="0068555A">
                <w:rPr>
                  <w:rStyle w:val="Hyperlink"/>
                  <w:rFonts w:ascii="MS Gothic" w:eastAsia="MS Gothic" w:hAnsi="MS Gothic" w:cs="MS Gothic" w:hint="eastAsia"/>
                  <w:b/>
                  <w:bCs/>
                  <w:sz w:val="28"/>
                  <w:szCs w:val="18"/>
                  <w:lang w:eastAsia="zh-TW"/>
                </w:rPr>
                <w:t>立即註冊</w:t>
              </w:r>
            </w:hyperlink>
          </w:p>
        </w:tc>
        <w:tc>
          <w:tcPr>
            <w:tcW w:w="1833" w:type="dxa"/>
            <w:shd w:val="clear" w:color="auto" w:fill="FBF9F4"/>
          </w:tcPr>
          <w:p w14:paraId="65C99B68" w14:textId="5B9D4740" w:rsidR="00B07641" w:rsidRPr="0066426F" w:rsidRDefault="00B07641" w:rsidP="00B07641">
            <w:pPr>
              <w:spacing w:before="95"/>
              <w:jc w:val="center"/>
              <w:rPr>
                <w:b/>
                <w:sz w:val="28"/>
                <w:szCs w:val="18"/>
              </w:rPr>
            </w:pPr>
            <w:r>
              <w:rPr>
                <w:b/>
                <w:bCs/>
                <w:sz w:val="28"/>
                <w:szCs w:val="18"/>
                <w:lang w:eastAsia="zh-TW"/>
              </w:rPr>
              <w:t>11 月 17 日</w:t>
            </w:r>
          </w:p>
          <w:p w14:paraId="17AD62AA" w14:textId="3FCA186B" w:rsidR="00B07641" w:rsidRPr="003E7D03" w:rsidRDefault="0068555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eastAsia="zh-TW"/>
              </w:rPr>
              <w:t>格林威治標準時間 07:00-08:00</w:t>
            </w:r>
          </w:p>
          <w:p w14:paraId="71AECB94" w14:textId="77777777" w:rsidR="00B07641" w:rsidRPr="003E7D03" w:rsidRDefault="00B07641" w:rsidP="00B07641">
            <w:pPr>
              <w:spacing w:before="95"/>
              <w:jc w:val="center"/>
              <w:rPr>
                <w:color w:val="10253F"/>
                <w:sz w:val="20"/>
                <w:szCs w:val="20"/>
              </w:rPr>
            </w:pPr>
            <w:r>
              <w:rPr>
                <w:color w:val="10253F"/>
                <w:sz w:val="20"/>
                <w:szCs w:val="20"/>
                <w:lang w:eastAsia="zh-TW"/>
              </w:rPr>
              <w:t>（有問答環節）</w:t>
            </w:r>
          </w:p>
          <w:p w14:paraId="59C4D2F7" w14:textId="77777777" w:rsidR="00B07641" w:rsidRPr="003E7D03" w:rsidRDefault="00B07641" w:rsidP="00B07641">
            <w:pPr>
              <w:spacing w:before="95"/>
              <w:jc w:val="center"/>
              <w:rPr>
                <w:b/>
                <w:sz w:val="28"/>
                <w:szCs w:val="18"/>
                <w:shd w:val="clear" w:color="auto" w:fill="FFFFFF"/>
              </w:rPr>
            </w:pPr>
          </w:p>
          <w:p w14:paraId="01A7E80A" w14:textId="0BD170F1" w:rsidR="00E659DD" w:rsidRDefault="00000000" w:rsidP="00B07641">
            <w:pPr>
              <w:spacing w:before="95"/>
              <w:jc w:val="center"/>
              <w:rPr>
                <w:b/>
                <w:sz w:val="28"/>
                <w:szCs w:val="18"/>
              </w:rPr>
            </w:pPr>
            <w:hyperlink r:id="rId16" w:history="1">
              <w:r w:rsidR="0068555A">
                <w:rPr>
                  <w:rStyle w:val="Hyperlink"/>
                  <w:b/>
                  <w:bCs/>
                  <w:sz w:val="28"/>
                  <w:szCs w:val="18"/>
                  <w:lang w:eastAsia="zh-TW"/>
                </w:rPr>
                <w:t>立即註冊</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zh-TW"/>
        </w:rPr>
        <w:tab/>
      </w:r>
    </w:p>
    <w:p w14:paraId="100C297B" w14:textId="0C1291DD" w:rsidR="006343FB" w:rsidRPr="006343FB" w:rsidRDefault="006343FB" w:rsidP="007B3D44">
      <w:pPr>
        <w:pStyle w:val="BodyText"/>
        <w:spacing w:before="10"/>
        <w:ind w:left="720"/>
        <w:rPr>
          <w:b/>
          <w:szCs w:val="32"/>
        </w:rPr>
      </w:pPr>
      <w:r>
        <w:rPr>
          <w:b/>
          <w:bCs/>
          <w:szCs w:val="32"/>
          <w:lang w:eastAsia="zh-TW"/>
        </w:rPr>
        <w:t xml:space="preserve">現場訓練課程的人數有限，因此需要提前註冊。 </w:t>
      </w:r>
    </w:p>
    <w:p w14:paraId="4DBCA599" w14:textId="6BA4A6E7" w:rsidR="00FF2F0A" w:rsidRDefault="00652FF1">
      <w:pPr>
        <w:pStyle w:val="BodyText"/>
        <w:rPr>
          <w:sz w:val="20"/>
        </w:rPr>
      </w:pPr>
      <w:r>
        <w:rPr>
          <w:noProof/>
          <w:sz w:val="20"/>
          <w:lang w:eastAsia="zh-TW"/>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6D195E" w:rsidRDefault="005E614A" w:rsidP="005E614A">
                            <w:pPr>
                              <w:pStyle w:val="Heading2"/>
                              <w:spacing w:before="212"/>
                              <w:rPr>
                                <w:b/>
                                <w:bCs/>
                                <w:color w:val="002677"/>
                              </w:rPr>
                            </w:pPr>
                            <w:r>
                              <w:rPr>
                                <w:color w:val="002677"/>
                                <w:lang w:eastAsia="zh-TW"/>
                              </w:rPr>
                              <w:t xml:space="preserve">下個月的訓練將重點放在如何簡化您的生活。請留意註冊連結以加入現場訓練或使用點播選項在您方便時觀看。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6D195E" w:rsidRDefault="005E614A" w:rsidP="005E614A">
                      <w:pPr>
                        <w:pStyle w:val="Heading2"/>
                        <w:spacing w:before="212"/>
                        <w:rPr>
                          <w:b/>
                          <w:bCs/>
                          <w:color w:val="002677"/>
                        </w:rPr>
                        <w:bidi w:val="0"/>
                      </w:pPr>
                      <w:r>
                        <w:rPr>
                          <w:color w:val="002677"/>
                          <w:lang w:eastAsia="zh-TW"/>
                          <w:b w:val="0"/>
                          <w:bCs w:val="0"/>
                          <w:i w:val="0"/>
                          <w:iCs w:val="0"/>
                          <w:u w:val="none"/>
                          <w:vertAlign w:val="baseline"/>
                          <w:rtl w:val="0"/>
                        </w:rPr>
                        <w:t xml:space="preserve">下個月的訓練將重點放在如何簡化您的生活。請留意註冊連結以加入現場訓練或使用點播選項在您方便時觀看。 </w:t>
                      </w:r>
                    </w:p>
                  </w:txbxContent>
                </v:textbox>
                <w10:wrap anchorx="margin"/>
              </v:rect>
            </w:pict>
          </mc:Fallback>
        </mc:AlternateContent>
      </w:r>
    </w:p>
    <w:p w14:paraId="2F8C64CE" w14:textId="0CCB3B0A" w:rsidR="00FF2F0A" w:rsidRDefault="006343FB">
      <w:pPr>
        <w:pStyle w:val="BodyText"/>
        <w:rPr>
          <w:sz w:val="20"/>
        </w:rPr>
      </w:pPr>
      <w:r>
        <w:rPr>
          <w:lang w:eastAsia="zh-TW"/>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eastAsia="zh-TW"/>
        </w:rPr>
        <w:t>立即開始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Pr>
          <w:sz w:val="16"/>
          <w:szCs w:val="16"/>
          <w:lang w:eastAsia="zh-TW"/>
        </w:rPr>
        <w:t>本計劃不套用於緊急或急症護理需求。在緊急情況下，如果您在美國，請致電 911；</w:t>
      </w:r>
    </w:p>
    <w:p w14:paraId="1F924C1C" w14:textId="77777777" w:rsidR="009E14D1" w:rsidRPr="009E14D1" w:rsidRDefault="009E14D1" w:rsidP="009E14D1">
      <w:pPr>
        <w:spacing w:line="276" w:lineRule="auto"/>
        <w:rPr>
          <w:sz w:val="16"/>
          <w:szCs w:val="16"/>
        </w:rPr>
      </w:pPr>
      <w:r>
        <w:rPr>
          <w:sz w:val="16"/>
          <w:szCs w:val="16"/>
          <w:lang w:eastAsia="zh-TW"/>
        </w:rPr>
        <w:t>如果您在美國境外，請致電當地的緊急服務電話號碼，或者前往最近的門診和急診室。本計劃不能替代醫生或專業人士的</w:t>
      </w:r>
    </w:p>
    <w:p w14:paraId="4A7E907C" w14:textId="77777777" w:rsidR="009E14D1" w:rsidRPr="009E14D1" w:rsidRDefault="009E14D1" w:rsidP="009E14D1">
      <w:pPr>
        <w:spacing w:line="276" w:lineRule="auto"/>
        <w:rPr>
          <w:sz w:val="16"/>
          <w:szCs w:val="16"/>
        </w:rPr>
      </w:pPr>
      <w:r>
        <w:rPr>
          <w:sz w:val="16"/>
          <w:szCs w:val="16"/>
          <w:lang w:eastAsia="zh-TW"/>
        </w:rPr>
        <w:t>護理。由於可能存在利益衝突，我們不會就可能涉及針對 Optum 或其關聯公司或呼叫者直接或間接接收</w:t>
      </w:r>
    </w:p>
    <w:p w14:paraId="7479B55E" w14:textId="77777777" w:rsidR="009E14D1" w:rsidRPr="009E14D1" w:rsidRDefault="009E14D1" w:rsidP="009E14D1">
      <w:pPr>
        <w:spacing w:line="276" w:lineRule="auto"/>
        <w:rPr>
          <w:sz w:val="16"/>
          <w:szCs w:val="16"/>
        </w:rPr>
      </w:pPr>
      <w:r>
        <w:rPr>
          <w:sz w:val="16"/>
          <w:szCs w:val="16"/>
          <w:lang w:eastAsia="zh-TW"/>
        </w:rPr>
        <w:t>這些服務的任何組織（例如僱主或健康計劃）採取法律行動的問題提供法律諮詢)。本計劃及其所有</w:t>
      </w:r>
    </w:p>
    <w:p w14:paraId="7C2FCC8F" w14:textId="77777777" w:rsidR="009E14D1" w:rsidRPr="009E14D1" w:rsidRDefault="009E14D1" w:rsidP="009E14D1">
      <w:pPr>
        <w:spacing w:line="276" w:lineRule="auto"/>
        <w:rPr>
          <w:sz w:val="16"/>
          <w:szCs w:val="16"/>
        </w:rPr>
      </w:pPr>
      <w:r>
        <w:rPr>
          <w:sz w:val="16"/>
          <w:szCs w:val="16"/>
          <w:lang w:eastAsia="zh-TW"/>
        </w:rPr>
        <w:t>組成部分（特別是為 16 歲以下家庭成員提供的服務）可能並非在所有地點提供；如有變更，恕不另行</w:t>
      </w:r>
    </w:p>
    <w:p w14:paraId="50C77C10" w14:textId="77777777" w:rsidR="009E14D1" w:rsidRPr="009E14D1" w:rsidRDefault="009E14D1" w:rsidP="009E14D1">
      <w:pPr>
        <w:spacing w:line="276" w:lineRule="auto"/>
        <w:rPr>
          <w:sz w:val="16"/>
          <w:szCs w:val="16"/>
        </w:rPr>
      </w:pPr>
      <w:r>
        <w:rPr>
          <w:sz w:val="16"/>
          <w:szCs w:val="16"/>
          <w:lang w:eastAsia="zh-TW"/>
        </w:rPr>
        <w:t>通知。員工援助計劃資源的經驗和/或教育水準可能因合約要求或國家</w:t>
      </w:r>
    </w:p>
    <w:p w14:paraId="0FEF643B" w14:textId="015FF073" w:rsidR="009E14D1" w:rsidRDefault="009E14D1" w:rsidP="009E14D1">
      <w:pPr>
        <w:spacing w:line="276" w:lineRule="auto"/>
        <w:rPr>
          <w:sz w:val="16"/>
          <w:szCs w:val="16"/>
        </w:rPr>
      </w:pPr>
      <w:r>
        <w:rPr>
          <w:sz w:val="16"/>
          <w:szCs w:val="16"/>
          <w:lang w:eastAsia="zh-TW"/>
        </w:rPr>
        <w:t>監管要求而異。承保範圍排除和限制可能適用。</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Pr>
          <w:sz w:val="16"/>
          <w:szCs w:val="16"/>
          <w:lang w:eastAsia="zh-TW"/>
        </w:rPr>
        <w:t>© 2023 Optum, Inc. 著作權所有。Optum 是 Optum, Inc. 在美國和其他司法管轄區的註冊商標。所有其他品牌或產品</w:t>
      </w:r>
    </w:p>
    <w:p w14:paraId="2A76090F" w14:textId="0261EA23" w:rsidR="00E94FD2" w:rsidRPr="005E614A" w:rsidRDefault="009E14D1" w:rsidP="009E14D1">
      <w:pPr>
        <w:spacing w:line="276" w:lineRule="auto"/>
        <w:rPr>
          <w:sz w:val="16"/>
          <w:szCs w:val="16"/>
        </w:rPr>
      </w:pPr>
      <w:r>
        <w:rPr>
          <w:sz w:val="16"/>
          <w:szCs w:val="16"/>
          <w:lang w:eastAsia="zh-TW"/>
        </w:rPr>
        <w:t>名稱均為其各自所有者財產的商標或註冊商標。Optum 是平等機會僱主。</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07E65"/>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2023-09-15T17:47:00Z</dcterms:created>
  <dcterms:modified xsi:type="dcterms:W3CDTF">2023-10-18T18:25:00Z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