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571FDBA8" w:rsidR="00E94FD2" w:rsidRDefault="00E94FD2">
      <w:pPr>
        <w:pStyle w:val="BodyText"/>
        <w:rPr>
          <w:rFonts w:ascii="Times New Roman"/>
          <w:sz w:val="20"/>
        </w:rPr>
      </w:pPr>
    </w:p>
    <w:p w14:paraId="0B1D46BB" w14:textId="7B88DE12" w:rsidR="004F3E6D" w:rsidRDefault="00627ACF">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054E8D72">
                <wp:simplePos x="0" y="0"/>
                <wp:positionH relativeFrom="column">
                  <wp:posOffset>57150</wp:posOffset>
                </wp:positionH>
                <wp:positionV relativeFrom="paragraph">
                  <wp:posOffset>50800</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572B8B7C" w:rsidR="00E94FD2" w:rsidRPr="00F64482" w:rsidRDefault="00F64482" w:rsidP="003D35D7">
                            <w:pPr>
                              <w:spacing w:line="863" w:lineRule="exact"/>
                              <w:rPr>
                                <w:b/>
                                <w:bCs/>
                                <w:sz w:val="40"/>
                                <w:szCs w:val="40"/>
                              </w:rPr>
                            </w:pPr>
                            <w:r w:rsidRPr="00627ACF">
                              <w:rPr>
                                <w:b/>
                                <w:bCs/>
                                <w:color w:val="002060"/>
                                <w:sz w:val="36"/>
                                <w:szCs w:val="36"/>
                                <w:lang w:val="de"/>
                              </w:rPr>
                              <w:t>Eine Kultur der Freundlichkeit aufbauen:  Strategien zur Förderung einer positiven psychischen Gesundheit und starker Beziehungen.</w:t>
                            </w:r>
                            <w:r>
                              <w:rPr>
                                <w:color w:val="002677"/>
                                <w:sz w:val="40"/>
                                <w:szCs w:val="40"/>
                                <w:lang w:val="de"/>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4.5pt;margin-top:4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572B8B7C" w:rsidR="00E94FD2" w:rsidRPr="00F64482" w:rsidRDefault="00F64482" w:rsidP="003D35D7">
                      <w:pPr>
                        <w:spacing w:line="863" w:lineRule="exact"/>
                        <w:rPr>
                          <w:b/>
                          <w:bCs/>
                          <w:sz w:val="40"/>
                          <w:szCs w:val="40"/>
                        </w:rPr>
                      </w:pPr>
                      <w:r w:rsidRPr="00627ACF">
                        <w:rPr>
                          <w:b/>
                          <w:bCs/>
                          <w:color w:val="002060"/>
                          <w:sz w:val="36"/>
                          <w:szCs w:val="36"/>
                          <w:lang w:val="de"/>
                        </w:rPr>
                        <w:t>Eine Kultur der Freundlichkeit aufbauen:  Strategien zur Förderung einer positiven psychischen Gesundheit und starker Beziehungen.</w:t>
                      </w:r>
                      <w:r>
                        <w:rPr>
                          <w:color w:val="002677"/>
                          <w:sz w:val="40"/>
                          <w:szCs w:val="40"/>
                          <w:lang w:val="de"/>
                        </w:rPr>
                        <w:br/>
                      </w:r>
                    </w:p>
                  </w:txbxContent>
                </v:textbox>
              </v:shape>
            </w:pict>
          </mc:Fallback>
        </mc:AlternateContent>
      </w:r>
    </w:p>
    <w:p w14:paraId="350D4FED" w14:textId="71582E5D" w:rsidR="00E94FD2" w:rsidRDefault="00E94FD2">
      <w:pPr>
        <w:pStyle w:val="BodyText"/>
        <w:rPr>
          <w:rFonts w:ascii="Times New Roman"/>
          <w:sz w:val="20"/>
        </w:rPr>
      </w:pPr>
    </w:p>
    <w:p w14:paraId="5AC0125C" w14:textId="063D5F97"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Default="00F64482" w:rsidP="006D195E">
      <w:pPr>
        <w:pStyle w:val="BodyText"/>
        <w:ind w:firstLine="720"/>
        <w:rPr>
          <w:b/>
          <w:color w:val="002677"/>
          <w:sz w:val="34"/>
          <w:szCs w:val="22"/>
        </w:rPr>
      </w:pPr>
      <w:r>
        <w:rPr>
          <w:b/>
          <w:bCs/>
          <w:color w:val="002677"/>
          <w:sz w:val="34"/>
          <w:szCs w:val="22"/>
          <w:lang w:val="de"/>
        </w:rPr>
        <w:t>Schulungsangebot im November</w:t>
      </w:r>
    </w:p>
    <w:p w14:paraId="1F126A32" w14:textId="2080C3AD" w:rsidR="006D195E" w:rsidRPr="00F64482" w:rsidRDefault="006D195E" w:rsidP="006D195E">
      <w:pPr>
        <w:pStyle w:val="BodyText"/>
        <w:ind w:firstLine="720"/>
        <w:rPr>
          <w:b/>
          <w:bCs/>
          <w:color w:val="002677"/>
          <w:sz w:val="34"/>
          <w:szCs w:val="22"/>
        </w:rPr>
      </w:pPr>
    </w:p>
    <w:p w14:paraId="12F1ED8E" w14:textId="77777777" w:rsidR="00F64482" w:rsidRPr="00627ACF" w:rsidRDefault="00F64482" w:rsidP="00F64482">
      <w:pPr>
        <w:pStyle w:val="NormalWeb"/>
        <w:spacing w:before="0" w:beforeAutospacing="0" w:after="0" w:afterAutospacing="0"/>
        <w:rPr>
          <w:rFonts w:ascii="Arial" w:hAnsi="Arial" w:cs="Arial"/>
          <w:sz w:val="23"/>
          <w:szCs w:val="23"/>
          <w:lang w:val="de"/>
        </w:rPr>
      </w:pPr>
      <w:r>
        <w:rPr>
          <w:rFonts w:ascii="Arial" w:hAnsi="Arial" w:cs="Arial"/>
          <w:b/>
          <w:bCs/>
          <w:sz w:val="22"/>
          <w:szCs w:val="22"/>
          <w:lang w:val="de"/>
        </w:rPr>
        <w:t>Eine Kultur der Freundlichkeit aufbauen:  Strategien zur Förderung einer positiven psychischen Gesundheit und starker Beziehungen</w:t>
      </w:r>
      <w:r>
        <w:rPr>
          <w:rFonts w:ascii="Arial" w:hAnsi="Arial" w:cs="Arial"/>
          <w:b/>
          <w:bCs/>
          <w:color w:val="000000"/>
          <w:sz w:val="22"/>
          <w:szCs w:val="22"/>
          <w:lang w:val="de"/>
        </w:rPr>
        <w:t>.</w:t>
      </w:r>
      <w:r>
        <w:rPr>
          <w:rFonts w:ascii="Arial" w:hAnsi="Arial" w:cs="Arial"/>
          <w:color w:val="000000"/>
          <w:sz w:val="22"/>
          <w:szCs w:val="22"/>
          <w:lang w:val="de"/>
        </w:rPr>
        <w:t xml:space="preserve"> </w:t>
      </w:r>
      <w:r>
        <w:rPr>
          <w:rFonts w:ascii="Arial" w:hAnsi="Arial" w:cs="Arial"/>
          <w:sz w:val="23"/>
          <w:szCs w:val="23"/>
          <w:lang w:val="de"/>
        </w:rPr>
        <w:t xml:space="preserve">In dieser Sitzung wird die kritische Rolle von Freundlichkeit beim Aufbau starker Beziehungen und der Förderungen der positiven psychischen Gesundheit untersucht. Dabei werden Strategien und praktische Wege untersucht, wie Sie täglich nette Gesten machen können. Teilnehmende werden die Motivationen hinter altruistischen Handlungen und die Wissenschaft hinter Dankbarkeit untersuchen, und praktische Strategien erhalten, wie sie in ihrem Alltag nette Gesten integrieren. Außerdem werden wir besprechen, wie unser eigenes psychisches Wohlbefinden gefördert wird, indem wir geben oder anderen helfen. Dabei wird die Bedeutung von Freundlichkeit als wichtiges Element eines gesunden Arbeitsplatzes betont.  Durch eine Kombination von wissenschaftlichen Erkenntnissen und praktischen Strategien zielt die Sitzung darauf, Teilnehmende zu befähigen, eine Kultur der Freundlichkeit und Dankbarkeit zu schaffen, positive psychische Gesundheit zu fördern und Beziehungen zu stärken. </w:t>
      </w:r>
    </w:p>
    <w:p w14:paraId="663322AC" w14:textId="77777777" w:rsidR="00F64482" w:rsidRPr="00627ACF" w:rsidRDefault="00F64482" w:rsidP="00F64482">
      <w:pPr>
        <w:widowControl/>
        <w:autoSpaceDE/>
        <w:autoSpaceDN/>
        <w:rPr>
          <w:rFonts w:eastAsia="Times New Roman"/>
          <w:sz w:val="23"/>
          <w:szCs w:val="23"/>
          <w:lang w:val="de"/>
        </w:rPr>
      </w:pPr>
      <w:r>
        <w:rPr>
          <w:rFonts w:eastAsia="Times New Roman"/>
          <w:sz w:val="23"/>
          <w:szCs w:val="23"/>
          <w:lang w:val="de"/>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de"/>
        </w:rPr>
        <w:t>Inhalte der Sitzung:</w:t>
      </w:r>
    </w:p>
    <w:p w14:paraId="1151C61E"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de"/>
        </w:rPr>
        <w:t>Die wichtige Rolle von Freundlichkeit beim Aufbau von starken Beziehungen und der Förderung von positiver psychischer Gesundheit zu verstehen</w:t>
      </w:r>
    </w:p>
    <w:p w14:paraId="092A3775"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de"/>
        </w:rPr>
        <w:t>Strategien und praktische Wege zu identifizieren, wie Sie täglich nette Gesten machen können.</w:t>
      </w:r>
    </w:p>
    <w:p w14:paraId="339E2CB7"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de"/>
        </w:rPr>
        <w:lastRenderedPageBreak/>
        <w:t>Die Motivationen hinter altruistischen Handlungen zu erkennen</w:t>
      </w:r>
    </w:p>
    <w:p w14:paraId="56263E92"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de"/>
        </w:rPr>
        <w:t>Die Wissenschaft hinter Dankbarkeit sowie die praktischen Strategien besprechen, wie wir sie in unseren Alltag integrieren können</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val="de"/>
        </w:rPr>
        <w:t>Melden Sie sich zu einer einstündigen Live-Schulung an oder nutzen Sie die On-Demand-Option, um sich die Schulung anzusehen, wann immer es Ihnen passt. Die Schulungen werden in englischer Sprache angeboten und sind weltweit verfügbar.</w:t>
      </w:r>
    </w:p>
    <w:p w14:paraId="624F494E" w14:textId="77777777" w:rsidR="00A14437" w:rsidRPr="006D195E" w:rsidRDefault="00A14437" w:rsidP="00A14437">
      <w:pPr>
        <w:pStyle w:val="BodyText"/>
        <w:ind w:firstLine="720"/>
        <w:rPr>
          <w:b/>
          <w:sz w:val="20"/>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F64482" w:rsidRPr="00627ACF" w14:paraId="37C0D7FB" w14:textId="3377453C" w:rsidTr="00E659DD">
        <w:trPr>
          <w:jc w:val="center"/>
        </w:trPr>
        <w:tc>
          <w:tcPr>
            <w:tcW w:w="2294" w:type="dxa"/>
            <w:shd w:val="clear" w:color="auto" w:fill="FBF9F4"/>
          </w:tcPr>
          <w:p w14:paraId="7B9C96D5" w14:textId="4F5BCEB3" w:rsidR="00E659DD" w:rsidRPr="00627ACF" w:rsidRDefault="00E659DD" w:rsidP="00466541">
            <w:pPr>
              <w:spacing w:before="95"/>
              <w:jc w:val="center"/>
              <w:rPr>
                <w:b/>
                <w:szCs w:val="14"/>
              </w:rPr>
            </w:pPr>
            <w:r w:rsidRPr="00627ACF">
              <w:rPr>
                <w:b/>
                <w:bCs/>
                <w:szCs w:val="14"/>
                <w:lang w:val="de"/>
              </w:rPr>
              <w:t>Aufgezeichnete Sitzungen</w:t>
            </w:r>
          </w:p>
          <w:p w14:paraId="36AD01BC" w14:textId="1DCC1659" w:rsidR="00E659DD" w:rsidRPr="00627ACF" w:rsidRDefault="00E659DD" w:rsidP="00466541">
            <w:pPr>
              <w:spacing w:before="95"/>
              <w:jc w:val="center"/>
              <w:rPr>
                <w:color w:val="10253F"/>
                <w:szCs w:val="14"/>
              </w:rPr>
            </w:pPr>
            <w:r w:rsidRPr="00627ACF">
              <w:rPr>
                <w:color w:val="10253F"/>
                <w:szCs w:val="14"/>
                <w:lang w:val="de"/>
              </w:rPr>
              <w:t>On-Demand</w:t>
            </w:r>
          </w:p>
          <w:p w14:paraId="1E66A1EF" w14:textId="4B1C3472" w:rsidR="00E659DD" w:rsidRPr="00627ACF" w:rsidRDefault="00E659DD" w:rsidP="00F64482">
            <w:pPr>
              <w:spacing w:before="95"/>
              <w:jc w:val="center"/>
              <w:rPr>
                <w:color w:val="10253F"/>
                <w:szCs w:val="14"/>
              </w:rPr>
            </w:pPr>
            <w:r w:rsidRPr="00627ACF">
              <w:rPr>
                <w:color w:val="10253F"/>
                <w:szCs w:val="14"/>
                <w:lang w:val="de"/>
              </w:rPr>
              <w:t>(keine Fragen und Antworten)</w:t>
            </w:r>
          </w:p>
          <w:p w14:paraId="4C2C1671" w14:textId="77777777" w:rsidR="00F64482" w:rsidRPr="00627ACF" w:rsidRDefault="00F64482" w:rsidP="00F64482">
            <w:pPr>
              <w:pStyle w:val="xmsonormal"/>
              <w:rPr>
                <w:szCs w:val="14"/>
              </w:rPr>
            </w:pPr>
          </w:p>
          <w:p w14:paraId="50450A0E" w14:textId="1414D461" w:rsidR="008406BB" w:rsidRPr="00627ACF" w:rsidRDefault="00000000" w:rsidP="00F64482">
            <w:pPr>
              <w:spacing w:before="95"/>
              <w:jc w:val="center"/>
              <w:rPr>
                <w:b/>
                <w:bCs/>
                <w:szCs w:val="14"/>
              </w:rPr>
            </w:pPr>
            <w:hyperlink r:id="rId11" w:history="1">
              <w:r w:rsidR="00F64482" w:rsidRPr="00627ACF">
                <w:rPr>
                  <w:rStyle w:val="Hyperlink"/>
                  <w:b/>
                  <w:bCs/>
                  <w:szCs w:val="14"/>
                  <w:lang w:val="de"/>
                </w:rPr>
                <w:t>Hier ansehen</w:t>
              </w:r>
            </w:hyperlink>
          </w:p>
          <w:p w14:paraId="7E245457" w14:textId="77777777" w:rsidR="00F64482" w:rsidRPr="00627ACF" w:rsidRDefault="00F64482" w:rsidP="00F64482">
            <w:pPr>
              <w:spacing w:before="95"/>
              <w:jc w:val="center"/>
              <w:rPr>
                <w:b/>
                <w:bCs/>
                <w:szCs w:val="14"/>
              </w:rPr>
            </w:pPr>
          </w:p>
          <w:p w14:paraId="00C09517" w14:textId="0E21D4A3" w:rsidR="00E659DD" w:rsidRPr="00627ACF" w:rsidRDefault="00E659DD" w:rsidP="00466541">
            <w:pPr>
              <w:spacing w:before="95"/>
              <w:jc w:val="center"/>
              <w:rPr>
                <w:rStyle w:val="Hyperlink"/>
                <w:b/>
                <w:color w:val="1F497D" w:themeColor="text2"/>
                <w:szCs w:val="14"/>
                <w:u w:val="none"/>
              </w:rPr>
            </w:pPr>
            <w:r w:rsidRPr="00627ACF">
              <w:rPr>
                <w:rStyle w:val="Hyperlink"/>
                <w:b/>
                <w:bCs/>
                <w:color w:val="1F497D" w:themeColor="text2"/>
                <w:szCs w:val="14"/>
                <w:u w:val="none"/>
                <w:lang w:val="de"/>
              </w:rPr>
              <w:t>Sie haben wenig Zeit?</w:t>
            </w:r>
          </w:p>
          <w:p w14:paraId="373F95AF" w14:textId="77777777" w:rsidR="00F64482" w:rsidRPr="00627ACF" w:rsidRDefault="00E659DD" w:rsidP="00F64482">
            <w:pPr>
              <w:pStyle w:val="xmsonormal"/>
              <w:rPr>
                <w:szCs w:val="14"/>
              </w:rPr>
            </w:pPr>
            <w:r w:rsidRPr="00627ACF">
              <w:rPr>
                <w:rFonts w:ascii="Arial" w:hAnsi="Arial" w:cs="Arial"/>
                <w:color w:val="000000" w:themeColor="text1"/>
                <w:szCs w:val="14"/>
                <w:lang w:val="de"/>
              </w:rPr>
              <w:t xml:space="preserve">Die zehnminütige Zusammenfassung sehen Sie </w:t>
            </w:r>
          </w:p>
          <w:p w14:paraId="1D5E1C83" w14:textId="77777777" w:rsidR="00F64482" w:rsidRPr="00627ACF" w:rsidRDefault="00F64482" w:rsidP="00F64482">
            <w:pPr>
              <w:pStyle w:val="xmsonormal"/>
              <w:rPr>
                <w:szCs w:val="14"/>
              </w:rPr>
            </w:pPr>
            <w:r w:rsidRPr="00627ACF">
              <w:rPr>
                <w:rFonts w:ascii="Arial" w:hAnsi="Arial" w:cs="Arial"/>
                <w:szCs w:val="14"/>
                <w:lang w:val="de"/>
              </w:rPr>
              <w:t> </w:t>
            </w:r>
          </w:p>
          <w:p w14:paraId="769701BC" w14:textId="586116F9" w:rsidR="00BF603B" w:rsidRPr="00627ACF" w:rsidRDefault="00000000" w:rsidP="00F64482">
            <w:pPr>
              <w:pStyle w:val="NormalWeb"/>
              <w:spacing w:before="0" w:beforeAutospacing="0" w:after="0" w:afterAutospacing="0"/>
              <w:rPr>
                <w:rFonts w:ascii="Arial" w:hAnsi="Arial" w:cs="Arial"/>
                <w:b/>
                <w:bCs/>
                <w:sz w:val="22"/>
                <w:szCs w:val="14"/>
              </w:rPr>
            </w:pPr>
            <w:hyperlink r:id="rId12" w:history="1">
              <w:r w:rsidR="00F64482" w:rsidRPr="00627ACF">
                <w:rPr>
                  <w:rStyle w:val="Hyperlink"/>
                  <w:rFonts w:ascii="Arial" w:hAnsi="Arial" w:cs="Arial"/>
                  <w:b/>
                  <w:bCs/>
                  <w:sz w:val="22"/>
                  <w:szCs w:val="14"/>
                  <w:lang w:val="de"/>
                </w:rPr>
                <w:t>hier</w:t>
              </w:r>
            </w:hyperlink>
          </w:p>
          <w:p w14:paraId="06167B9B" w14:textId="1A2A8621" w:rsidR="00E659DD" w:rsidRPr="00627ACF" w:rsidRDefault="00E659DD" w:rsidP="00466541">
            <w:pPr>
              <w:spacing w:before="95"/>
              <w:jc w:val="center"/>
              <w:rPr>
                <w:b/>
                <w:szCs w:val="14"/>
              </w:rPr>
            </w:pPr>
          </w:p>
          <w:p w14:paraId="35C264EE" w14:textId="02546B14" w:rsidR="00E659DD" w:rsidRPr="00627ACF" w:rsidRDefault="00E659DD">
            <w:pPr>
              <w:spacing w:before="95"/>
              <w:rPr>
                <w:b/>
                <w:szCs w:val="14"/>
                <w:highlight w:val="yellow"/>
              </w:rPr>
            </w:pPr>
          </w:p>
        </w:tc>
        <w:tc>
          <w:tcPr>
            <w:tcW w:w="2221" w:type="dxa"/>
            <w:shd w:val="clear" w:color="auto" w:fill="FBF9F4"/>
          </w:tcPr>
          <w:p w14:paraId="506203A2" w14:textId="498ADB22" w:rsidR="00E659DD" w:rsidRPr="00627ACF" w:rsidRDefault="00E659DD" w:rsidP="00466541">
            <w:pPr>
              <w:spacing w:before="95"/>
              <w:jc w:val="center"/>
              <w:rPr>
                <w:b/>
                <w:szCs w:val="14"/>
              </w:rPr>
            </w:pPr>
            <w:r w:rsidRPr="00627ACF">
              <w:rPr>
                <w:b/>
                <w:bCs/>
                <w:szCs w:val="14"/>
                <w:lang w:val="de"/>
              </w:rPr>
              <w:t>13. November</w:t>
            </w:r>
          </w:p>
          <w:p w14:paraId="07F1C647" w14:textId="487DC265" w:rsidR="00E659DD" w:rsidRPr="00627ACF" w:rsidRDefault="007A1380" w:rsidP="00466541">
            <w:pPr>
              <w:spacing w:before="95"/>
              <w:jc w:val="center"/>
              <w:rPr>
                <w:color w:val="10253F"/>
                <w:szCs w:val="14"/>
              </w:rPr>
            </w:pPr>
            <w:r w:rsidRPr="00627ACF">
              <w:rPr>
                <w:color w:val="10253F"/>
                <w:szCs w:val="14"/>
                <w:lang w:val="de"/>
              </w:rPr>
              <w:t>17:00 bis 18:00 GMT</w:t>
            </w:r>
          </w:p>
          <w:p w14:paraId="28F4B4C1" w14:textId="1ECFC24E" w:rsidR="00E659DD" w:rsidRPr="00627ACF" w:rsidRDefault="00E659DD" w:rsidP="00466541">
            <w:pPr>
              <w:spacing w:before="95"/>
              <w:jc w:val="center"/>
              <w:rPr>
                <w:color w:val="10253F"/>
                <w:szCs w:val="14"/>
              </w:rPr>
            </w:pPr>
            <w:r w:rsidRPr="00627ACF">
              <w:rPr>
                <w:color w:val="10253F"/>
                <w:szCs w:val="14"/>
                <w:lang w:val="de"/>
              </w:rPr>
              <w:t>(mit häufig gestellten Fragen und Antworten)</w:t>
            </w:r>
          </w:p>
          <w:p w14:paraId="0F9E6105" w14:textId="77777777" w:rsidR="00E659DD" w:rsidRPr="00627ACF" w:rsidRDefault="00E659DD" w:rsidP="00466541">
            <w:pPr>
              <w:spacing w:before="95"/>
              <w:jc w:val="center"/>
              <w:rPr>
                <w:b/>
                <w:szCs w:val="14"/>
              </w:rPr>
            </w:pPr>
          </w:p>
          <w:p w14:paraId="7DA6D680" w14:textId="6A10F962" w:rsidR="00E659DD" w:rsidRPr="00627ACF" w:rsidRDefault="00000000" w:rsidP="00466541">
            <w:pPr>
              <w:spacing w:before="95"/>
              <w:jc w:val="center"/>
              <w:rPr>
                <w:b/>
                <w:szCs w:val="14"/>
              </w:rPr>
            </w:pPr>
            <w:hyperlink r:id="rId13" w:history="1">
              <w:r w:rsidR="0068555A" w:rsidRPr="00627ACF">
                <w:rPr>
                  <w:rStyle w:val="Hyperlink"/>
                  <w:b/>
                  <w:bCs/>
                  <w:szCs w:val="14"/>
                  <w:lang w:val="de"/>
                </w:rPr>
                <w:t>Jetzt anmelden</w:t>
              </w:r>
            </w:hyperlink>
          </w:p>
        </w:tc>
        <w:tc>
          <w:tcPr>
            <w:tcW w:w="2221" w:type="dxa"/>
            <w:shd w:val="clear" w:color="auto" w:fill="FBF9F4"/>
          </w:tcPr>
          <w:p w14:paraId="5E742108" w14:textId="6638D666" w:rsidR="00E659DD" w:rsidRPr="00627ACF" w:rsidRDefault="00E659DD" w:rsidP="00AF2BA3">
            <w:pPr>
              <w:spacing w:before="95"/>
              <w:jc w:val="center"/>
              <w:rPr>
                <w:b/>
                <w:szCs w:val="14"/>
              </w:rPr>
            </w:pPr>
            <w:r w:rsidRPr="00627ACF">
              <w:rPr>
                <w:b/>
                <w:bCs/>
                <w:szCs w:val="14"/>
                <w:lang w:val="de"/>
              </w:rPr>
              <w:t>14. November</w:t>
            </w:r>
          </w:p>
          <w:p w14:paraId="7065DE9B" w14:textId="507D999D" w:rsidR="00E659DD" w:rsidRPr="00627ACF" w:rsidRDefault="0068555A" w:rsidP="008D2A5D">
            <w:pPr>
              <w:shd w:val="clear" w:color="auto" w:fill="FBF9F4"/>
              <w:spacing w:before="95"/>
              <w:jc w:val="center"/>
              <w:rPr>
                <w:color w:val="10253F"/>
                <w:szCs w:val="14"/>
                <w:shd w:val="clear" w:color="auto" w:fill="FFFFFF"/>
              </w:rPr>
            </w:pPr>
            <w:r w:rsidRPr="00627ACF">
              <w:rPr>
                <w:color w:val="10253F"/>
                <w:szCs w:val="14"/>
                <w:shd w:val="clear" w:color="auto" w:fill="FBF9F4"/>
                <w:lang w:val="de"/>
              </w:rPr>
              <w:t>19:00 bis 20:00 Uhr GMT</w:t>
            </w:r>
          </w:p>
          <w:p w14:paraId="720960DD" w14:textId="77777777" w:rsidR="00E659DD" w:rsidRPr="00627ACF" w:rsidRDefault="00E659DD" w:rsidP="00A5499F">
            <w:pPr>
              <w:spacing w:before="95"/>
              <w:jc w:val="center"/>
              <w:rPr>
                <w:color w:val="10253F"/>
                <w:szCs w:val="14"/>
              </w:rPr>
            </w:pPr>
            <w:r w:rsidRPr="00627ACF">
              <w:rPr>
                <w:color w:val="10253F"/>
                <w:szCs w:val="14"/>
                <w:lang w:val="de"/>
              </w:rPr>
              <w:t>(mit häufig gestellten Fragen und Antworten)</w:t>
            </w:r>
          </w:p>
          <w:p w14:paraId="2EF0B467" w14:textId="77777777" w:rsidR="00E659DD" w:rsidRPr="00627ACF" w:rsidRDefault="00E659DD" w:rsidP="00466541">
            <w:pPr>
              <w:spacing w:before="95"/>
              <w:jc w:val="center"/>
              <w:rPr>
                <w:b/>
                <w:szCs w:val="14"/>
                <w:shd w:val="clear" w:color="auto" w:fill="FFFFFF"/>
              </w:rPr>
            </w:pPr>
          </w:p>
          <w:p w14:paraId="047FD6C1" w14:textId="1708075F" w:rsidR="00E659DD" w:rsidRPr="00627ACF" w:rsidRDefault="00000000" w:rsidP="00466541">
            <w:pPr>
              <w:spacing w:before="95"/>
              <w:jc w:val="center"/>
              <w:rPr>
                <w:b/>
                <w:szCs w:val="14"/>
              </w:rPr>
            </w:pPr>
            <w:hyperlink r:id="rId14" w:history="1">
              <w:r w:rsidR="0068555A" w:rsidRPr="00627ACF">
                <w:rPr>
                  <w:rStyle w:val="Hyperlink"/>
                  <w:b/>
                  <w:bCs/>
                  <w:szCs w:val="14"/>
                  <w:lang w:val="de"/>
                </w:rPr>
                <w:t>Jetzt anmelden</w:t>
              </w:r>
            </w:hyperlink>
          </w:p>
        </w:tc>
        <w:tc>
          <w:tcPr>
            <w:tcW w:w="2221" w:type="dxa"/>
            <w:shd w:val="clear" w:color="auto" w:fill="FBF9F4"/>
          </w:tcPr>
          <w:p w14:paraId="28241B35" w14:textId="54933DCF" w:rsidR="00E659DD" w:rsidRPr="00627ACF" w:rsidRDefault="007A1380" w:rsidP="00AF2BA3">
            <w:pPr>
              <w:spacing w:before="95"/>
              <w:jc w:val="center"/>
              <w:rPr>
                <w:b/>
                <w:szCs w:val="14"/>
              </w:rPr>
            </w:pPr>
            <w:r w:rsidRPr="00627ACF">
              <w:rPr>
                <w:b/>
                <w:bCs/>
                <w:szCs w:val="14"/>
                <w:lang w:val="de"/>
              </w:rPr>
              <w:t>16. November</w:t>
            </w:r>
          </w:p>
          <w:p w14:paraId="295026FD" w14:textId="194A3243" w:rsidR="00E659DD" w:rsidRPr="00627ACF" w:rsidRDefault="00E659DD" w:rsidP="008D2A5D">
            <w:pPr>
              <w:shd w:val="clear" w:color="auto" w:fill="FBF9F4"/>
              <w:spacing w:before="95"/>
              <w:jc w:val="center"/>
              <w:rPr>
                <w:color w:val="10253F"/>
                <w:szCs w:val="14"/>
                <w:shd w:val="clear" w:color="auto" w:fill="FFFFFF"/>
              </w:rPr>
            </w:pPr>
            <w:r w:rsidRPr="00627ACF">
              <w:rPr>
                <w:color w:val="10253F"/>
                <w:szCs w:val="14"/>
                <w:shd w:val="clear" w:color="auto" w:fill="FBF9F4"/>
                <w:lang w:val="de"/>
              </w:rPr>
              <w:t>13:00 bis 14:00 GMT</w:t>
            </w:r>
          </w:p>
          <w:p w14:paraId="5C5B71C9" w14:textId="77777777" w:rsidR="00E659DD" w:rsidRPr="00627ACF" w:rsidRDefault="00E659DD" w:rsidP="00A5499F">
            <w:pPr>
              <w:spacing w:before="95"/>
              <w:jc w:val="center"/>
              <w:rPr>
                <w:color w:val="10253F"/>
                <w:szCs w:val="14"/>
              </w:rPr>
            </w:pPr>
            <w:r w:rsidRPr="00627ACF">
              <w:rPr>
                <w:color w:val="10253F"/>
                <w:szCs w:val="14"/>
                <w:lang w:val="de"/>
              </w:rPr>
              <w:t>(mit häufig gestellten Fragen und Antworten)</w:t>
            </w:r>
          </w:p>
          <w:p w14:paraId="7AC4E437" w14:textId="77777777" w:rsidR="00E659DD" w:rsidRPr="00627ACF" w:rsidRDefault="00E659DD" w:rsidP="00466541">
            <w:pPr>
              <w:spacing w:before="95"/>
              <w:jc w:val="center"/>
              <w:rPr>
                <w:b/>
                <w:szCs w:val="14"/>
                <w:shd w:val="clear" w:color="auto" w:fill="FFFFFF"/>
              </w:rPr>
            </w:pPr>
          </w:p>
          <w:p w14:paraId="375E4D1B" w14:textId="326FD737" w:rsidR="00E659DD" w:rsidRPr="00627ACF" w:rsidRDefault="00000000" w:rsidP="00466541">
            <w:pPr>
              <w:spacing w:before="95"/>
              <w:jc w:val="center"/>
              <w:rPr>
                <w:b/>
                <w:szCs w:val="14"/>
              </w:rPr>
            </w:pPr>
            <w:hyperlink r:id="rId15" w:history="1">
              <w:r w:rsidR="0068555A" w:rsidRPr="00627ACF">
                <w:rPr>
                  <w:rStyle w:val="Hyperlink"/>
                  <w:b/>
                  <w:bCs/>
                  <w:szCs w:val="14"/>
                  <w:lang w:val="de"/>
                </w:rPr>
                <w:t>Jetzt anmelden</w:t>
              </w:r>
            </w:hyperlink>
          </w:p>
        </w:tc>
        <w:tc>
          <w:tcPr>
            <w:tcW w:w="1833" w:type="dxa"/>
            <w:shd w:val="clear" w:color="auto" w:fill="FBF9F4"/>
          </w:tcPr>
          <w:p w14:paraId="65C99B68" w14:textId="5B9D4740" w:rsidR="00B07641" w:rsidRPr="00627ACF" w:rsidRDefault="00B07641" w:rsidP="00B07641">
            <w:pPr>
              <w:spacing w:before="95"/>
              <w:jc w:val="center"/>
              <w:rPr>
                <w:b/>
                <w:szCs w:val="14"/>
              </w:rPr>
            </w:pPr>
            <w:r w:rsidRPr="00627ACF">
              <w:rPr>
                <w:b/>
                <w:bCs/>
                <w:szCs w:val="14"/>
                <w:lang w:val="de"/>
              </w:rPr>
              <w:t>17. November</w:t>
            </w:r>
          </w:p>
          <w:p w14:paraId="17AD62AA" w14:textId="3FCA186B" w:rsidR="00B07641" w:rsidRPr="00627ACF" w:rsidRDefault="0068555A" w:rsidP="00B07641">
            <w:pPr>
              <w:shd w:val="clear" w:color="auto" w:fill="FBF9F4"/>
              <w:spacing w:before="95"/>
              <w:jc w:val="center"/>
              <w:rPr>
                <w:color w:val="10253F"/>
                <w:szCs w:val="14"/>
                <w:shd w:val="clear" w:color="auto" w:fill="FFFFFF"/>
              </w:rPr>
            </w:pPr>
            <w:r w:rsidRPr="00627ACF">
              <w:rPr>
                <w:color w:val="10253F"/>
                <w:szCs w:val="14"/>
                <w:shd w:val="clear" w:color="auto" w:fill="FBF9F4"/>
                <w:lang w:val="de"/>
              </w:rPr>
              <w:t>7:00 bis 8:00 GMT</w:t>
            </w:r>
          </w:p>
          <w:p w14:paraId="71AECB94" w14:textId="77777777" w:rsidR="00B07641" w:rsidRPr="00627ACF" w:rsidRDefault="00B07641" w:rsidP="00B07641">
            <w:pPr>
              <w:spacing w:before="95"/>
              <w:jc w:val="center"/>
              <w:rPr>
                <w:color w:val="10253F"/>
                <w:szCs w:val="14"/>
              </w:rPr>
            </w:pPr>
            <w:r w:rsidRPr="00627ACF">
              <w:rPr>
                <w:color w:val="10253F"/>
                <w:szCs w:val="14"/>
                <w:lang w:val="de"/>
              </w:rPr>
              <w:t>(mit häufig gestellten Fragen und Antworten)</w:t>
            </w:r>
          </w:p>
          <w:p w14:paraId="59C4D2F7" w14:textId="77777777" w:rsidR="00B07641" w:rsidRPr="00627ACF" w:rsidRDefault="00B07641" w:rsidP="00B07641">
            <w:pPr>
              <w:spacing w:before="95"/>
              <w:jc w:val="center"/>
              <w:rPr>
                <w:b/>
                <w:szCs w:val="14"/>
                <w:shd w:val="clear" w:color="auto" w:fill="FFFFFF"/>
              </w:rPr>
            </w:pPr>
          </w:p>
          <w:p w14:paraId="01A7E80A" w14:textId="0BD170F1" w:rsidR="00E659DD" w:rsidRPr="00627ACF" w:rsidRDefault="00000000" w:rsidP="00B07641">
            <w:pPr>
              <w:spacing w:before="95"/>
              <w:jc w:val="center"/>
              <w:rPr>
                <w:b/>
                <w:szCs w:val="14"/>
              </w:rPr>
            </w:pPr>
            <w:hyperlink r:id="rId16" w:history="1">
              <w:r w:rsidR="0068555A" w:rsidRPr="00627ACF">
                <w:rPr>
                  <w:rStyle w:val="Hyperlink"/>
                  <w:b/>
                  <w:bCs/>
                  <w:szCs w:val="14"/>
                  <w:lang w:val="de"/>
                </w:rPr>
                <w:t>Jetzt anmelden</w:t>
              </w:r>
            </w:hyperlink>
          </w:p>
        </w:tc>
      </w:tr>
    </w:tbl>
    <w:p w14:paraId="79FE4C74" w14:textId="37EA2214" w:rsidR="00E94FD2" w:rsidRDefault="00E94FD2">
      <w:pPr>
        <w:spacing w:before="95"/>
        <w:ind w:left="402"/>
        <w:rPr>
          <w:b/>
          <w:sz w:val="34"/>
        </w:rPr>
      </w:pPr>
    </w:p>
    <w:p w14:paraId="100C297B" w14:textId="0C1291DD" w:rsidR="006343FB" w:rsidRPr="006343FB" w:rsidRDefault="006343FB" w:rsidP="007B3D44">
      <w:pPr>
        <w:pStyle w:val="BodyText"/>
        <w:spacing w:before="10"/>
        <w:ind w:left="720"/>
        <w:rPr>
          <w:b/>
          <w:szCs w:val="32"/>
        </w:rPr>
      </w:pPr>
      <w:r>
        <w:rPr>
          <w:b/>
          <w:bCs/>
          <w:szCs w:val="32"/>
          <w:lang w:val="de"/>
        </w:rPr>
        <w:t xml:space="preserve">Die Teilnehmerzahl der Live-Schulungen ist begrenzt, bitte melden Sie sich vorher an. </w:t>
      </w:r>
    </w:p>
    <w:p w14:paraId="4DBCA599" w14:textId="6BA4A6E7" w:rsidR="00FF2F0A" w:rsidRDefault="00652FF1">
      <w:pPr>
        <w:pStyle w:val="BodyText"/>
        <w:rPr>
          <w:sz w:val="20"/>
        </w:rPr>
      </w:pPr>
      <w:r>
        <w:rPr>
          <w:noProof/>
          <w:sz w:val="20"/>
          <w:lang w:val="de"/>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627ACF" w:rsidRDefault="005E614A" w:rsidP="005E614A">
                            <w:pPr>
                              <w:pStyle w:val="Heading2"/>
                              <w:spacing w:before="212"/>
                              <w:rPr>
                                <w:b/>
                                <w:bCs/>
                                <w:color w:val="002677"/>
                                <w:lang w:val="de"/>
                              </w:rPr>
                            </w:pPr>
                            <w:r>
                              <w:rPr>
                                <w:color w:val="002677"/>
                                <w:lang w:val="de"/>
                              </w:rPr>
                              <w:t xml:space="preserve">Bei der Schulung im nächsten Monat wird es darum gehen, wie Sie Ihr Leben vereinfachen. Halten Sie Ausschau nach Anmeldelinks, um an einer Live-Sitzung teilzunehmen, oder nutzen Sie die On-Demand-Option, um sie sich zu einem passenden Zeitpunkt anzusehen.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B5050A" w:rsidR="005E614A" w:rsidRPr="00627ACF" w:rsidRDefault="005E614A" w:rsidP="005E614A">
                      <w:pPr>
                        <w:pStyle w:val="Heading2"/>
                        <w:spacing w:before="212"/>
                        <w:rPr>
                          <w:b/>
                          <w:bCs/>
                          <w:color w:val="002677"/>
                          <w:lang w:val="de"/>
                        </w:rPr>
                      </w:pPr>
                      <w:r>
                        <w:rPr>
                          <w:color w:val="002677"/>
                          <w:lang w:val="de"/>
                        </w:rPr>
                        <w:t xml:space="preserve">Bei der Schulung im nächsten Monat wird es darum gehen, wie Sie Ihr Leben vereinfachen. Halten Sie Ausschau nach Anmeldelinks, um an einer Live-Sitzung teilzunehmen, oder nutzen Sie die On-Demand-Option, um sie sich zu einem passenden Zeitpunkt anzusehen. </w:t>
                      </w:r>
                    </w:p>
                  </w:txbxContent>
                </v:textbox>
                <w10:wrap anchorx="margin"/>
              </v:rect>
            </w:pict>
          </mc:Fallback>
        </mc:AlternateContent>
      </w:r>
    </w:p>
    <w:p w14:paraId="2F8C64CE" w14:textId="0CCB3B0A" w:rsidR="00FF2F0A" w:rsidRDefault="006343FB">
      <w:pPr>
        <w:pStyle w:val="BodyText"/>
        <w:rPr>
          <w:sz w:val="20"/>
        </w:rPr>
      </w:pPr>
      <w:r>
        <w:rPr>
          <w:lang w:val="de"/>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de"/>
        </w:rPr>
        <w:t>Los geht’s</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9E4939C" w:rsidR="009E14D1" w:rsidRPr="00627ACF" w:rsidRDefault="009E14D1" w:rsidP="00627ACF">
      <w:pPr>
        <w:spacing w:line="276" w:lineRule="auto"/>
        <w:rPr>
          <w:sz w:val="16"/>
          <w:szCs w:val="16"/>
          <w:lang w:val="de"/>
        </w:rPr>
      </w:pPr>
      <w:r>
        <w:rPr>
          <w:sz w:val="16"/>
          <w:szCs w:val="16"/>
          <w:lang w:val="de"/>
        </w:rPr>
        <w:t>Dieses Programm sollte nicht für Notfälle oder bei dringendem Behandlungsbedarf genutzt werden. Rufen Sie in Notfällen in den USA unter 911 den Rettungsdienst.</w:t>
      </w:r>
      <w:r w:rsidR="00627ACF">
        <w:rPr>
          <w:sz w:val="16"/>
          <w:szCs w:val="16"/>
          <w:lang w:val="de"/>
        </w:rPr>
        <w:t xml:space="preserve"> </w:t>
      </w:r>
      <w:r>
        <w:rPr>
          <w:sz w:val="16"/>
          <w:szCs w:val="16"/>
          <w:lang w:val="de"/>
        </w:rPr>
        <w:t>Außerhalb der USA wenden Sie sich bitte an den örtlichen Notruf oder gehen in die nächstgelegene Notaufnahme. Dieses Programm ist kein Ersatz für die Beratung durch einen Arzt oder</w:t>
      </w:r>
      <w:r w:rsidR="00627ACF">
        <w:rPr>
          <w:sz w:val="16"/>
          <w:szCs w:val="16"/>
          <w:lang w:val="de"/>
        </w:rPr>
        <w:t xml:space="preserve"> </w:t>
      </w:r>
      <w:r>
        <w:rPr>
          <w:sz w:val="16"/>
          <w:szCs w:val="16"/>
          <w:lang w:val="de"/>
        </w:rPr>
        <w:t xml:space="preserve">eine medizinische Fachkraft. Wegen möglicher Interessenskonflikte werden keine rechtlichen Beratungen zu Problemen angeboten, die rechtliche Schritte gegen </w:t>
      </w:r>
      <w:proofErr w:type="spellStart"/>
      <w:r>
        <w:rPr>
          <w:sz w:val="16"/>
          <w:szCs w:val="16"/>
          <w:lang w:val="de"/>
        </w:rPr>
        <w:t>Optum</w:t>
      </w:r>
      <w:proofErr w:type="spellEnd"/>
      <w:r>
        <w:rPr>
          <w:sz w:val="16"/>
          <w:szCs w:val="16"/>
          <w:lang w:val="de"/>
        </w:rPr>
        <w:t>,</w:t>
      </w:r>
      <w:r w:rsidR="00627ACF">
        <w:rPr>
          <w:sz w:val="16"/>
          <w:szCs w:val="16"/>
          <w:lang w:val="de"/>
        </w:rPr>
        <w:t xml:space="preserve"> </w:t>
      </w:r>
      <w:r>
        <w:rPr>
          <w:sz w:val="16"/>
          <w:szCs w:val="16"/>
          <w:lang w:val="de"/>
        </w:rPr>
        <w:t>seine Partnerunternehmen oder andere Einrichtungen nach sich ziehen, über die der Kläger oder die Klägerin direkt oder indirekt Leistungen erhält (z. B. Arbeitgeber oder Krankenversicherung). Dieses Programm und alle seine</w:t>
      </w:r>
      <w:r w:rsidR="00627ACF">
        <w:rPr>
          <w:sz w:val="16"/>
          <w:szCs w:val="16"/>
          <w:lang w:val="de"/>
        </w:rPr>
        <w:t xml:space="preserve"> </w:t>
      </w:r>
      <w:r>
        <w:rPr>
          <w:sz w:val="16"/>
          <w:szCs w:val="16"/>
          <w:lang w:val="de"/>
        </w:rPr>
        <w:t>Komponenten, insbesondere Dienstleistungen für Familienmitglieder unter 16 Jahren, sind möglicherweise nicht an allen Standorten verfügbar und können ohne vorherige Ankündigung geändert</w:t>
      </w:r>
      <w:r w:rsidR="00627ACF">
        <w:rPr>
          <w:sz w:val="16"/>
          <w:szCs w:val="16"/>
          <w:lang w:val="de"/>
        </w:rPr>
        <w:t xml:space="preserve"> </w:t>
      </w:r>
      <w:r>
        <w:rPr>
          <w:sz w:val="16"/>
          <w:szCs w:val="16"/>
          <w:lang w:val="de"/>
        </w:rPr>
        <w:t xml:space="preserve">werden. Die Erfahrung und/oder das Ausbildungsniveau im </w:t>
      </w:r>
      <w:proofErr w:type="spellStart"/>
      <w:r>
        <w:rPr>
          <w:sz w:val="16"/>
          <w:szCs w:val="16"/>
          <w:lang w:val="de"/>
        </w:rPr>
        <w:t>Employee</w:t>
      </w:r>
      <w:proofErr w:type="spellEnd"/>
      <w:r>
        <w:rPr>
          <w:sz w:val="16"/>
          <w:szCs w:val="16"/>
          <w:lang w:val="de"/>
        </w:rPr>
        <w:t xml:space="preserve"> Assistance </w:t>
      </w:r>
      <w:proofErr w:type="spellStart"/>
      <w:r>
        <w:rPr>
          <w:sz w:val="16"/>
          <w:szCs w:val="16"/>
          <w:lang w:val="de"/>
        </w:rPr>
        <w:t>Program</w:t>
      </w:r>
      <w:proofErr w:type="spellEnd"/>
      <w:r>
        <w:rPr>
          <w:sz w:val="16"/>
          <w:szCs w:val="16"/>
          <w:lang w:val="de"/>
        </w:rPr>
        <w:t xml:space="preserve"> (Beratungsprogramm für Mitarbeiter) können je nach Vertragsbedingungen oder landesspezifischen</w:t>
      </w:r>
      <w:r w:rsidR="00627ACF">
        <w:rPr>
          <w:sz w:val="16"/>
          <w:szCs w:val="16"/>
          <w:lang w:val="de"/>
        </w:rPr>
        <w:t xml:space="preserve"> </w:t>
      </w:r>
      <w:r>
        <w:rPr>
          <w:sz w:val="16"/>
          <w:szCs w:val="16"/>
          <w:lang w:val="de"/>
        </w:rPr>
        <w:t>behördlichen Anforderungen unterschiedlich sein. In bestimmten Fällen ist eine Deckung ausgeschlossen oder nur eingeschränkt möglich.</w:t>
      </w:r>
    </w:p>
    <w:p w14:paraId="589813F1" w14:textId="77777777" w:rsidR="009E14D1" w:rsidRPr="00627ACF" w:rsidRDefault="009E14D1" w:rsidP="009E14D1">
      <w:pPr>
        <w:spacing w:line="276" w:lineRule="auto"/>
        <w:rPr>
          <w:sz w:val="16"/>
          <w:szCs w:val="16"/>
          <w:lang w:val="de"/>
        </w:rPr>
      </w:pPr>
    </w:p>
    <w:p w14:paraId="2A76090F" w14:textId="256623FE" w:rsidR="00E94FD2" w:rsidRPr="005E614A" w:rsidRDefault="009E14D1" w:rsidP="00627ACF">
      <w:pPr>
        <w:spacing w:line="276" w:lineRule="auto"/>
        <w:rPr>
          <w:sz w:val="16"/>
          <w:szCs w:val="16"/>
        </w:rPr>
      </w:pPr>
      <w:r>
        <w:rPr>
          <w:sz w:val="16"/>
          <w:szCs w:val="16"/>
          <w:lang w:val="de"/>
        </w:rPr>
        <w:t xml:space="preserve">© 2023 </w:t>
      </w:r>
      <w:proofErr w:type="spellStart"/>
      <w:r>
        <w:rPr>
          <w:sz w:val="16"/>
          <w:szCs w:val="16"/>
          <w:lang w:val="de"/>
        </w:rPr>
        <w:t>Optum</w:t>
      </w:r>
      <w:proofErr w:type="spellEnd"/>
      <w:r>
        <w:rPr>
          <w:sz w:val="16"/>
          <w:szCs w:val="16"/>
          <w:lang w:val="de"/>
        </w:rPr>
        <w:t xml:space="preserve">, Inc. Alle Rechte vorbehalten. </w:t>
      </w:r>
      <w:proofErr w:type="spellStart"/>
      <w:r>
        <w:rPr>
          <w:sz w:val="16"/>
          <w:szCs w:val="16"/>
          <w:lang w:val="de"/>
        </w:rPr>
        <w:t>Optum</w:t>
      </w:r>
      <w:proofErr w:type="spellEnd"/>
      <w:r>
        <w:rPr>
          <w:sz w:val="16"/>
          <w:szCs w:val="16"/>
          <w:lang w:val="de"/>
        </w:rPr>
        <w:t xml:space="preserve"> ist eine eingetragene Marke von </w:t>
      </w:r>
      <w:proofErr w:type="spellStart"/>
      <w:r>
        <w:rPr>
          <w:sz w:val="16"/>
          <w:szCs w:val="16"/>
          <w:lang w:val="de"/>
        </w:rPr>
        <w:t>Optum</w:t>
      </w:r>
      <w:proofErr w:type="spellEnd"/>
      <w:r>
        <w:rPr>
          <w:sz w:val="16"/>
          <w:szCs w:val="16"/>
          <w:lang w:val="de"/>
        </w:rPr>
        <w:t>, Inc. in den USA und in anderen Rechtsgebieten. Alle anderen Marken- oder Produktnamen</w:t>
      </w:r>
      <w:r w:rsidR="00627ACF">
        <w:rPr>
          <w:sz w:val="16"/>
          <w:szCs w:val="16"/>
          <w:lang w:val="de"/>
        </w:rPr>
        <w:t xml:space="preserve"> </w:t>
      </w:r>
      <w:r>
        <w:rPr>
          <w:sz w:val="16"/>
          <w:szCs w:val="16"/>
          <w:lang w:val="de"/>
        </w:rPr>
        <w:t xml:space="preserve">sind Marken oder eingetragene Marken der jeweiligen Eigentümer. Als Arbeitgeber fördert </w:t>
      </w:r>
      <w:proofErr w:type="spellStart"/>
      <w:r>
        <w:rPr>
          <w:sz w:val="16"/>
          <w:szCs w:val="16"/>
          <w:lang w:val="de"/>
        </w:rPr>
        <w:t>Optum</w:t>
      </w:r>
      <w:proofErr w:type="spellEnd"/>
      <w:r>
        <w:rPr>
          <w:sz w:val="16"/>
          <w:szCs w:val="16"/>
          <w:lang w:val="de"/>
        </w:rPr>
        <w:t xml:space="preserve"> die Chancengleichheit.</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05B2E"/>
    <w:rsid w:val="00430445"/>
    <w:rsid w:val="00446E4A"/>
    <w:rsid w:val="00466541"/>
    <w:rsid w:val="00486DE1"/>
    <w:rsid w:val="004A1D65"/>
    <w:rsid w:val="004D453F"/>
    <w:rsid w:val="004F3E6D"/>
    <w:rsid w:val="00527E9F"/>
    <w:rsid w:val="005A4C8C"/>
    <w:rsid w:val="005E614A"/>
    <w:rsid w:val="005E77EF"/>
    <w:rsid w:val="0062741C"/>
    <w:rsid w:val="00627ACF"/>
    <w:rsid w:val="006343FB"/>
    <w:rsid w:val="0063658C"/>
    <w:rsid w:val="006432DE"/>
    <w:rsid w:val="00652FF1"/>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5fQVQQ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L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4</cp:revision>
  <dcterms:created xsi:type="dcterms:W3CDTF">2023-09-15T17:47:00Z</dcterms:created>
  <dcterms:modified xsi:type="dcterms:W3CDTF">2023-10-18T18:28:00Z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