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AE5337C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ด้านล่างนี้เป็นสำเนาโซเชียลมีเดียที่แนะนำ (แนบตัวเลือกรูปภาพ) เพื่อช่วยคุณส่งเสริมหัวข้อสุขภาพและความเป็นอยู่ที่ดีของเดือนนี้ คือ ความมีน้ำใจและความรู้สึกขอบคุณ ให้แก่สมาชิกของคุณ โปรดแชร์บนแพลตฟอร์มการสื่อสารภายในและบน LinkedIn ตามความเหมาะสม </w:t>
      </w:r>
    </w:p>
    <w:p w14:paraId="7851C059" w14:textId="17F4D76F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26F983C2" w14:textId="3FD88358" w:rsidR="0038684B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3396C4" w14:textId="7CD7D6CB" w:rsidR="0038684B" w:rsidRDefault="00A81AC2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AC91EC6" wp14:editId="1470D656">
            <wp:extent cx="1536700" cy="15367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53F5FC0" wp14:editId="38AA67B4">
            <wp:extent cx="1555750" cy="15557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88276E" wp14:editId="16D53C89">
            <wp:extent cx="15621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45B3" w14:textId="7D5A7297" w:rsidR="0038684B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1EAF82E" w14:textId="265A7CA9" w:rsidR="0038684B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303939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E934C34" w14:textId="1861C292" w:rsidR="008D7A9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th"/>
        </w:rPr>
        <w:t>13 พฤศจิกายนเป็นวันสุขภาพแห่งความเมตตาโลก การวิจัยแสดงให้เห็นว่าการมีน้ำใจช่วยเพิ่มพูนสุขภาพจิตและอารมณ์ นอกจากนี้ยังแสดงให้เห็นว่าความน้ำใจสามารถติดต่อไปสู่ผู้อื่นได้ เดือนนี้เรียนรู้เคล็ดลับและเครื่องมือในการเผยแพร่ความมีน้ำใจ</w:t>
      </w:r>
      <w:bookmarkEnd w:id="0"/>
      <w:r>
        <w:rPr>
          <w:rFonts w:ascii="Arial" w:hAnsi="Arial" w:cs="Arial"/>
          <w:sz w:val="20"/>
          <w:szCs w:val="20"/>
          <w:lang w:val="th"/>
        </w:rPr>
        <w:t xml:space="preserve"> </w:t>
      </w:r>
      <w:r w:rsidR="00A81AC2" w:rsidRPr="00A81AC2"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>optumwellbeing.com/newthismonth/th-TH</w:t>
      </w:r>
      <w:r w:rsidR="00A81AC2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th"/>
        </w:rPr>
        <w:t>#WorldKindnessDay</w:t>
      </w:r>
    </w:p>
    <w:p w14:paraId="7B1940D0" w14:textId="77777777" w:rsidR="00A65D5B" w:rsidRPr="00A65D5B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9DDDB8D" w14:textId="2AEC8A02" w:rsidR="008C69FC" w:rsidRPr="00DA5AE7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ส่วนสำคัญของการมีน้ำใจคือการมีน้ำใจกับตัวเอง ฟังพอดแคสต์เดือนนี้เรื่อง “บันทึกเพื่อความเห็นอกเห็นใจตนเอง” จากนั้นดาวน์โหลดแผ่นงานเพื่อเริ่มบันทึกความมีน้ำใจ </w:t>
      </w:r>
      <w:r w:rsidR="00A81AC2" w:rsidRPr="00A81AC2"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>optumwellbeing.com/newthismonth/th-TH</w:t>
      </w:r>
      <w:r w:rsidR="00A81AC2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th"/>
        </w:rPr>
        <w:t>#WorldKindnessDay</w:t>
      </w:r>
    </w:p>
    <w:p w14:paraId="7A1C6586" w14:textId="77777777" w:rsidR="00F15E0F" w:rsidRPr="00F15E0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280AE2BF" w:rsidR="00F15E0F" w:rsidRPr="00303939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 xml:space="preserve">เพื่อช่วยกระจายน้ำใจ ลองดู 7 เคล็ดลับเหล่านี้สำหรับวิธีง่ายๆ ในการทำให้วันของใครบางคนดีขึ้น </w:t>
      </w:r>
      <w:r w:rsidR="00A81AC2" w:rsidRPr="00A81AC2"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>optumwellbeing.com/newthismonth/th-TH</w:t>
      </w:r>
      <w:r w:rsidR="00A81AC2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th"/>
        </w:rPr>
        <w:t>#WorldKindnessDay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 LinkedIn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 ของคุณ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A7CBB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1AC2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2023-09-18T18:40:00Z</dcterms:created>
  <dcterms:modified xsi:type="dcterms:W3CDTF">2023-10-13T19:02:00Z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