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DA0CF14" w:rsidR="00FD6016" w:rsidRPr="000300D6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  <w:lang w:val="it-IT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 xml:space="preserve">Salute mentale femminile </w:t>
      </w:r>
    </w:p>
    <w:p w14:paraId="78DDF343" w14:textId="68CBBE30" w:rsidR="00413191" w:rsidRPr="000300D6" w:rsidRDefault="007339B5" w:rsidP="000300D6">
      <w:pPr>
        <w:spacing w:after="240" w:line="276" w:lineRule="auto"/>
        <w:ind w:right="-279"/>
        <w:rPr>
          <w:rFonts w:ascii="Arial" w:hAnsi="Arial" w:cs="Arial"/>
          <w:color w:val="002060"/>
          <w:sz w:val="28"/>
          <w:szCs w:val="28"/>
          <w:lang w:val="it-IT"/>
        </w:rPr>
      </w:pPr>
      <w:r w:rsidRPr="000300D6">
        <w:rPr>
          <w:rFonts w:ascii="Arial" w:hAnsi="Arial" w:cs="Arial"/>
          <w:color w:val="002060"/>
          <w:spacing w:val="-2"/>
          <w:sz w:val="28"/>
          <w:szCs w:val="28"/>
          <w:lang w:val="it"/>
        </w:rPr>
        <w:t>L'8 marzo è la Giornata internazionale della donna. Questo mese cercheremo</w:t>
      </w:r>
      <w:r>
        <w:rPr>
          <w:rFonts w:ascii="Arial" w:hAnsi="Arial" w:cs="Arial"/>
          <w:color w:val="002060"/>
          <w:sz w:val="28"/>
          <w:szCs w:val="28"/>
          <w:lang w:val="it"/>
        </w:rPr>
        <w:t xml:space="preserve"> di capire come valorizzare le donne della nostra vita e di tutto il</w:t>
      </w:r>
      <w:r w:rsidR="000300D6">
        <w:rPr>
          <w:rFonts w:ascii="Arial" w:hAnsi="Arial" w:cs="Arial"/>
          <w:color w:val="002060"/>
          <w:sz w:val="28"/>
          <w:szCs w:val="28"/>
          <w:lang w:val="it"/>
        </w:rPr>
        <w:t> </w:t>
      </w:r>
      <w:r>
        <w:rPr>
          <w:rFonts w:ascii="Arial" w:hAnsi="Arial" w:cs="Arial"/>
          <w:color w:val="002060"/>
          <w:sz w:val="28"/>
          <w:szCs w:val="28"/>
          <w:lang w:val="it"/>
        </w:rPr>
        <w:t>mondo supportandone in maniera efficace la salute mentale e il benessere.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8329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0300D6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3B9AC124" w14:textId="77777777" w:rsidR="00360F6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Articoli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su:</w:t>
            </w:r>
          </w:p>
          <w:p w14:paraId="465A2913" w14:textId="1AA14BC1" w:rsidR="00CF551B" w:rsidRPr="000300D6" w:rsidRDefault="0023713A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Dare potere alle donne della nostra vita</w:t>
            </w:r>
          </w:p>
          <w:p w14:paraId="233071AF" w14:textId="130D8B3D" w:rsidR="0023713A" w:rsidRPr="000300D6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Accrescere la consapevolezza della salute mentale femminile a livello mondiale</w:t>
            </w:r>
          </w:p>
          <w:p w14:paraId="7C791110" w14:textId="03349BCA" w:rsidR="00563DBD" w:rsidRPr="000300D6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Velocizzare il processo: la storia della Giornata internazionale della donna</w:t>
            </w:r>
          </w:p>
          <w:p w14:paraId="1187AD2B" w14:textId="65FC69ED" w:rsidR="00032143" w:rsidRPr="000300D6" w:rsidRDefault="00B334E2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Come la perimenopausa può influenzare la salute mentale</w:t>
            </w:r>
          </w:p>
          <w:p w14:paraId="16E20F67" w14:textId="5F65A698" w:rsidR="00A528E9" w:rsidRPr="000300D6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Vivere e affrontare i disturbi alimentari nella mezza età</w:t>
            </w:r>
          </w:p>
          <w:p w14:paraId="3CD20446" w14:textId="4E0F5F13" w:rsidR="00E31722" w:rsidRPr="000300D6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Foglio di lavoro interattivo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apprezzare il proprio valore</w:t>
            </w:r>
          </w:p>
          <w:p w14:paraId="270DD100" w14:textId="32C6EB0C" w:rsidR="00647D79" w:rsidRPr="000300D6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della serie “</w:t>
            </w:r>
            <w:proofErr w:type="spellStart"/>
            <w:r w:rsidR="00DE1105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Until</w:t>
            </w:r>
            <w:proofErr w:type="spellEnd"/>
            <w:r w:rsidR="00DE1105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E1105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It's</w:t>
            </w:r>
            <w:proofErr w:type="spellEnd"/>
            <w:r w:rsidR="00DE1105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E1105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Fixed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” su “Capire la fertilità” </w:t>
            </w:r>
          </w:p>
          <w:bookmarkEnd w:id="1"/>
          <w:bookmarkEnd w:id="2"/>
          <w:bookmarkEnd w:id="3"/>
          <w:p w14:paraId="09C9909E" w14:textId="437426BD" w:rsidR="002C59A2" w:rsidRPr="000300D6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di formazione per i membri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“Menopausa e salute mentale”</w:t>
            </w:r>
          </w:p>
          <w:p w14:paraId="40B1A0FA" w14:textId="2A73258A" w:rsidR="00EC3EF3" w:rsidRPr="000300D6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“Come i leader possono dare potere alle donne sul lavoro”</w:t>
            </w:r>
          </w:p>
        </w:tc>
      </w:tr>
    </w:tbl>
    <w:p w14:paraId="7CADEC72" w14:textId="77777777" w:rsidR="00F915FD" w:rsidRPr="000300D6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p w14:paraId="06552487" w14:textId="6CEAD72C" w:rsidR="00F915FD" w:rsidRPr="000300D6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it-IT"/>
        </w:rPr>
      </w:pPr>
      <w:hyperlink r:id="rId10" w:history="1">
        <w:r w:rsidR="00F915FD" w:rsidRPr="0028329A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 di lavoro</w:t>
        </w:r>
      </w:hyperlink>
    </w:p>
    <w:p w14:paraId="41E1AB0E" w14:textId="77777777" w:rsidR="00F915FD" w:rsidRPr="000300D6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it-IT"/>
        </w:rPr>
      </w:pPr>
    </w:p>
    <w:p w14:paraId="62D76D3A" w14:textId="53A6D261" w:rsidR="00F915FD" w:rsidRPr="000300D6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it-IT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8329A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DF74521" w:rsidR="00775D33" w:rsidRPr="000300D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:rsidRPr="0028329A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AA85439" w:rsidR="00775D33" w:rsidRPr="000300D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:rsidRPr="0028329A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8CF13FF" w:rsidR="00775D33" w:rsidRPr="000300D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:rsidRPr="0028329A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4A460E5" w:rsidR="00775D33" w:rsidRPr="000300D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Pr="000300D6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sectPr w:rsidR="00775D33" w:rsidRPr="000300D6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7BC5" w14:textId="77777777" w:rsidR="005E11D1" w:rsidRDefault="005E11D1" w:rsidP="00E32C7E">
      <w:pPr>
        <w:spacing w:after="0" w:line="240" w:lineRule="auto"/>
      </w:pPr>
      <w:r>
        <w:separator/>
      </w:r>
    </w:p>
  </w:endnote>
  <w:endnote w:type="continuationSeparator" w:id="0">
    <w:p w14:paraId="011A5B25" w14:textId="77777777" w:rsidR="005E11D1" w:rsidRDefault="005E11D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2C5F" w14:textId="77777777" w:rsidR="005E11D1" w:rsidRDefault="005E11D1" w:rsidP="00E32C7E">
      <w:pPr>
        <w:spacing w:after="0" w:line="240" w:lineRule="auto"/>
      </w:pPr>
      <w:r>
        <w:separator/>
      </w:r>
    </w:p>
  </w:footnote>
  <w:footnote w:type="continuationSeparator" w:id="0">
    <w:p w14:paraId="7F7035A6" w14:textId="77777777" w:rsidR="005E11D1" w:rsidRDefault="005E11D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9"/>
  </w:num>
  <w:num w:numId="2" w16cid:durableId="100033225">
    <w:abstractNumId w:val="16"/>
  </w:num>
  <w:num w:numId="3" w16cid:durableId="1567372856">
    <w:abstractNumId w:val="13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5"/>
  </w:num>
  <w:num w:numId="7" w16cid:durableId="138806364">
    <w:abstractNumId w:val="1"/>
  </w:num>
  <w:num w:numId="8" w16cid:durableId="129323869">
    <w:abstractNumId w:val="20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7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1"/>
  </w:num>
  <w:num w:numId="18" w16cid:durableId="244652806">
    <w:abstractNumId w:val="3"/>
  </w:num>
  <w:num w:numId="19" w16cid:durableId="898438552">
    <w:abstractNumId w:val="12"/>
  </w:num>
  <w:num w:numId="20" w16cid:durableId="1853883965">
    <w:abstractNumId w:val="18"/>
  </w:num>
  <w:num w:numId="21" w16cid:durableId="698549008">
    <w:abstractNumId w:val="4"/>
  </w:num>
  <w:num w:numId="22" w16cid:durableId="142772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725"/>
    <w:rsid w:val="00022BDA"/>
    <w:rsid w:val="00025541"/>
    <w:rsid w:val="000262DA"/>
    <w:rsid w:val="000300D6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07D6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329A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11D1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16E1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6F673F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4231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6876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5301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5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105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376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</cp:revision>
  <cp:lastPrinted>2025-01-20T12:35:00Z</cp:lastPrinted>
  <dcterms:created xsi:type="dcterms:W3CDTF">2025-01-20T20:40:00Z</dcterms:created>
  <dcterms:modified xsi:type="dcterms:W3CDTF">2025-01-20T20:40:00Z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