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D473" w14:textId="77777777" w:rsidR="00781208" w:rsidRDefault="00781208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</w:p>
    <w:p w14:paraId="42A70541" w14:textId="1B8EA021" w:rsidR="006D703C" w:rsidRDefault="000A36D9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  <w:bidi w:val="0"/>
      </w:pPr>
      <w:r>
        <w:rPr>
          <w:rFonts w:ascii="Arial" w:cs="Arial" w:hAnsi="Arial"/>
          <w:color w:val="002677"/>
          <w:sz w:val="56"/>
          <w:szCs w:val="56"/>
          <w:lang w:val="de"/>
          <w:b w:val="1"/>
          <w:bCs w:val="1"/>
          <w:i w:val="0"/>
          <w:iCs w:val="0"/>
          <w:u w:val="none"/>
          <w:vertAlign w:val="baseline"/>
          <w:rtl w:val="0"/>
        </w:rPr>
        <w:t xml:space="preserve">Die geistige Gesundheit von Frauen</w:t>
      </w:r>
    </w:p>
    <w:p w14:paraId="413B0CC9" w14:textId="42C3D9EB" w:rsidR="00945128" w:rsidRPr="00945128" w:rsidRDefault="001B2F75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  <w:bidi w:val="0"/>
      </w:pPr>
      <w:bookmarkStart w:id="1" w:name="_Hlk138686771"/>
      <w:bookmarkEnd w:id="0"/>
      <w:r>
        <w:rPr>
          <w:rFonts w:ascii="Arial" w:cs="Arial" w:hAnsi="Arial"/>
          <w:color w:val="002060"/>
          <w:sz w:val="28"/>
          <w:szCs w:val="28"/>
          <w:lang w:val="de"/>
          <w:b w:val="0"/>
          <w:bCs w:val="0"/>
          <w:i w:val="0"/>
          <w:iCs w:val="0"/>
          <w:u w:val="none"/>
          <w:vertAlign w:val="baseline"/>
          <w:rtl w:val="0"/>
        </w:rPr>
        <w:t xml:space="preserve">Der 8. März ist der internationale Frauentag. In diesem Monat konzentrieren wir uns darauf, die mentale Gesundheit von Frauen zu unterstützen, die große Lebensübergänge und Herausforderungen bewältigen müssen.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bidi w:val="0"/>
            </w:pPr>
            <w:r>
              <w:rPr>
                <w:rFonts w:ascii="Arial" w:cs="Arial" w:hAnsi="Arial"/>
                <w:color w:val="002677"/>
                <w:sz w:val="28"/>
                <w:szCs w:val="28"/>
                <w:lang w:val="de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Im Engagement Toolkit finden Sie in diesem Monat:</w:t>
            </w:r>
          </w:p>
          <w:p w14:paraId="7A95E375" w14:textId="77777777" w:rsidR="00CE61E6" w:rsidRDefault="00AE795C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cs="Arial" w:hAnsi="Arial"/>
                <w:color w:val="5A5A5A"/>
                <w:sz w:val="24"/>
                <w:szCs w:val="24"/>
                <w:lang w:val="de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Spezieller Artikel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d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über die Bewältigung von Unfruchtbarkeit</w:t>
            </w:r>
          </w:p>
          <w:p w14:paraId="459C2FBD" w14:textId="5A34381E" w:rsidR="00AE795C" w:rsidRPr="00AE795C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de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Spezieller Artikel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d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darüber, wie man Angehörige unterstützt, die unter Unfruchtbarkeit leiden</w:t>
            </w:r>
          </w:p>
          <w:p w14:paraId="0DB9FD58" w14:textId="5C45ACE1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de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Tipps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d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darüber, wie die mentale Gesundheit von Frauen gefördert werden kann</w:t>
            </w:r>
          </w:p>
          <w:bookmarkEnd w:id="2"/>
          <w:bookmarkEnd w:id="3"/>
          <w:bookmarkEnd w:id="4"/>
          <w:p w14:paraId="03E5052F" w14:textId="10077A3B" w:rsidR="00A47D4E" w:rsidRPr="00AE795C" w:rsidRDefault="00ED18D1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d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Interaktive Anleitung über die postpartale Depression und Anzeichen und Symptome und Angstgefühlen</w:t>
            </w:r>
          </w:p>
          <w:p w14:paraId="09C9909E" w14:textId="5EAF0E9D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de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Mitgliederschulungskurs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d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„Menopause und die mentale Gesundheit“</w:t>
            </w:r>
          </w:p>
          <w:p w14:paraId="40B1A0FA" w14:textId="67289951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de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Schulungsressourcen für Manager, einschließlich dem Podcast 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d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„Führungskräfte unterstützen die mentale Gesundheit von Frauen am Arbeitsplatz“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7B073A7" w:rsidR="00F915FD" w:rsidRPr="00CB2F0E" w:rsidRDefault="004F4EBB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  <w:bidi w:val="0"/>
      </w:pPr>
      <w:hyperlink r:id="rId10" w:history="1">
        <w:r>
          <w:rPr>
            <w:rStyle w:val="Hyperlink"/>
            <w:rFonts w:ascii="Arial" w:cs="Arial" w:eastAsia="Times New Roman" w:hAnsi="Arial"/>
            <w:sz w:val="24"/>
            <w:szCs w:val="24"/>
            <w:lang w:val="de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Toolkit aufrufen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  <w:bidi w:val="0"/>
      </w:pPr>
      <w:r>
        <w:rPr>
          <w:rFonts w:ascii="Arial" w:cs="Arial" w:hAnsi="Arial"/>
          <w:color w:val="002677"/>
          <w:sz w:val="28"/>
          <w:szCs w:val="28"/>
          <w:lang w:val="de"/>
          <w:b w:val="1"/>
          <w:bCs w:val="1"/>
          <w:i w:val="0"/>
          <w:iCs w:val="0"/>
          <w:u w:val="none"/>
          <w:vertAlign w:val="baseline"/>
          <w:rtl w:val="0"/>
        </w:rPr>
        <w:t xml:space="preserve">Was Sie jeden Monat erwarten können: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0"/>
                <w:szCs w:val="20"/>
                <w:lang w:val="d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421FD76D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de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Neueste Themen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d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– jeden Monat aktuelle Inhalte zu einem neuen Thema.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4"/>
                <w:szCs w:val="24"/>
                <w:lang w:val="d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564502A5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de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Mehr Ressourcen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d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– Angebote mit zusätzlichen Ressourcen und Selbsthilfe-Tools.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0"/>
                <w:szCs w:val="20"/>
                <w:lang w:val="d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70983C9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de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Inhaltsbibliothek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d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– unbeschränkter Zugriff auf Ihre Lieblingsinhalte.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000000" w:themeColor="text1"/>
                <w:sz w:val="20"/>
                <w:szCs w:val="20"/>
                <w:lang w:val="d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619FC634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de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Unterstützung für alle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d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– Geben Sie die Toolkits an andere weiter, für die diese Informationen sinnvoll und relevant sein könnten.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200D2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5E6A4" w14:textId="77777777" w:rsidR="00F200D2" w:rsidRDefault="00F200D2" w:rsidP="00E32C7E">
      <w:pPr>
        <w:spacing w:after="0" w:line="240" w:lineRule="auto"/>
      </w:pPr>
      <w:r>
        <w:separator/>
      </w:r>
    </w:p>
  </w:endnote>
  <w:endnote w:type="continuationSeparator" w:id="0">
    <w:p w14:paraId="44BBC41C" w14:textId="77777777" w:rsidR="00F200D2" w:rsidRDefault="00F200D2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  <w:bidi w:val="0"/>
    </w:pPr>
    <w:r>
      <w:rPr>
        <w:rFonts w:ascii="Arial" w:cs="Arial" w:hAnsi="Arial"/>
        <w:noProof/>
        <w:color w:val="5A5A5A"/>
        <w:sz w:val="20"/>
        <w:szCs w:val="20"/>
        <w:lang w:val="de"/>
        <w:b w:val="0"/>
        <w:bCs w:val="0"/>
        <w:i w:val="0"/>
        <w:iCs w:val="0"/>
        <w:u w:val="none"/>
        <w:vertAlign w:val="baseline"/>
        <w:rtl w:val="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867C7" w14:textId="77777777" w:rsidR="00F200D2" w:rsidRDefault="00F200D2" w:rsidP="00E32C7E">
      <w:pPr>
        <w:spacing w:after="0" w:line="240" w:lineRule="auto"/>
      </w:pPr>
      <w:r>
        <w:separator/>
      </w:r>
    </w:p>
  </w:footnote>
  <w:footnote w:type="continuationSeparator" w:id="0">
    <w:p w14:paraId="621CF217" w14:textId="77777777" w:rsidR="00F200D2" w:rsidRDefault="00F200D2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2BDA"/>
    <w:rsid w:val="000262DA"/>
    <w:rsid w:val="00033DE0"/>
    <w:rsid w:val="00033E8E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716F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175E"/>
    <w:rsid w:val="004E5F3B"/>
    <w:rsid w:val="004F7E82"/>
    <w:rsid w:val="00521618"/>
    <w:rsid w:val="0052436C"/>
    <w:rsid w:val="00533566"/>
    <w:rsid w:val="0054566A"/>
    <w:rsid w:val="00547BA2"/>
    <w:rsid w:val="00555EEC"/>
    <w:rsid w:val="00557D63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81208"/>
    <w:rsid w:val="00794A0F"/>
    <w:rsid w:val="007950D9"/>
    <w:rsid w:val="00796592"/>
    <w:rsid w:val="007B0DAC"/>
    <w:rsid w:val="007B0EE1"/>
    <w:rsid w:val="007B4B4A"/>
    <w:rsid w:val="007B599B"/>
    <w:rsid w:val="007C671F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45128"/>
    <w:rsid w:val="00947686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2D25"/>
    <w:rsid w:val="009C6616"/>
    <w:rsid w:val="009D32C8"/>
    <w:rsid w:val="009F154D"/>
    <w:rsid w:val="00A4694E"/>
    <w:rsid w:val="00A47D4E"/>
    <w:rsid w:val="00A523C9"/>
    <w:rsid w:val="00A56552"/>
    <w:rsid w:val="00A600D7"/>
    <w:rsid w:val="00A669E0"/>
    <w:rsid w:val="00A76B7B"/>
    <w:rsid w:val="00A90BE4"/>
    <w:rsid w:val="00A913DC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36F7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81A"/>
    <w:rsid w:val="00CE61E6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22AE"/>
    <w:rsid w:val="00D557ED"/>
    <w:rsid w:val="00D62D82"/>
    <w:rsid w:val="00D674B1"/>
    <w:rsid w:val="00D8312B"/>
    <w:rsid w:val="00D91C09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0D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52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image" Target="media/image3.emf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image" Target="media/image2.emf" /><Relationship Id="rId17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image" Target="media/image1.emf" /><Relationship Id="rId5" Type="http://schemas.openxmlformats.org/officeDocument/2006/relationships/styles" Target="styles.xml" /><Relationship Id="rId15" Type="http://schemas.openxmlformats.org/officeDocument/2006/relationships/footer" Target="footer1.xml" /><Relationship Id="rId10" Type="http://schemas.openxmlformats.org/officeDocument/2006/relationships/hyperlink" TargetMode="External" Target="https://optumwellbeing.com/newthismonth/de-DE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image" Target="media/image4.em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10</cp:revision>
  <dcterms:created xsi:type="dcterms:W3CDTF">2024-01-05T22:45:00Z</dcterms:created>
  <dcterms:modified xsi:type="dcterms:W3CDTF">2024-01-10T16:10:00Z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