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0D5D" w14:textId="77777777" w:rsidR="001C2BD9" w:rsidRPr="00971C29" w:rsidRDefault="001C2BD9" w:rsidP="001C2BD9">
      <w:pPr>
        <w:spacing w:after="0" w:line="276" w:lineRule="auto"/>
        <w:ind w:right="1440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71C29">
        <w:rPr>
          <w:rFonts w:ascii="Arial" w:hAnsi="Arial" w:cs="Arial"/>
          <w:b/>
          <w:bCs/>
          <w:color w:val="ED7D31" w:themeColor="accent2"/>
          <w:sz w:val="20"/>
          <w:szCs w:val="20"/>
          <w:highlight w:val="yellow"/>
        </w:rPr>
        <w:t>Feature article</w:t>
      </w:r>
    </w:p>
    <w:p w14:paraId="13F95DD6" w14:textId="77777777" w:rsidR="001C2BD9" w:rsidRPr="00971C29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091A54B" w14:textId="77777777" w:rsidR="001C2BD9" w:rsidRPr="00971C29" w:rsidRDefault="001C2BD9" w:rsidP="001C2BD9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  <w:r w:rsidRPr="00971C29">
        <w:rPr>
          <w:rFonts w:ascii="Arial" w:hAnsi="Arial" w:cs="Arial"/>
          <w:color w:val="ED7D31" w:themeColor="accent2"/>
          <w:sz w:val="20"/>
          <w:szCs w:val="20"/>
        </w:rPr>
        <w:t>Header</w:t>
      </w:r>
    </w:p>
    <w:p w14:paraId="4E7F242F" w14:textId="77777777" w:rsidR="001C2BD9" w:rsidRPr="005C69FB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E9BF52A" w14:textId="77777777" w:rsidR="001C2BD9" w:rsidRPr="005C69FB" w:rsidRDefault="001C2BD9" w:rsidP="001C2BD9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 w:rsidRPr="005C69FB">
        <w:rPr>
          <w:rFonts w:ascii="Arial" w:hAnsi="Arial" w:cs="Arial" w:hint="eastAsia"/>
          <w:b/>
          <w:bCs/>
          <w:sz w:val="20"/>
          <w:szCs w:val="20"/>
          <w:lang w:eastAsia="ko"/>
        </w:rPr>
        <w:t>존경의</w:t>
      </w:r>
      <w:r w:rsidRPr="005C69FB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5C69FB">
        <w:rPr>
          <w:rFonts w:ascii="Arial" w:hAnsi="Arial" w:cs="Arial" w:hint="eastAsia"/>
          <w:b/>
          <w:bCs/>
          <w:sz w:val="20"/>
          <w:szCs w:val="20"/>
          <w:lang w:eastAsia="ko"/>
        </w:rPr>
        <w:t>선택</w:t>
      </w:r>
    </w:p>
    <w:p w14:paraId="40194125" w14:textId="77777777" w:rsidR="001C2BD9" w:rsidRPr="005C69FB" w:rsidRDefault="001C2BD9" w:rsidP="001C2BD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3E51012" w14:textId="77777777" w:rsidR="001C2BD9" w:rsidRPr="00971C29" w:rsidRDefault="001C2BD9" w:rsidP="001C2BD9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</w:rPr>
      </w:pPr>
      <w:r w:rsidRPr="00971C29">
        <w:rPr>
          <w:rFonts w:ascii="Arial" w:hAnsi="Arial" w:cs="Arial"/>
          <w:color w:val="ED7D31" w:themeColor="accent2"/>
          <w:sz w:val="20"/>
          <w:szCs w:val="20"/>
        </w:rPr>
        <w:t>Copy</w:t>
      </w:r>
    </w:p>
    <w:p w14:paraId="25A63E0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우리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대부분은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가정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지역사회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직장에서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존중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가치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느껴지며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받아들여졌다는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느낌을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싶어합니다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하지만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느끼도록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얼마나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노력을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기울일까요</w:t>
      </w:r>
      <w:r>
        <w:rPr>
          <w:rFonts w:ascii="Arial" w:hAnsi="Arial" w:cs="Arial"/>
          <w:sz w:val="20"/>
          <w:szCs w:val="20"/>
          <w:lang w:eastAsia="ko"/>
        </w:rPr>
        <w:t xml:space="preserve">? </w:t>
      </w:r>
      <w:r>
        <w:rPr>
          <w:rFonts w:ascii="Arial" w:hAnsi="Arial" w:cs="Arial"/>
          <w:sz w:val="20"/>
          <w:szCs w:val="20"/>
          <w:lang w:eastAsia="ko"/>
        </w:rPr>
        <w:t>그들이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느끼는지를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넘어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방식은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그들의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행복에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영향을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미칠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75A69B4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A02C5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우리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각자는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긍정적인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변화를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만드는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선택할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여기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몇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>.</w:t>
      </w:r>
    </w:p>
    <w:p w14:paraId="02D0EF6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7C087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자신에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대해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알아가기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</w:p>
    <w:p w14:paraId="455CDDB3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6B1F62B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포함되었다고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느끼도록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가장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좋은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중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인식을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누구이며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식으로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혹은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식으로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존재하는지를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이해하기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시작할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때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안전하고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받아들여졌다는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느낌을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환경을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혹은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그렇지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않을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있는지를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구분할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443D96CE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CF25BF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우리의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뇌는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세상을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이해하기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범주를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만듭니다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하지만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범주에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학습되고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자기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인식과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지속적인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노력으로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학습되지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않을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그래서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자기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스스로의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편견을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이해하는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예를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들어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다음과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질문을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스스로에게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합니다</w:t>
      </w:r>
      <w:r>
        <w:rPr>
          <w:rFonts w:ascii="Arial" w:hAnsi="Arial" w:cs="Arial"/>
          <w:sz w:val="20"/>
          <w:szCs w:val="20"/>
          <w:lang w:eastAsia="ko"/>
        </w:rPr>
        <w:t>:</w:t>
      </w:r>
    </w:p>
    <w:p w14:paraId="6AE7B9BF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당신과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가장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비슷한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가장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선호합니까</w:t>
      </w:r>
      <w:r>
        <w:rPr>
          <w:rFonts w:ascii="Arial" w:hAnsi="Arial" w:cs="Arial"/>
          <w:sz w:val="20"/>
          <w:szCs w:val="20"/>
          <w:lang w:eastAsia="ko"/>
        </w:rPr>
        <w:t>?</w:t>
      </w:r>
    </w:p>
    <w:p w14:paraId="56CDB86A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당신의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의견과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기존의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신념을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뒷받침하는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정보를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선호하십니까</w:t>
      </w:r>
      <w:r>
        <w:rPr>
          <w:rFonts w:ascii="Arial" w:hAnsi="Arial" w:cs="Arial"/>
          <w:sz w:val="20"/>
          <w:szCs w:val="20"/>
          <w:lang w:eastAsia="ko"/>
        </w:rPr>
        <w:t>?</w:t>
      </w:r>
    </w:p>
    <w:p w14:paraId="2D28A73B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외모와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첫인상만을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바탕으로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유지하고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행동합니까</w:t>
      </w:r>
      <w:r>
        <w:rPr>
          <w:rFonts w:ascii="Arial" w:hAnsi="Arial" w:cs="Arial"/>
          <w:sz w:val="20"/>
          <w:szCs w:val="20"/>
          <w:lang w:eastAsia="ko"/>
        </w:rPr>
        <w:t>?</w:t>
      </w:r>
    </w:p>
    <w:p w14:paraId="0BA44B6B" w14:textId="77777777" w:rsidR="001C2BD9" w:rsidRDefault="001C2BD9" w:rsidP="001C2BD9">
      <w:pPr>
        <w:numPr>
          <w:ilvl w:val="0"/>
          <w:numId w:val="4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당신이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좋아하고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관심이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것들과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아이디어에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끌립니까</w:t>
      </w:r>
      <w:r>
        <w:rPr>
          <w:rFonts w:ascii="Arial" w:hAnsi="Arial" w:cs="Arial"/>
          <w:sz w:val="20"/>
          <w:szCs w:val="20"/>
          <w:lang w:eastAsia="ko"/>
        </w:rPr>
        <w:t>?</w:t>
      </w:r>
    </w:p>
    <w:p w14:paraId="38EDF83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C579C70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이것들은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잠재적인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편견의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지표입니다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사람들과의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일상적인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상호작용에서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나타날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있는지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그리고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자신이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올바른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방향으로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나아갈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스스로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검토합니다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68193B5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B0683D3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영향을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이해합니다</w:t>
      </w:r>
    </w:p>
    <w:p w14:paraId="33FBFBDC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4FA085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lastRenderedPageBreak/>
        <w:t>개인의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차별을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배제되는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우울증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불안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만성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스트레스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외상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스트레스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증후군</w:t>
      </w:r>
      <w:r>
        <w:rPr>
          <w:rFonts w:ascii="Arial" w:hAnsi="Arial" w:cs="Arial"/>
          <w:sz w:val="20"/>
          <w:szCs w:val="20"/>
          <w:lang w:eastAsia="ko"/>
        </w:rPr>
        <w:t xml:space="preserve">(PTSD), </w:t>
      </w:r>
      <w:r>
        <w:rPr>
          <w:rFonts w:ascii="Arial" w:hAnsi="Arial" w:cs="Arial"/>
          <w:sz w:val="20"/>
          <w:szCs w:val="20"/>
          <w:lang w:eastAsia="ko"/>
        </w:rPr>
        <w:t>고혈압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약물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사용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등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정신적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신체적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상태를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초래할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</w:p>
    <w:p w14:paraId="671E5D73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F3E3F0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사람이</w:t>
      </w:r>
      <w:r>
        <w:rPr>
          <w:rFonts w:ascii="Arial" w:hAnsi="Arial" w:cs="Arial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sz w:val="20"/>
          <w:szCs w:val="20"/>
          <w:lang w:eastAsia="ko"/>
        </w:rPr>
        <w:t>보통</w:t>
      </w:r>
      <w:r>
        <w:rPr>
          <w:rFonts w:ascii="Arial" w:hAnsi="Arial" w:cs="Arial"/>
          <w:sz w:val="20"/>
          <w:szCs w:val="20"/>
          <w:lang w:eastAsia="ko"/>
        </w:rPr>
        <w:t xml:space="preserve">) </w:t>
      </w:r>
      <w:r>
        <w:rPr>
          <w:rFonts w:ascii="Arial" w:hAnsi="Arial" w:cs="Arial"/>
          <w:sz w:val="20"/>
          <w:szCs w:val="20"/>
          <w:lang w:eastAsia="ko"/>
        </w:rPr>
        <w:t>세상을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바꿀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없지만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우리는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보이고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받아들여졌다는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느낌을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포함하여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생활에서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긍정적인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변화를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만드는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각각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지나가는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인사하거나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미팅에서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모르는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동료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옆에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앉거나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새로운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이웃에게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자신을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소개하는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것처럼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간단할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수많은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적용될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>.</w:t>
      </w:r>
    </w:p>
    <w:p w14:paraId="317C3BE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6125B2B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당신이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정말로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뭐라고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하는지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생각해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보세요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</w:p>
    <w:p w14:paraId="09404316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5A5AE5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의도했건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아니건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간에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때때로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사용하는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단어들은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속해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않다고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암시하거나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그들의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경험을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무효화함으로써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비하합니다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이러한</w:t>
      </w:r>
      <w:r>
        <w:rPr>
          <w:rFonts w:ascii="Arial" w:hAnsi="Arial" w:cs="Arial"/>
          <w:sz w:val="20"/>
          <w:szCs w:val="20"/>
          <w:lang w:eastAsia="ko"/>
        </w:rPr>
        <w:t xml:space="preserve"> "</w:t>
      </w:r>
      <w:r>
        <w:rPr>
          <w:rFonts w:ascii="Arial" w:hAnsi="Arial" w:cs="Arial"/>
          <w:sz w:val="20"/>
          <w:szCs w:val="20"/>
          <w:lang w:eastAsia="ko"/>
        </w:rPr>
        <w:t>미세한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공격</w:t>
      </w:r>
      <w:r>
        <w:rPr>
          <w:rFonts w:ascii="Arial" w:hAnsi="Arial" w:cs="Arial"/>
          <w:sz w:val="20"/>
          <w:szCs w:val="20"/>
          <w:lang w:eastAsia="ko"/>
        </w:rPr>
        <w:t>"</w:t>
      </w:r>
      <w:r>
        <w:rPr>
          <w:rFonts w:ascii="Arial" w:hAnsi="Arial" w:cs="Arial"/>
          <w:sz w:val="20"/>
          <w:szCs w:val="20"/>
          <w:lang w:eastAsia="ko"/>
        </w:rPr>
        <w:t>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언어적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비언어적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환경적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경시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무시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모욕일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그래서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말하기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상대방의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입장에서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무슨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하려는지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가장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좋습니다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025DA3A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D5B70A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좋은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의도를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가지고도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우리는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때때로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실수를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하거나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감정을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상하게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만약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그렇다면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사과하세요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모든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실수를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저지릅니다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중요한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부분은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실수들로부터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배우고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잘할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노력하는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17FD3369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7A9F69E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사람을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보세요</w:t>
      </w:r>
    </w:p>
    <w:p w14:paraId="7E67036E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FB92B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모든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독특합니다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배경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인종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성별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성적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취향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등을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공유한다고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해서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아닙니다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사실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누군가가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당신의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배경을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공유하고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마을에서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자랐고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학교를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다녔고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분야에서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가치관을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가지고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당신처럼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보이고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말하며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행동하더라도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그들은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여전히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당신과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5E3844C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FB37F6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30993162"/>
      <w:r>
        <w:rPr>
          <w:rFonts w:ascii="Arial" w:hAnsi="Arial" w:cs="Arial"/>
          <w:b/>
          <w:bCs/>
          <w:sz w:val="20"/>
          <w:szCs w:val="20"/>
          <w:lang w:eastAsia="ko"/>
        </w:rPr>
        <w:t>협력자가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되고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옹호자가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됩니다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</w:p>
    <w:bookmarkEnd w:id="0"/>
    <w:p w14:paraId="142A741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BB49DFA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자신과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환영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받는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환경을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조성한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책임을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묻습니다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만약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여러분이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안전감이나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수용을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위협할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듣거나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본다면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공손하지만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단호한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태도로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다루세요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마찬가지로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만약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당신이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누군가가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미세한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공격을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엿듣는다면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그러한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공격을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부드럽게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수정하고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무슨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일어났는지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설명함으로써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있도록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도와주세요</w:t>
      </w:r>
      <w:r>
        <w:rPr>
          <w:rFonts w:ascii="Arial" w:hAnsi="Arial" w:cs="Arial"/>
          <w:sz w:val="20"/>
          <w:szCs w:val="20"/>
          <w:lang w:eastAsia="ko"/>
        </w:rPr>
        <w:t>.</w:t>
      </w:r>
    </w:p>
    <w:p w14:paraId="1B1D50D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B24954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대처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간격을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주의하십시오</w:t>
      </w:r>
    </w:p>
    <w:p w14:paraId="28B3E87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EA0BFA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lastRenderedPageBreak/>
        <w:t>우리는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종종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대접받고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싶은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대접하라는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듣습니다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물론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이것은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맞는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말입니다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bookmarkStart w:id="1" w:name="_Hlk130993195"/>
      <w:r>
        <w:rPr>
          <w:rFonts w:ascii="Arial" w:hAnsi="Arial" w:cs="Arial"/>
          <w:sz w:val="20"/>
          <w:szCs w:val="20"/>
          <w:lang w:eastAsia="ko"/>
        </w:rPr>
        <w:t>—</w:t>
      </w:r>
      <w:bookmarkEnd w:id="1"/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대부분의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친절하고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조심스럽게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대접받고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싶고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포함되어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느끼기를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원합니다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하지만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개인으로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어떻게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대우받기를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원하는지와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무엇이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편안하게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하는지에는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상당한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차이가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쉬운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예로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같은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가족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안에서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서로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인사하는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다양한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방법입니다</w:t>
      </w:r>
      <w:r>
        <w:rPr>
          <w:rFonts w:ascii="Arial" w:hAnsi="Arial" w:cs="Arial"/>
          <w:sz w:val="20"/>
          <w:szCs w:val="20"/>
          <w:lang w:eastAsia="ko"/>
        </w:rPr>
        <w:t xml:space="preserve">. - </w:t>
      </w:r>
      <w:r>
        <w:rPr>
          <w:rFonts w:ascii="Arial" w:hAnsi="Arial" w:cs="Arial"/>
          <w:sz w:val="20"/>
          <w:szCs w:val="20"/>
          <w:lang w:eastAsia="ko"/>
        </w:rPr>
        <w:t>단어</w:t>
      </w:r>
      <w:r>
        <w:rPr>
          <w:rFonts w:ascii="Arial" w:hAnsi="Arial" w:cs="Arial"/>
          <w:sz w:val="20"/>
          <w:szCs w:val="20"/>
          <w:lang w:eastAsia="ko"/>
        </w:rPr>
        <w:t>(</w:t>
      </w:r>
      <w:r>
        <w:rPr>
          <w:rFonts w:ascii="Arial" w:hAnsi="Arial" w:cs="Arial"/>
          <w:sz w:val="20"/>
          <w:szCs w:val="20"/>
          <w:lang w:eastAsia="ko"/>
        </w:rPr>
        <w:t>안녕하세요</w:t>
      </w:r>
      <w:r>
        <w:rPr>
          <w:rFonts w:ascii="Arial" w:hAnsi="Arial" w:cs="Arial"/>
          <w:sz w:val="20"/>
          <w:szCs w:val="20"/>
          <w:lang w:eastAsia="ko"/>
        </w:rPr>
        <w:t xml:space="preserve">!), </w:t>
      </w:r>
      <w:r>
        <w:rPr>
          <w:rFonts w:ascii="Arial" w:hAnsi="Arial" w:cs="Arial"/>
          <w:sz w:val="20"/>
          <w:szCs w:val="20"/>
          <w:lang w:eastAsia="ko"/>
        </w:rPr>
        <w:t>고개를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끄덕이고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악수를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포옹을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키스를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있을까요</w:t>
      </w:r>
      <w:r>
        <w:rPr>
          <w:rFonts w:ascii="Arial" w:hAnsi="Arial" w:cs="Arial"/>
          <w:sz w:val="20"/>
          <w:szCs w:val="20"/>
          <w:lang w:eastAsia="ko"/>
        </w:rPr>
        <w:t xml:space="preserve">? </w:t>
      </w:r>
    </w:p>
    <w:p w14:paraId="65DA3B21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1B3B82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여러분이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무언가를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전에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행동하거나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가정하기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전에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개인의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다양한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가능성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관점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선호에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열린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마음을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유지하고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개인적인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경계를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존중해야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한다는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스스로에게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상기시키세요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다시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말해서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대우받기를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선호하는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것처럼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대우하기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먼저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생각하세요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모르면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물어보세요</w:t>
      </w:r>
      <w:r>
        <w:rPr>
          <w:rFonts w:ascii="Arial" w:hAnsi="Arial" w:cs="Arial"/>
          <w:sz w:val="20"/>
          <w:szCs w:val="20"/>
          <w:lang w:eastAsia="ko"/>
        </w:rPr>
        <w:t>.</w:t>
      </w:r>
    </w:p>
    <w:p w14:paraId="2FC68786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E49FA58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반대해도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괜찮습니다</w:t>
      </w:r>
    </w:p>
    <w:p w14:paraId="2715E1F4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D8A1B5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상호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이해와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존중을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찾는다고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해서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말하거나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행동하는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동의해야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아닙니다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자체로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다양성을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지원하는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세상을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다르다는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감사하고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공간을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만들어주는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의미합니다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최선을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다해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경청하고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열린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대화에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초대하세요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상황과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환경에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따라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건설적인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피드백을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고려하는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포함될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우리는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우리가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기꺼이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발전하고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성장할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>.</w:t>
      </w:r>
    </w:p>
    <w:p w14:paraId="0647C04F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A9592A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새로운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관점을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모색하세요</w:t>
      </w:r>
    </w:p>
    <w:p w14:paraId="40CE5828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18BD57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시도하기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전까지는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어떤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당신에게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완전히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낯선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것처럼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있습니다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자신의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넓히고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경험을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쌓을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있는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기회를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활용합니다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대화를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시작하고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책을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읽고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영화를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박물관을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방문하고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새로운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음식을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시도하고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여행을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통해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여러분의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편안한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영역에서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벗어나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새로운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관계를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만들고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다른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눈을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통해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세상을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1B247F09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22A3A3C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아마도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여러분이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모든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문화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맛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지역에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배울수록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여러분은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유사점을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보고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여러분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자신의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포함한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차이점들을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감사하는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배울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0908F1F5" w14:textId="77777777" w:rsidR="001C2BD9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36F588" w14:textId="77777777" w:rsidR="001C2BD9" w:rsidRDefault="001C2BD9" w:rsidP="001C2BD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참고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문헌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52763EB8" w14:textId="1DCFA9AC" w:rsidR="001C2BD9" w:rsidRPr="00377AA6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2" w:name="_Hlk130303465"/>
      <w:bookmarkStart w:id="3" w:name="_Hlk130993782"/>
      <w:r>
        <w:rPr>
          <w:rFonts w:ascii="Arial" w:hAnsi="Arial" w:cs="Arial"/>
          <w:sz w:val="20"/>
          <w:szCs w:val="20"/>
        </w:rPr>
        <w:t xml:space="preserve">Discrimination: A social determinant of health inequities. </w:t>
      </w:r>
      <w:r w:rsidRPr="00BD5343">
        <w:rPr>
          <w:rFonts w:ascii="Arial" w:hAnsi="Arial" w:cs="Arial"/>
          <w:i/>
          <w:iCs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 xml:space="preserve"> </w:t>
      </w:r>
      <w:r w:rsidRPr="00BD5343">
        <w:rPr>
          <w:rFonts w:ascii="Arial" w:hAnsi="Arial" w:cs="Arial"/>
          <w:i/>
          <w:iCs/>
          <w:sz w:val="20"/>
          <w:szCs w:val="20"/>
        </w:rPr>
        <w:t>Affairs</w:t>
      </w:r>
      <w:r>
        <w:rPr>
          <w:rFonts w:ascii="Arial" w:hAnsi="Arial" w:cs="Arial"/>
          <w:sz w:val="20"/>
          <w:szCs w:val="20"/>
        </w:rPr>
        <w:t xml:space="preserve">.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healthaffairs.org/do/10.1377/forefront.20200220.518458/full/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bookmarkEnd w:id="2"/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p w14:paraId="1D50EA4B" w14:textId="77777777" w:rsidR="001C2BD9" w:rsidRPr="00377AA6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3903BB" w14:textId="57D7B097" w:rsidR="001C2BD9" w:rsidRPr="00377AA6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UNICEF. Racism and discrimination against children rife in countries worldwide. </w:t>
      </w:r>
      <w:hyperlink r:id="rId12" w:history="1">
        <w:r>
          <w:rPr>
            <w:rStyle w:val="Hyperlink"/>
            <w:rFonts w:ascii="Arial" w:hAnsi="Arial" w:cs="Arial"/>
            <w:sz w:val="20"/>
            <w:szCs w:val="20"/>
          </w:rPr>
          <w:t>unicef.org/press-releases/racism-and-discrimination-against-children-rife-countries-worldwide</w:t>
        </w:r>
      </w:hyperlink>
      <w:r>
        <w:rPr>
          <w:rFonts w:ascii="Arial" w:hAnsi="Arial" w:cs="Arial"/>
          <w:sz w:val="20"/>
          <w:szCs w:val="20"/>
        </w:rPr>
        <w:t>.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p w14:paraId="5A50F785" w14:textId="77777777" w:rsidR="001C2BD9" w:rsidRPr="00377AA6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349A4E" w14:textId="51CDC623" w:rsidR="001C2BD9" w:rsidRPr="00377AA6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American Psychological Association. Discrimination: What it is and how to cope.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apa.org/topics/racism-bias-discrimination/types-stress</w:t>
        </w:r>
      </w:hyperlink>
      <w:r>
        <w:rPr>
          <w:rFonts w:ascii="Arial" w:hAnsi="Arial" w:cs="Arial"/>
          <w:sz w:val="20"/>
          <w:szCs w:val="20"/>
        </w:rPr>
        <w:t>.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p w14:paraId="50109F3E" w14:textId="77777777" w:rsidR="001C2BD9" w:rsidRPr="00377AA6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B9DF92" w14:textId="34B008A8" w:rsidR="001C2BD9" w:rsidRPr="00377AA6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Center for Creative Leadership. The power of respect.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ccl.org/articles/leading-effectively-articles/the-power-of-respect/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p w14:paraId="7DC2B9E7" w14:textId="77777777" w:rsidR="001C2BD9" w:rsidRPr="00377AA6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262D944" w14:textId="4D5790B3" w:rsidR="001C2BD9" w:rsidRPr="00377AA6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KelloggInsight</w:t>
      </w:r>
      <w:proofErr w:type="spellEnd"/>
      <w:r>
        <w:rPr>
          <w:rFonts w:ascii="Arial" w:hAnsi="Arial" w:cs="Arial"/>
          <w:sz w:val="20"/>
          <w:szCs w:val="20"/>
        </w:rPr>
        <w:t xml:space="preserve">. How to make inclusivity more than just an office buzzword.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insight.kellogg.northwestern.edu/article/how-to-make-inclusivity-more-than-just-an-office-buzzword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p w14:paraId="1535D368" w14:textId="77777777" w:rsidR="001C2BD9" w:rsidRPr="00377AA6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CFBFE1E" w14:textId="712F8293" w:rsidR="001C2BD9" w:rsidRPr="00377AA6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Harvard Business Review. 3 small ways to be a more inclusive colleague.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hbr.org/2021/12/3-small-ways-to-be-a-more-inclusive-colleague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p w14:paraId="7A50ADB8" w14:textId="77777777" w:rsidR="001C2BD9" w:rsidRPr="00377AA6" w:rsidRDefault="001C2BD9" w:rsidP="001C2B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257079" w14:textId="50C5F11D" w:rsidR="001C2BD9" w:rsidRDefault="00377AA6" w:rsidP="001C2BD9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4" w:name="_Hlk130296523"/>
      <w:r>
        <w:rPr>
          <w:rFonts w:ascii="Arial" w:hAnsi="Arial" w:cs="Arial"/>
          <w:sz w:val="20"/>
          <w:szCs w:val="20"/>
        </w:rPr>
        <w:t xml:space="preserve">Youth Employment UK. Ways to think about understanding others and treating them fairly.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youthemployment.org.uk/ways-to-think-about-understanding-others-and-treating-them-fairly/</w:t>
        </w:r>
      </w:hyperlink>
      <w:r>
        <w:rPr>
          <w:rFonts w:ascii="Arial" w:hAnsi="Arial" w:cs="Arial"/>
          <w:sz w:val="20"/>
          <w:szCs w:val="20"/>
        </w:rPr>
        <w:t>.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2023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년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3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월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21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일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 xml:space="preserve"> </w:t>
      </w:r>
      <w:r w:rsidR="001C2BD9" w:rsidRPr="00377AA6">
        <w:rPr>
          <w:rFonts w:ascii="Arial" w:hAnsi="Arial" w:cs="Arial" w:hint="eastAsia"/>
          <w:sz w:val="20"/>
          <w:szCs w:val="20"/>
          <w:lang w:eastAsia="ko"/>
        </w:rPr>
        <w:t>접속</w:t>
      </w:r>
      <w:r w:rsidR="001C2BD9" w:rsidRPr="00377AA6">
        <w:rPr>
          <w:rFonts w:ascii="Arial" w:hAnsi="Arial" w:cs="Arial"/>
          <w:sz w:val="20"/>
          <w:szCs w:val="20"/>
          <w:lang w:eastAsia="ko"/>
        </w:rPr>
        <w:t>.</w:t>
      </w:r>
    </w:p>
    <w:bookmarkEnd w:id="3"/>
    <w:bookmarkEnd w:id="4"/>
    <w:p w14:paraId="4D85E40E" w14:textId="77777777" w:rsidR="0006463C" w:rsidRPr="001C2BD9" w:rsidRDefault="0006463C" w:rsidP="001C2BD9"/>
    <w:sectPr w:rsidR="0006463C" w:rsidRPr="001C2BD9" w:rsidSect="006E08D5">
      <w:headerReference w:type="first" r:id="rId18"/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E334" w14:textId="77777777" w:rsidR="005D0885" w:rsidRDefault="005D0885" w:rsidP="00F511E3">
      <w:pPr>
        <w:spacing w:after="0" w:line="240" w:lineRule="auto"/>
      </w:pPr>
      <w:r>
        <w:separator/>
      </w:r>
    </w:p>
  </w:endnote>
  <w:endnote w:type="continuationSeparator" w:id="0">
    <w:p w14:paraId="1C057315" w14:textId="77777777" w:rsidR="005D0885" w:rsidRDefault="005D0885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A1A1" w14:textId="77777777" w:rsidR="005D0885" w:rsidRDefault="005D0885" w:rsidP="00F511E3">
      <w:pPr>
        <w:spacing w:after="0" w:line="240" w:lineRule="auto"/>
      </w:pPr>
      <w:r>
        <w:separator/>
      </w:r>
    </w:p>
  </w:footnote>
  <w:footnote w:type="continuationSeparator" w:id="0">
    <w:p w14:paraId="52EB6A1D" w14:textId="77777777" w:rsidR="005D0885" w:rsidRDefault="005D0885" w:rsidP="00F5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EAA8" w14:textId="696062B3" w:rsidR="00F511E3" w:rsidRPr="000C25AE" w:rsidRDefault="00F511E3" w:rsidP="001C2BD9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  <w:r>
      <w:rPr>
        <w:rFonts w:ascii="Arial" w:hAnsi="Arial" w:cs="Arial"/>
        <w:color w:val="C45911" w:themeColor="accent2" w:themeShade="BF"/>
        <w:sz w:val="20"/>
        <w:szCs w:val="20"/>
        <w:lang w:eastAsia="ko"/>
      </w:rPr>
      <w:t>OPT-EAP 6</w:t>
    </w:r>
    <w:r>
      <w:rPr>
        <w:rFonts w:ascii="Arial" w:hAnsi="Arial" w:cs="Arial"/>
        <w:color w:val="C45911" w:themeColor="accent2" w:themeShade="BF"/>
        <w:sz w:val="20"/>
        <w:szCs w:val="20"/>
        <w:lang w:eastAsia="ko"/>
      </w:rPr>
      <w:t>월</w:t>
    </w:r>
    <w:r>
      <w:rPr>
        <w:rFonts w:ascii="Arial" w:hAnsi="Arial" w:cs="Arial"/>
        <w:color w:val="C45911" w:themeColor="accent2" w:themeShade="BF"/>
        <w:sz w:val="20"/>
        <w:szCs w:val="20"/>
        <w:lang w:eastAsia="ko"/>
      </w:rPr>
      <w:t xml:space="preserve"> – DEI – </w:t>
    </w:r>
  </w:p>
  <w:p w14:paraId="0B7EE416" w14:textId="77777777" w:rsidR="00F511E3" w:rsidRPr="000C25AE" w:rsidRDefault="00F511E3" w:rsidP="00F511E3">
    <w:pPr>
      <w:pStyle w:val="Header"/>
      <w:rPr>
        <w:rFonts w:ascii="Arial" w:hAnsi="Arial" w:cs="Arial"/>
        <w:noProof/>
        <w:color w:val="C45911" w:themeColor="accent2" w:themeShade="BF"/>
        <w:sz w:val="10"/>
        <w:szCs w:val="10"/>
      </w:rPr>
    </w:pPr>
  </w:p>
  <w:p w14:paraId="1E00C42F" w14:textId="3C20A33C" w:rsidR="00F511E3" w:rsidRPr="000C25AE" w:rsidRDefault="005C57FB" w:rsidP="00F511E3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  <w:r>
      <w:rPr>
        <w:rFonts w:ascii="Arial" w:hAnsi="Arial" w:cs="Arial"/>
        <w:noProof/>
        <w:color w:val="C45911" w:themeColor="accent2" w:themeShade="BF"/>
        <w:sz w:val="20"/>
        <w:szCs w:val="20"/>
        <w:lang w:eastAsia="ko"/>
      </w:rPr>
      <w:pict w14:anchorId="53BB0858">
        <v:rect id="_x0000_i1025" style="width:468pt;height:1pt" o:hralign="center" o:hrstd="t" o:hrnoshade="t" o:hr="t" fillcolor="#c45911 [2405]" stroked="f"/>
      </w:pict>
    </w:r>
  </w:p>
  <w:p w14:paraId="49721180" w14:textId="77777777" w:rsidR="00F511E3" w:rsidRPr="000C25AE" w:rsidRDefault="00F511E3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C5B4C"/>
    <w:multiLevelType w:val="hybridMultilevel"/>
    <w:tmpl w:val="3AA4EFB6"/>
    <w:lvl w:ilvl="0" w:tplc="FBEADFA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A07"/>
    <w:multiLevelType w:val="multilevel"/>
    <w:tmpl w:val="D428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0352"/>
    <w:multiLevelType w:val="hybridMultilevel"/>
    <w:tmpl w:val="24CE7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79EE"/>
    <w:multiLevelType w:val="hybridMultilevel"/>
    <w:tmpl w:val="F56A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180735"/>
    <w:multiLevelType w:val="hybridMultilevel"/>
    <w:tmpl w:val="4AEE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E63F3"/>
    <w:multiLevelType w:val="multilevel"/>
    <w:tmpl w:val="7FF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508B1"/>
    <w:multiLevelType w:val="multilevel"/>
    <w:tmpl w:val="506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379F6"/>
    <w:multiLevelType w:val="hybridMultilevel"/>
    <w:tmpl w:val="6712BCBE"/>
    <w:lvl w:ilvl="0" w:tplc="A08822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25F2"/>
    <w:multiLevelType w:val="hybridMultilevel"/>
    <w:tmpl w:val="BB6E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D388E"/>
    <w:multiLevelType w:val="hybridMultilevel"/>
    <w:tmpl w:val="16040A10"/>
    <w:lvl w:ilvl="0" w:tplc="8F9AA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81795">
    <w:abstractNumId w:val="38"/>
  </w:num>
  <w:num w:numId="2" w16cid:durableId="1795293431">
    <w:abstractNumId w:val="20"/>
  </w:num>
  <w:num w:numId="3" w16cid:durableId="2082680873">
    <w:abstractNumId w:val="39"/>
  </w:num>
  <w:num w:numId="4" w16cid:durableId="89401602">
    <w:abstractNumId w:val="13"/>
  </w:num>
  <w:num w:numId="5" w16cid:durableId="51077946">
    <w:abstractNumId w:val="27"/>
  </w:num>
  <w:num w:numId="6" w16cid:durableId="1255358893">
    <w:abstractNumId w:val="28"/>
  </w:num>
  <w:num w:numId="7" w16cid:durableId="523982202">
    <w:abstractNumId w:val="40"/>
  </w:num>
  <w:num w:numId="8" w16cid:durableId="763305992">
    <w:abstractNumId w:val="33"/>
  </w:num>
  <w:num w:numId="9" w16cid:durableId="112287829">
    <w:abstractNumId w:val="5"/>
  </w:num>
  <w:num w:numId="10" w16cid:durableId="1437672067">
    <w:abstractNumId w:val="36"/>
  </w:num>
  <w:num w:numId="11" w16cid:durableId="1362365686">
    <w:abstractNumId w:val="0"/>
  </w:num>
  <w:num w:numId="12" w16cid:durableId="1532111435">
    <w:abstractNumId w:val="41"/>
  </w:num>
  <w:num w:numId="13" w16cid:durableId="1078862901">
    <w:abstractNumId w:val="16"/>
  </w:num>
  <w:num w:numId="14" w16cid:durableId="858816336">
    <w:abstractNumId w:val="3"/>
  </w:num>
  <w:num w:numId="15" w16cid:durableId="1710300167">
    <w:abstractNumId w:val="12"/>
  </w:num>
  <w:num w:numId="16" w16cid:durableId="817650406">
    <w:abstractNumId w:val="22"/>
  </w:num>
  <w:num w:numId="17" w16cid:durableId="29041306">
    <w:abstractNumId w:val="4"/>
  </w:num>
  <w:num w:numId="18" w16cid:durableId="1591355140">
    <w:abstractNumId w:val="14"/>
  </w:num>
  <w:num w:numId="19" w16cid:durableId="348215594">
    <w:abstractNumId w:val="43"/>
  </w:num>
  <w:num w:numId="20" w16cid:durableId="4390342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156774">
    <w:abstractNumId w:val="6"/>
  </w:num>
  <w:num w:numId="22" w16cid:durableId="1230270314">
    <w:abstractNumId w:val="29"/>
  </w:num>
  <w:num w:numId="23" w16cid:durableId="1479565848">
    <w:abstractNumId w:val="31"/>
  </w:num>
  <w:num w:numId="24" w16cid:durableId="2073039458">
    <w:abstractNumId w:val="21"/>
  </w:num>
  <w:num w:numId="25" w16cid:durableId="1799107499">
    <w:abstractNumId w:val="10"/>
  </w:num>
  <w:num w:numId="26" w16cid:durableId="2072459366">
    <w:abstractNumId w:val="37"/>
  </w:num>
  <w:num w:numId="27" w16cid:durableId="1227574046">
    <w:abstractNumId w:val="19"/>
  </w:num>
  <w:num w:numId="28" w16cid:durableId="618953281">
    <w:abstractNumId w:val="8"/>
  </w:num>
  <w:num w:numId="29" w16cid:durableId="764378714">
    <w:abstractNumId w:val="18"/>
  </w:num>
  <w:num w:numId="30" w16cid:durableId="986325312">
    <w:abstractNumId w:val="23"/>
  </w:num>
  <w:num w:numId="31" w16cid:durableId="286929747">
    <w:abstractNumId w:val="32"/>
  </w:num>
  <w:num w:numId="32" w16cid:durableId="1205144069">
    <w:abstractNumId w:val="25"/>
  </w:num>
  <w:num w:numId="33" w16cid:durableId="1283222836">
    <w:abstractNumId w:val="2"/>
  </w:num>
  <w:num w:numId="34" w16cid:durableId="242226724">
    <w:abstractNumId w:val="7"/>
  </w:num>
  <w:num w:numId="35" w16cid:durableId="29116555">
    <w:abstractNumId w:val="34"/>
  </w:num>
  <w:num w:numId="36" w16cid:durableId="1204246274">
    <w:abstractNumId w:val="9"/>
  </w:num>
  <w:num w:numId="37" w16cid:durableId="876620556">
    <w:abstractNumId w:val="24"/>
  </w:num>
  <w:num w:numId="38" w16cid:durableId="1110468488">
    <w:abstractNumId w:val="17"/>
  </w:num>
  <w:num w:numId="39" w16cid:durableId="1230925521">
    <w:abstractNumId w:val="30"/>
  </w:num>
  <w:num w:numId="40" w16cid:durableId="741413482">
    <w:abstractNumId w:val="1"/>
  </w:num>
  <w:num w:numId="41" w16cid:durableId="137770368">
    <w:abstractNumId w:val="42"/>
  </w:num>
  <w:num w:numId="42" w16cid:durableId="804130048">
    <w:abstractNumId w:val="11"/>
  </w:num>
  <w:num w:numId="43" w16cid:durableId="205144501">
    <w:abstractNumId w:val="35"/>
  </w:num>
  <w:num w:numId="44" w16cid:durableId="1975914861">
    <w:abstractNumId w:val="26"/>
  </w:num>
  <w:num w:numId="45" w16cid:durableId="1829323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3D"/>
    <w:rsid w:val="000063C3"/>
    <w:rsid w:val="00015564"/>
    <w:rsid w:val="000204C2"/>
    <w:rsid w:val="00022C99"/>
    <w:rsid w:val="00030C08"/>
    <w:rsid w:val="000314EB"/>
    <w:rsid w:val="000370FF"/>
    <w:rsid w:val="000420CE"/>
    <w:rsid w:val="0004562C"/>
    <w:rsid w:val="000473B6"/>
    <w:rsid w:val="000578FA"/>
    <w:rsid w:val="0006463C"/>
    <w:rsid w:val="00065E87"/>
    <w:rsid w:val="000669D7"/>
    <w:rsid w:val="00072016"/>
    <w:rsid w:val="00075545"/>
    <w:rsid w:val="000779EC"/>
    <w:rsid w:val="00087FC9"/>
    <w:rsid w:val="0009063F"/>
    <w:rsid w:val="000931B4"/>
    <w:rsid w:val="000966CC"/>
    <w:rsid w:val="00096F29"/>
    <w:rsid w:val="000A0963"/>
    <w:rsid w:val="000A355A"/>
    <w:rsid w:val="000A68E8"/>
    <w:rsid w:val="000A7606"/>
    <w:rsid w:val="000B0673"/>
    <w:rsid w:val="000B1D63"/>
    <w:rsid w:val="000B5FDB"/>
    <w:rsid w:val="000B71F7"/>
    <w:rsid w:val="000C025F"/>
    <w:rsid w:val="000C1401"/>
    <w:rsid w:val="000C25AE"/>
    <w:rsid w:val="000C563B"/>
    <w:rsid w:val="000C66FA"/>
    <w:rsid w:val="000C7233"/>
    <w:rsid w:val="000D1973"/>
    <w:rsid w:val="000D3148"/>
    <w:rsid w:val="000E2487"/>
    <w:rsid w:val="000E6C0B"/>
    <w:rsid w:val="000F2FC1"/>
    <w:rsid w:val="000F4E90"/>
    <w:rsid w:val="00102F72"/>
    <w:rsid w:val="0011682C"/>
    <w:rsid w:val="0011709F"/>
    <w:rsid w:val="001236EF"/>
    <w:rsid w:val="0013166E"/>
    <w:rsid w:val="00134C9A"/>
    <w:rsid w:val="00136069"/>
    <w:rsid w:val="00144DE9"/>
    <w:rsid w:val="00151C2B"/>
    <w:rsid w:val="00163E6C"/>
    <w:rsid w:val="00171A23"/>
    <w:rsid w:val="00171EB5"/>
    <w:rsid w:val="001726C9"/>
    <w:rsid w:val="00180A1F"/>
    <w:rsid w:val="00180C6D"/>
    <w:rsid w:val="00197D1E"/>
    <w:rsid w:val="001A6F1A"/>
    <w:rsid w:val="001B0099"/>
    <w:rsid w:val="001B35D1"/>
    <w:rsid w:val="001B42CF"/>
    <w:rsid w:val="001B75B0"/>
    <w:rsid w:val="001C2BD9"/>
    <w:rsid w:val="001C3280"/>
    <w:rsid w:val="001D508A"/>
    <w:rsid w:val="001D62B6"/>
    <w:rsid w:val="001E01C7"/>
    <w:rsid w:val="001E0908"/>
    <w:rsid w:val="001F4A8C"/>
    <w:rsid w:val="001F5401"/>
    <w:rsid w:val="001F6673"/>
    <w:rsid w:val="00204619"/>
    <w:rsid w:val="00204812"/>
    <w:rsid w:val="002052E5"/>
    <w:rsid w:val="00207927"/>
    <w:rsid w:val="00212D7D"/>
    <w:rsid w:val="00215AD5"/>
    <w:rsid w:val="0023544F"/>
    <w:rsid w:val="00235766"/>
    <w:rsid w:val="002373BD"/>
    <w:rsid w:val="00252BF5"/>
    <w:rsid w:val="00257823"/>
    <w:rsid w:val="00264032"/>
    <w:rsid w:val="002654F2"/>
    <w:rsid w:val="002677CD"/>
    <w:rsid w:val="00271AE1"/>
    <w:rsid w:val="00276662"/>
    <w:rsid w:val="0028247B"/>
    <w:rsid w:val="002826C8"/>
    <w:rsid w:val="00283983"/>
    <w:rsid w:val="00293FBF"/>
    <w:rsid w:val="00296608"/>
    <w:rsid w:val="002A085C"/>
    <w:rsid w:val="002A0B22"/>
    <w:rsid w:val="002A1D02"/>
    <w:rsid w:val="002A5540"/>
    <w:rsid w:val="002B0387"/>
    <w:rsid w:val="002C07D4"/>
    <w:rsid w:val="002C12E7"/>
    <w:rsid w:val="002C1593"/>
    <w:rsid w:val="002C653E"/>
    <w:rsid w:val="002C6D78"/>
    <w:rsid w:val="002D05CC"/>
    <w:rsid w:val="002D1365"/>
    <w:rsid w:val="002E10A0"/>
    <w:rsid w:val="002E17A6"/>
    <w:rsid w:val="002E1C2E"/>
    <w:rsid w:val="002E2202"/>
    <w:rsid w:val="002E7580"/>
    <w:rsid w:val="002F1FD7"/>
    <w:rsid w:val="003013AB"/>
    <w:rsid w:val="00302F56"/>
    <w:rsid w:val="00302F99"/>
    <w:rsid w:val="0030435A"/>
    <w:rsid w:val="00304388"/>
    <w:rsid w:val="003060D8"/>
    <w:rsid w:val="00307732"/>
    <w:rsid w:val="00311D23"/>
    <w:rsid w:val="00313545"/>
    <w:rsid w:val="003168F6"/>
    <w:rsid w:val="00320409"/>
    <w:rsid w:val="003205E2"/>
    <w:rsid w:val="0032338F"/>
    <w:rsid w:val="00324586"/>
    <w:rsid w:val="00336625"/>
    <w:rsid w:val="0034436E"/>
    <w:rsid w:val="00351CAD"/>
    <w:rsid w:val="003620E4"/>
    <w:rsid w:val="003643BB"/>
    <w:rsid w:val="0036740E"/>
    <w:rsid w:val="0037346F"/>
    <w:rsid w:val="003745BF"/>
    <w:rsid w:val="0037513D"/>
    <w:rsid w:val="00377736"/>
    <w:rsid w:val="00377AA6"/>
    <w:rsid w:val="00385124"/>
    <w:rsid w:val="00385A3A"/>
    <w:rsid w:val="00392468"/>
    <w:rsid w:val="003924E2"/>
    <w:rsid w:val="0039396D"/>
    <w:rsid w:val="00394C4C"/>
    <w:rsid w:val="003A1A5A"/>
    <w:rsid w:val="003B1F11"/>
    <w:rsid w:val="003B4501"/>
    <w:rsid w:val="003B5EBD"/>
    <w:rsid w:val="003B69F0"/>
    <w:rsid w:val="003D0733"/>
    <w:rsid w:val="003D1901"/>
    <w:rsid w:val="003D5074"/>
    <w:rsid w:val="003D51AE"/>
    <w:rsid w:val="003E0A7A"/>
    <w:rsid w:val="003E3D30"/>
    <w:rsid w:val="003F26B9"/>
    <w:rsid w:val="003F5F0B"/>
    <w:rsid w:val="003F62F9"/>
    <w:rsid w:val="003F7C98"/>
    <w:rsid w:val="004111A0"/>
    <w:rsid w:val="00413FED"/>
    <w:rsid w:val="00417B40"/>
    <w:rsid w:val="0042520F"/>
    <w:rsid w:val="00431BC9"/>
    <w:rsid w:val="00431C19"/>
    <w:rsid w:val="00433F18"/>
    <w:rsid w:val="00434208"/>
    <w:rsid w:val="004416F6"/>
    <w:rsid w:val="00445CEF"/>
    <w:rsid w:val="004467C3"/>
    <w:rsid w:val="00450164"/>
    <w:rsid w:val="00450742"/>
    <w:rsid w:val="004540C8"/>
    <w:rsid w:val="00457273"/>
    <w:rsid w:val="00457D8D"/>
    <w:rsid w:val="00462556"/>
    <w:rsid w:val="00474C9E"/>
    <w:rsid w:val="0048793E"/>
    <w:rsid w:val="00493002"/>
    <w:rsid w:val="00494899"/>
    <w:rsid w:val="004A137B"/>
    <w:rsid w:val="004A5374"/>
    <w:rsid w:val="004A7B9C"/>
    <w:rsid w:val="004B5397"/>
    <w:rsid w:val="004C3FA0"/>
    <w:rsid w:val="004C4213"/>
    <w:rsid w:val="004D20E5"/>
    <w:rsid w:val="004D3815"/>
    <w:rsid w:val="004D3CBD"/>
    <w:rsid w:val="004D6C54"/>
    <w:rsid w:val="004D760B"/>
    <w:rsid w:val="004E550A"/>
    <w:rsid w:val="004F5E9B"/>
    <w:rsid w:val="004F62E7"/>
    <w:rsid w:val="004F7DAA"/>
    <w:rsid w:val="00502545"/>
    <w:rsid w:val="005032A0"/>
    <w:rsid w:val="00503BC7"/>
    <w:rsid w:val="0050788E"/>
    <w:rsid w:val="0051277D"/>
    <w:rsid w:val="005171D7"/>
    <w:rsid w:val="005232B3"/>
    <w:rsid w:val="00531AB0"/>
    <w:rsid w:val="00544C66"/>
    <w:rsid w:val="0054505E"/>
    <w:rsid w:val="00546028"/>
    <w:rsid w:val="0055234F"/>
    <w:rsid w:val="005531DE"/>
    <w:rsid w:val="00574CA0"/>
    <w:rsid w:val="0058032E"/>
    <w:rsid w:val="00581D20"/>
    <w:rsid w:val="00586FD2"/>
    <w:rsid w:val="00587990"/>
    <w:rsid w:val="0059151F"/>
    <w:rsid w:val="005917B0"/>
    <w:rsid w:val="005A0E0A"/>
    <w:rsid w:val="005A53D7"/>
    <w:rsid w:val="005B0440"/>
    <w:rsid w:val="005B1222"/>
    <w:rsid w:val="005B2717"/>
    <w:rsid w:val="005B6225"/>
    <w:rsid w:val="005B68E6"/>
    <w:rsid w:val="005C0775"/>
    <w:rsid w:val="005C3BC1"/>
    <w:rsid w:val="005C57FB"/>
    <w:rsid w:val="005C5C49"/>
    <w:rsid w:val="005C69FB"/>
    <w:rsid w:val="005D0885"/>
    <w:rsid w:val="005D3549"/>
    <w:rsid w:val="005E124F"/>
    <w:rsid w:val="005E2424"/>
    <w:rsid w:val="005E431D"/>
    <w:rsid w:val="005E6CD7"/>
    <w:rsid w:val="005F05C5"/>
    <w:rsid w:val="005F2FF3"/>
    <w:rsid w:val="005F4B7B"/>
    <w:rsid w:val="0061387A"/>
    <w:rsid w:val="006223A9"/>
    <w:rsid w:val="0062306C"/>
    <w:rsid w:val="006244CD"/>
    <w:rsid w:val="00625ABE"/>
    <w:rsid w:val="00627671"/>
    <w:rsid w:val="00630296"/>
    <w:rsid w:val="006343BA"/>
    <w:rsid w:val="00643E76"/>
    <w:rsid w:val="00650CF0"/>
    <w:rsid w:val="0065178A"/>
    <w:rsid w:val="0065795F"/>
    <w:rsid w:val="00660533"/>
    <w:rsid w:val="00662DC4"/>
    <w:rsid w:val="00665800"/>
    <w:rsid w:val="00671AF1"/>
    <w:rsid w:val="00673229"/>
    <w:rsid w:val="0067647A"/>
    <w:rsid w:val="0069117C"/>
    <w:rsid w:val="006A41FE"/>
    <w:rsid w:val="006A587D"/>
    <w:rsid w:val="006B1A12"/>
    <w:rsid w:val="006B2D3B"/>
    <w:rsid w:val="006B4AF8"/>
    <w:rsid w:val="006B5057"/>
    <w:rsid w:val="006C01F0"/>
    <w:rsid w:val="006C3433"/>
    <w:rsid w:val="006D20B9"/>
    <w:rsid w:val="006D3AEC"/>
    <w:rsid w:val="006D4869"/>
    <w:rsid w:val="006D5080"/>
    <w:rsid w:val="006E04B0"/>
    <w:rsid w:val="006E08D5"/>
    <w:rsid w:val="006E0CE7"/>
    <w:rsid w:val="006F1506"/>
    <w:rsid w:val="006F5E49"/>
    <w:rsid w:val="00700CF0"/>
    <w:rsid w:val="00701AEC"/>
    <w:rsid w:val="00712D63"/>
    <w:rsid w:val="007219C9"/>
    <w:rsid w:val="00724B0C"/>
    <w:rsid w:val="00725816"/>
    <w:rsid w:val="00736520"/>
    <w:rsid w:val="0073797B"/>
    <w:rsid w:val="00751778"/>
    <w:rsid w:val="0075181C"/>
    <w:rsid w:val="00753545"/>
    <w:rsid w:val="00756DD8"/>
    <w:rsid w:val="0076145F"/>
    <w:rsid w:val="007640D1"/>
    <w:rsid w:val="0076583C"/>
    <w:rsid w:val="00772AC1"/>
    <w:rsid w:val="007755D3"/>
    <w:rsid w:val="00784E28"/>
    <w:rsid w:val="007855DC"/>
    <w:rsid w:val="007916AC"/>
    <w:rsid w:val="0079679F"/>
    <w:rsid w:val="007A4496"/>
    <w:rsid w:val="007B1FE9"/>
    <w:rsid w:val="007B3CA0"/>
    <w:rsid w:val="007B55BB"/>
    <w:rsid w:val="007B6549"/>
    <w:rsid w:val="007C03BC"/>
    <w:rsid w:val="007C2E41"/>
    <w:rsid w:val="007C4B0C"/>
    <w:rsid w:val="007D2D42"/>
    <w:rsid w:val="007D6642"/>
    <w:rsid w:val="007D7E60"/>
    <w:rsid w:val="007E4A63"/>
    <w:rsid w:val="007F744E"/>
    <w:rsid w:val="0081765F"/>
    <w:rsid w:val="008218D4"/>
    <w:rsid w:val="00842A0D"/>
    <w:rsid w:val="00843AA5"/>
    <w:rsid w:val="008505A4"/>
    <w:rsid w:val="008558F7"/>
    <w:rsid w:val="00860852"/>
    <w:rsid w:val="00860C58"/>
    <w:rsid w:val="00861F14"/>
    <w:rsid w:val="00864A58"/>
    <w:rsid w:val="00870AC7"/>
    <w:rsid w:val="00872C8F"/>
    <w:rsid w:val="00873499"/>
    <w:rsid w:val="00873C60"/>
    <w:rsid w:val="00874AD6"/>
    <w:rsid w:val="00887203"/>
    <w:rsid w:val="00893B0B"/>
    <w:rsid w:val="008A5F7E"/>
    <w:rsid w:val="008B14A0"/>
    <w:rsid w:val="008B51AE"/>
    <w:rsid w:val="008B58F1"/>
    <w:rsid w:val="008C075B"/>
    <w:rsid w:val="008D6715"/>
    <w:rsid w:val="008E00AA"/>
    <w:rsid w:val="008E69B8"/>
    <w:rsid w:val="008F6B86"/>
    <w:rsid w:val="0090528C"/>
    <w:rsid w:val="00906649"/>
    <w:rsid w:val="00906F0D"/>
    <w:rsid w:val="00907D57"/>
    <w:rsid w:val="00922299"/>
    <w:rsid w:val="009234A7"/>
    <w:rsid w:val="00925D99"/>
    <w:rsid w:val="00932763"/>
    <w:rsid w:val="00933366"/>
    <w:rsid w:val="00936125"/>
    <w:rsid w:val="009421A4"/>
    <w:rsid w:val="009428AC"/>
    <w:rsid w:val="0094633A"/>
    <w:rsid w:val="00946CE6"/>
    <w:rsid w:val="00957066"/>
    <w:rsid w:val="00960A2B"/>
    <w:rsid w:val="00961280"/>
    <w:rsid w:val="00961A5C"/>
    <w:rsid w:val="00962F15"/>
    <w:rsid w:val="009646E4"/>
    <w:rsid w:val="00970B5D"/>
    <w:rsid w:val="00971C29"/>
    <w:rsid w:val="00973E6D"/>
    <w:rsid w:val="0098329A"/>
    <w:rsid w:val="00986DBB"/>
    <w:rsid w:val="009A3663"/>
    <w:rsid w:val="009A4B3C"/>
    <w:rsid w:val="009A5FB4"/>
    <w:rsid w:val="009B0B66"/>
    <w:rsid w:val="009B1137"/>
    <w:rsid w:val="009B58FB"/>
    <w:rsid w:val="009D0039"/>
    <w:rsid w:val="009D0CF3"/>
    <w:rsid w:val="009D13DF"/>
    <w:rsid w:val="009D3A67"/>
    <w:rsid w:val="009E02BD"/>
    <w:rsid w:val="009E6BBF"/>
    <w:rsid w:val="00A06E87"/>
    <w:rsid w:val="00A31DF3"/>
    <w:rsid w:val="00A36D9E"/>
    <w:rsid w:val="00A40461"/>
    <w:rsid w:val="00A46115"/>
    <w:rsid w:val="00A5182A"/>
    <w:rsid w:val="00A51DCE"/>
    <w:rsid w:val="00A53357"/>
    <w:rsid w:val="00A550E6"/>
    <w:rsid w:val="00A57768"/>
    <w:rsid w:val="00A672EF"/>
    <w:rsid w:val="00A7339F"/>
    <w:rsid w:val="00A7466E"/>
    <w:rsid w:val="00A7737D"/>
    <w:rsid w:val="00A82984"/>
    <w:rsid w:val="00A86D95"/>
    <w:rsid w:val="00A91700"/>
    <w:rsid w:val="00AA2DAE"/>
    <w:rsid w:val="00AA5A8A"/>
    <w:rsid w:val="00AA7D1E"/>
    <w:rsid w:val="00AB4323"/>
    <w:rsid w:val="00AC7F64"/>
    <w:rsid w:val="00AD05B8"/>
    <w:rsid w:val="00AD7668"/>
    <w:rsid w:val="00AE0388"/>
    <w:rsid w:val="00AF05D7"/>
    <w:rsid w:val="00AF354B"/>
    <w:rsid w:val="00AF41B8"/>
    <w:rsid w:val="00AF55E5"/>
    <w:rsid w:val="00AF76B5"/>
    <w:rsid w:val="00B0462F"/>
    <w:rsid w:val="00B064FC"/>
    <w:rsid w:val="00B14DF5"/>
    <w:rsid w:val="00B21631"/>
    <w:rsid w:val="00B23A83"/>
    <w:rsid w:val="00B31779"/>
    <w:rsid w:val="00B43402"/>
    <w:rsid w:val="00B456EA"/>
    <w:rsid w:val="00B45FB7"/>
    <w:rsid w:val="00B46D83"/>
    <w:rsid w:val="00B4712E"/>
    <w:rsid w:val="00B508EE"/>
    <w:rsid w:val="00B510E3"/>
    <w:rsid w:val="00B53D3E"/>
    <w:rsid w:val="00B67534"/>
    <w:rsid w:val="00B81EB8"/>
    <w:rsid w:val="00B93195"/>
    <w:rsid w:val="00B956F4"/>
    <w:rsid w:val="00B965DB"/>
    <w:rsid w:val="00B96EB6"/>
    <w:rsid w:val="00BA0271"/>
    <w:rsid w:val="00BA237B"/>
    <w:rsid w:val="00BD13FB"/>
    <w:rsid w:val="00BD7EB2"/>
    <w:rsid w:val="00C04C5B"/>
    <w:rsid w:val="00C07B42"/>
    <w:rsid w:val="00C100CD"/>
    <w:rsid w:val="00C1233D"/>
    <w:rsid w:val="00C123BF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46970"/>
    <w:rsid w:val="00C510DC"/>
    <w:rsid w:val="00C541D5"/>
    <w:rsid w:val="00C54BBF"/>
    <w:rsid w:val="00C60619"/>
    <w:rsid w:val="00C6115D"/>
    <w:rsid w:val="00C70E2F"/>
    <w:rsid w:val="00C71AC8"/>
    <w:rsid w:val="00C77708"/>
    <w:rsid w:val="00C86C99"/>
    <w:rsid w:val="00C90526"/>
    <w:rsid w:val="00C91989"/>
    <w:rsid w:val="00C93A01"/>
    <w:rsid w:val="00C95E3B"/>
    <w:rsid w:val="00CA0C7A"/>
    <w:rsid w:val="00CA5571"/>
    <w:rsid w:val="00CB024E"/>
    <w:rsid w:val="00CC1DFB"/>
    <w:rsid w:val="00CC3C35"/>
    <w:rsid w:val="00CD27B4"/>
    <w:rsid w:val="00CD65CE"/>
    <w:rsid w:val="00CD6E36"/>
    <w:rsid w:val="00CE27D6"/>
    <w:rsid w:val="00CF2927"/>
    <w:rsid w:val="00CF2A75"/>
    <w:rsid w:val="00CF2D65"/>
    <w:rsid w:val="00D009AB"/>
    <w:rsid w:val="00D05457"/>
    <w:rsid w:val="00D156E8"/>
    <w:rsid w:val="00D16ECD"/>
    <w:rsid w:val="00D178B7"/>
    <w:rsid w:val="00D17930"/>
    <w:rsid w:val="00D20109"/>
    <w:rsid w:val="00D22454"/>
    <w:rsid w:val="00D27C24"/>
    <w:rsid w:val="00D30A14"/>
    <w:rsid w:val="00D30BD6"/>
    <w:rsid w:val="00D33BB3"/>
    <w:rsid w:val="00D3701B"/>
    <w:rsid w:val="00D4104D"/>
    <w:rsid w:val="00D4345D"/>
    <w:rsid w:val="00D479A0"/>
    <w:rsid w:val="00D53B48"/>
    <w:rsid w:val="00D56606"/>
    <w:rsid w:val="00D57CA1"/>
    <w:rsid w:val="00D62219"/>
    <w:rsid w:val="00D6326D"/>
    <w:rsid w:val="00D73438"/>
    <w:rsid w:val="00D817CA"/>
    <w:rsid w:val="00D92F99"/>
    <w:rsid w:val="00DA21E6"/>
    <w:rsid w:val="00DA3633"/>
    <w:rsid w:val="00DA454E"/>
    <w:rsid w:val="00DC79E6"/>
    <w:rsid w:val="00DD2419"/>
    <w:rsid w:val="00DD319E"/>
    <w:rsid w:val="00DD5E26"/>
    <w:rsid w:val="00DE235E"/>
    <w:rsid w:val="00E003BF"/>
    <w:rsid w:val="00E04752"/>
    <w:rsid w:val="00E2166A"/>
    <w:rsid w:val="00E22550"/>
    <w:rsid w:val="00E24F4B"/>
    <w:rsid w:val="00E40B96"/>
    <w:rsid w:val="00E45F9A"/>
    <w:rsid w:val="00E50FC1"/>
    <w:rsid w:val="00E51585"/>
    <w:rsid w:val="00E5587D"/>
    <w:rsid w:val="00E63D35"/>
    <w:rsid w:val="00E6772D"/>
    <w:rsid w:val="00E72CB9"/>
    <w:rsid w:val="00E7455B"/>
    <w:rsid w:val="00E80F73"/>
    <w:rsid w:val="00E82625"/>
    <w:rsid w:val="00E83EA4"/>
    <w:rsid w:val="00E846F5"/>
    <w:rsid w:val="00E942B6"/>
    <w:rsid w:val="00E9677C"/>
    <w:rsid w:val="00EA2D97"/>
    <w:rsid w:val="00EA312B"/>
    <w:rsid w:val="00EA4D12"/>
    <w:rsid w:val="00EA5644"/>
    <w:rsid w:val="00EA76C8"/>
    <w:rsid w:val="00EC2801"/>
    <w:rsid w:val="00EC40EC"/>
    <w:rsid w:val="00EC6F96"/>
    <w:rsid w:val="00EE2664"/>
    <w:rsid w:val="00EE26DD"/>
    <w:rsid w:val="00EE5AD0"/>
    <w:rsid w:val="00EF006B"/>
    <w:rsid w:val="00EF3A63"/>
    <w:rsid w:val="00F06EA2"/>
    <w:rsid w:val="00F22B98"/>
    <w:rsid w:val="00F23AA2"/>
    <w:rsid w:val="00F24AE1"/>
    <w:rsid w:val="00F31CFF"/>
    <w:rsid w:val="00F446CE"/>
    <w:rsid w:val="00F44B26"/>
    <w:rsid w:val="00F45564"/>
    <w:rsid w:val="00F511E3"/>
    <w:rsid w:val="00F55D5B"/>
    <w:rsid w:val="00F616B4"/>
    <w:rsid w:val="00F63AEB"/>
    <w:rsid w:val="00F70B9A"/>
    <w:rsid w:val="00F719BE"/>
    <w:rsid w:val="00F74EFE"/>
    <w:rsid w:val="00F81D04"/>
    <w:rsid w:val="00F82E1A"/>
    <w:rsid w:val="00F900E3"/>
    <w:rsid w:val="00F9214B"/>
    <w:rsid w:val="00F94789"/>
    <w:rsid w:val="00FA3D11"/>
    <w:rsid w:val="00FA6F3C"/>
    <w:rsid w:val="00FB0625"/>
    <w:rsid w:val="00FB07F5"/>
    <w:rsid w:val="00FC7725"/>
    <w:rsid w:val="00FD7741"/>
    <w:rsid w:val="00FE087F"/>
    <w:rsid w:val="00FE2B84"/>
    <w:rsid w:val="00FE4E60"/>
    <w:rsid w:val="6FF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127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7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277D"/>
    <w:rPr>
      <w:vertAlign w:val="superscript"/>
    </w:rPr>
  </w:style>
  <w:style w:type="paragraph" w:styleId="Revision">
    <w:name w:val="Revision"/>
    <w:hidden/>
    <w:uiPriority w:val="99"/>
    <w:semiHidden/>
    <w:rsid w:val="002046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a.org/topics/racism-bias-discrimination/types-stres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ef.org/press-releases/racism-and-discrimination-against-children-rife-countries-worldwide" TargetMode="External"/><Relationship Id="rId17" Type="http://schemas.openxmlformats.org/officeDocument/2006/relationships/hyperlink" Target="https://www.youthemployment.org.uk/ways-to-think-about-understanding-others-and-treating-them-fairl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br.org/2021/12/3-small-ways-to-be-a-more-inclusive-colleag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affairs.org/do/10.1377/forefront.20200220.518458/ful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nsight.kellogg.northwestern.edu/article/how-to-make-inclusivity-more-than-just-an-office-buzzwor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l.org/articles/leading-effectively-articles/the-power-of-resp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E472989-D523-46BE-A1D1-ADCB845F4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AF527-6A73-4698-A8F9-3620B82EA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B9D8D-B907-4990-90B4-1BFE229A20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A1CCA-3418-48AA-82A1-2917A6D9C34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Matias Detorre</cp:lastModifiedBy>
  <cp:revision>3</cp:revision>
  <dcterms:created xsi:type="dcterms:W3CDTF">2023-04-21T20:52:00Z</dcterms:created>
  <dcterms:modified xsi:type="dcterms:W3CDTF">2023-04-21T22:17:00Z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