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798A27CE" w:rsidR="00E94FD2" w:rsidRPr="00BE0296" w:rsidRDefault="00827030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  <w:r>
                              <w:rPr>
                                <w:color w:val="002677"/>
                                <w:sz w:val="78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eastAsia="zh-CN"/>
                              </w:rPr>
                              <w:t>理解和拥抱多元化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798A27CE" w:rsidR="00E94FD2" w:rsidRPr="00BE0296" w:rsidRDefault="00827030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会员培训：</w:t>
                      </w:r>
                      <w:r>
                        <w:rPr>
                          <w:color w:val="002677"/>
                          <w:sz w:val="78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  <w:r>
                        <w:rPr>
                          <w:color w:val="002677"/>
                          <w:sz w:val="56"/>
                          <w:szCs w:val="5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理解和拥抱多元化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A224937" w:rsidR="00E94FD2" w:rsidRDefault="003D35D7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CN"/>
        </w:rPr>
        <w:t>七月特色培训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30CAFC" w14:textId="2B2870A2" w:rsidR="00EF77D9" w:rsidRDefault="00BB0C65" w:rsidP="00EF77D9">
      <w:pPr>
        <w:spacing w:before="11"/>
        <w:ind w:left="720"/>
        <w:rPr>
          <w:b/>
          <w:bCs/>
          <w:color w:val="232323"/>
        </w:rPr>
      </w:pPr>
      <w:r>
        <w:rPr>
          <w:b/>
          <w:bCs/>
          <w:color w:val="232323"/>
          <w:lang w:eastAsia="zh-CN"/>
        </w:rPr>
        <w:t xml:space="preserve">理解和拥抱多元化 </w:t>
      </w:r>
    </w:p>
    <w:p w14:paraId="70F8DC00" w14:textId="77777777" w:rsidR="009A6435" w:rsidRPr="009A6435" w:rsidRDefault="009A6435" w:rsidP="009A6435">
      <w:pPr>
        <w:ind w:left="720"/>
        <w:rPr>
          <w:sz w:val="24"/>
          <w:szCs w:val="24"/>
        </w:rPr>
      </w:pPr>
      <w:r>
        <w:rPr>
          <w:sz w:val="24"/>
          <w:szCs w:val="24"/>
          <w:lang w:eastAsia="zh-CN"/>
        </w:rPr>
        <w:t>本课程将通过探讨多元化的多个方面，对文化差异，以及年龄、性别、婚姻状况和性取向的差异进行研究。本次培训课程还将探讨劳动力多元化的益处，以及如何有效实现职场安全和平等。</w:t>
      </w:r>
    </w:p>
    <w:p w14:paraId="161CD92C" w14:textId="77777777" w:rsidR="009A6435" w:rsidRPr="009A6435" w:rsidRDefault="009A6435" w:rsidP="009A6435">
      <w:pPr>
        <w:rPr>
          <w:sz w:val="24"/>
          <w:szCs w:val="24"/>
        </w:rPr>
      </w:pPr>
    </w:p>
    <w:p w14:paraId="6BC4397C" w14:textId="065068EB" w:rsidR="009A6435" w:rsidRPr="009A6435" w:rsidRDefault="009A6435" w:rsidP="009A6435">
      <w:pPr>
        <w:ind w:firstLine="720"/>
        <w:rPr>
          <w:sz w:val="24"/>
          <w:szCs w:val="24"/>
        </w:rPr>
      </w:pPr>
      <w:r>
        <w:rPr>
          <w:sz w:val="24"/>
          <w:szCs w:val="24"/>
          <w:lang w:eastAsia="zh-CN"/>
        </w:rPr>
        <w:t>参与者将：</w:t>
      </w:r>
    </w:p>
    <w:p w14:paraId="55D5B83E" w14:textId="77777777" w:rsidR="009A6435" w:rsidRPr="009A6435" w:rsidRDefault="009A6435" w:rsidP="009A6435">
      <w:pPr>
        <w:ind w:firstLine="720"/>
        <w:rPr>
          <w:sz w:val="24"/>
          <w:szCs w:val="24"/>
        </w:rPr>
      </w:pPr>
    </w:p>
    <w:p w14:paraId="61DE3558" w14:textId="77777777" w:rsidR="009A6435" w:rsidRPr="009A6435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>
        <w:rPr>
          <w:sz w:val="24"/>
          <w:szCs w:val="24"/>
          <w:lang w:eastAsia="zh-CN"/>
        </w:rPr>
        <w:t>探讨多元化问题</w:t>
      </w:r>
    </w:p>
    <w:p w14:paraId="24B14F01" w14:textId="77777777" w:rsidR="009A6435" w:rsidRPr="009A6435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>
        <w:rPr>
          <w:sz w:val="24"/>
          <w:szCs w:val="24"/>
          <w:lang w:eastAsia="zh-CN"/>
        </w:rPr>
        <w:t>确定偏见的影响</w:t>
      </w:r>
    </w:p>
    <w:p w14:paraId="4130B1A1" w14:textId="77777777" w:rsidR="009A6435" w:rsidRPr="009A6435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>
        <w:rPr>
          <w:sz w:val="24"/>
          <w:szCs w:val="24"/>
          <w:lang w:eastAsia="zh-CN"/>
        </w:rPr>
        <w:t>确定多元化的商业原因</w:t>
      </w:r>
    </w:p>
    <w:p w14:paraId="041B4648" w14:textId="77777777" w:rsidR="009A6435" w:rsidRPr="009A6435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>
        <w:rPr>
          <w:sz w:val="24"/>
          <w:szCs w:val="24"/>
          <w:lang w:eastAsia="zh-CN"/>
        </w:rPr>
        <w:t>讨论挑战性话题的有效沟通</w:t>
      </w:r>
    </w:p>
    <w:p w14:paraId="2563F500" w14:textId="77777777" w:rsidR="009A6435" w:rsidRPr="009A6435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>
        <w:rPr>
          <w:sz w:val="24"/>
          <w:szCs w:val="24"/>
          <w:lang w:eastAsia="zh-CN"/>
        </w:rPr>
        <w:t>识别和认识 "大局 "问题及挑战</w:t>
      </w:r>
    </w:p>
    <w:p w14:paraId="06BAC75D" w14:textId="77777777" w:rsidR="009A6435" w:rsidRPr="009A6435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>
        <w:rPr>
          <w:sz w:val="24"/>
          <w:szCs w:val="24"/>
          <w:lang w:eastAsia="zh-CN"/>
        </w:rPr>
        <w:lastRenderedPageBreak/>
        <w:t>讨论一个人的文化背景对其职场行为的影响</w:t>
      </w:r>
    </w:p>
    <w:p w14:paraId="467EDD67" w14:textId="77777777" w:rsidR="009A6435" w:rsidRPr="009A6435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确定有效理解和交流的技巧 </w:t>
      </w:r>
    </w:p>
    <w:p w14:paraId="0C008F1D" w14:textId="77777777" w:rsidR="009A6435" w:rsidRPr="009A6435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>
        <w:rPr>
          <w:sz w:val="24"/>
          <w:szCs w:val="24"/>
          <w:lang w:eastAsia="zh-CN"/>
        </w:rPr>
        <w:t>研究不同群体和群体中个人的文化风格和价值观</w:t>
      </w: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eastAsia="zh-CN"/>
        </w:rPr>
        <w:t>注册参加 1 小时的直播培训课程，或在方便时使用按需点播功能观看培训视频。培训语言为英语，全球各地均可获取。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90"/>
        <w:gridCol w:w="2700"/>
        <w:gridCol w:w="2700"/>
        <w:gridCol w:w="2700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录制的培训课程</w:t>
            </w:r>
          </w:p>
          <w:p w14:paraId="36AD01BC" w14:textId="1DCC1659" w:rsidR="00466541" w:rsidRPr="003E7D03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按需点播</w:t>
            </w:r>
          </w:p>
          <w:p w14:paraId="39821871" w14:textId="22EC5DA1" w:rsidR="006C5610" w:rsidRPr="003E7D03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1E66A1EF" w14:textId="625F099D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0BD29E7" w14:textId="6A4689E8" w:rsidR="00D72FA1" w:rsidRPr="0021673A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fldChar w:fldCharType="begin"/>
            </w:r>
            <w:r>
              <w:rPr>
                <w:sz w:val="28"/>
                <w:szCs w:val="28"/>
                <w:lang w:eastAsia="zh-CN"/>
              </w:rPr>
              <w:instrText xml:space="preserve"> HYPERLINK "https://optum-au.webex.com/optum-au/ldr.php?RCID=a64ac42e58bfede3fb0d6cf06a4d28e6" </w:instrText>
            </w:r>
            <w:r>
              <w:rPr>
                <w:sz w:val="28"/>
                <w:szCs w:val="28"/>
                <w:lang w:eastAsia="zh-CN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zh-CN"/>
              </w:rPr>
              <w:t>立即观看</w:t>
            </w:r>
          </w:p>
          <w:p w14:paraId="321EBA4C" w14:textId="09C2FA10" w:rsidR="00E65F6E" w:rsidRPr="00EE160C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16ECC6CE" w:rsidR="0063658C" w:rsidRPr="005865F3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Cs w:val="14"/>
                <w:u w:val="none"/>
              </w:rPr>
            </w:pPr>
            <w:r>
              <w:rPr>
                <w:rStyle w:val="Hyperlink"/>
                <w:b/>
                <w:bCs/>
                <w:color w:val="auto"/>
                <w:szCs w:val="14"/>
                <w:u w:val="none"/>
                <w:lang w:eastAsia="zh-CN"/>
              </w:rPr>
              <w:t>日程繁忙？</w:t>
            </w:r>
          </w:p>
          <w:p w14:paraId="06167B9B" w14:textId="576B6AA8" w:rsidR="00D72FA1" w:rsidRPr="005865F3" w:rsidRDefault="005E614A" w:rsidP="00466541">
            <w:pPr>
              <w:spacing w:before="95"/>
              <w:jc w:val="center"/>
              <w:rPr>
                <w:b/>
                <w:szCs w:val="14"/>
              </w:rPr>
            </w:pPr>
            <w:r>
              <w:rPr>
                <w:b/>
                <w:bCs/>
                <w:color w:val="000000" w:themeColor="text1"/>
                <w:szCs w:val="14"/>
                <w:lang w:eastAsia="zh-CN"/>
              </w:rPr>
              <w:t>点击</w:t>
            </w:r>
            <w:hyperlink r:id="rId11" w:history="1">
              <w:r>
                <w:rPr>
                  <w:rStyle w:val="Hyperlink"/>
                  <w:rFonts w:ascii="MS Gothic" w:eastAsia="MS Gothic" w:hAnsi="MS Gothic" w:cs="MS Gothic" w:hint="eastAsia"/>
                  <w:b/>
                  <w:bCs/>
                  <w:lang w:eastAsia="zh-CN"/>
                </w:rPr>
                <w:t>此</w:t>
              </w:r>
              <w:r>
                <w:rPr>
                  <w:rStyle w:val="Hyperlink"/>
                  <w:rFonts w:ascii="Microsoft JhengHei" w:eastAsia="Microsoft JhengHei" w:hAnsi="Microsoft JhengHei" w:cs="Microsoft JhengHei" w:hint="eastAsia"/>
                  <w:b/>
                  <w:bCs/>
                  <w:lang w:eastAsia="zh-CN"/>
                </w:rPr>
                <w:t>处</w:t>
              </w:r>
              <w:r>
                <w:rPr>
                  <w:rFonts w:ascii="Microsoft JhengHei" w:eastAsia="Microsoft JhengHei" w:hAnsi="Microsoft JhengHei" w:cs="Microsoft JhengHei" w:hint="eastAsia"/>
                  <w:b/>
                  <w:bCs/>
                  <w:lang w:eastAsia="zh-CN"/>
                </w:rPr>
                <w:t>观看</w:t>
              </w:r>
              <w:r>
                <w:rPr>
                  <w:b/>
                  <w:bCs/>
                  <w:lang w:eastAsia="zh-CN"/>
                </w:rPr>
                <w:t xml:space="preserve"> 10 </w:t>
              </w:r>
              <w:r>
                <w:rPr>
                  <w:rFonts w:ascii="MS Gothic" w:eastAsia="MS Gothic" w:hAnsi="MS Gothic" w:cs="MS Gothic" w:hint="eastAsia"/>
                  <w:b/>
                  <w:bCs/>
                  <w:lang w:eastAsia="zh-CN"/>
                </w:rPr>
                <w:t>分</w:t>
              </w:r>
              <w:r>
                <w:rPr>
                  <w:rFonts w:ascii="Microsoft JhengHei" w:eastAsia="Microsoft JhengHei" w:hAnsi="Microsoft JhengHei" w:cs="Microsoft JhengHei" w:hint="eastAsia"/>
                  <w:b/>
                  <w:bCs/>
                  <w:lang w:eastAsia="zh-CN"/>
                </w:rPr>
                <w:t>钟重</w:t>
              </w:r>
              <w:r>
                <w:rPr>
                  <w:rFonts w:ascii="MS Gothic" w:eastAsia="MS Gothic" w:hAnsi="MS Gothic" w:cs="MS Gothic" w:hint="eastAsia"/>
                  <w:b/>
                  <w:bCs/>
                  <w:lang w:eastAsia="zh-CN"/>
                </w:rPr>
                <w:t>点</w:t>
              </w:r>
              <w:r>
                <w:rPr>
                  <w:rFonts w:ascii="Microsoft JhengHei" w:eastAsia="Microsoft JhengHei" w:hAnsi="Microsoft JhengHei" w:cs="Microsoft JhengHei" w:hint="eastAsia"/>
                  <w:b/>
                  <w:bCs/>
                  <w:lang w:eastAsia="zh-CN"/>
                </w:rPr>
                <w:t>总结</w:t>
              </w:r>
            </w:hyperlink>
          </w:p>
          <w:p w14:paraId="35C264EE" w14:textId="02546B14" w:rsidR="00466541" w:rsidRPr="00E4588F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8BA3239" w:rsidR="008779F0" w:rsidRPr="00E05563" w:rsidRDefault="00E055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7 月 18 日</w:t>
            </w:r>
          </w:p>
          <w:p w14:paraId="07F1C647" w14:textId="0C96532A" w:rsidR="00466541" w:rsidRPr="003E7D03" w:rsidRDefault="00E0556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07:00-08:00（英国夏令时）</w:t>
            </w:r>
          </w:p>
          <w:p w14:paraId="28F4B4C1" w14:textId="1ECFC24E" w:rsidR="00A5499F" w:rsidRPr="003E7D03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289AA46" w:rsidR="00E05563" w:rsidRPr="003E7D03" w:rsidRDefault="007051C4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C0345C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5E742108" w14:textId="75BA9707" w:rsidR="00AF2BA3" w:rsidRPr="0066426F" w:rsidRDefault="0066426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7 月 19 日</w:t>
            </w:r>
          </w:p>
          <w:p w14:paraId="7065DE9B" w14:textId="2B6F4972" w:rsidR="00466541" w:rsidRPr="003E7D03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17:00-18:00（英国夏令时）</w:t>
            </w:r>
          </w:p>
          <w:p w14:paraId="720960DD" w14:textId="77777777" w:rsidR="00A5499F" w:rsidRPr="003E7D0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794FEC3" w:rsidR="00466541" w:rsidRPr="003E7D03" w:rsidRDefault="007051C4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C0345C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28241B35" w14:textId="77485B0E" w:rsidR="00AF2BA3" w:rsidRPr="0066426F" w:rsidRDefault="00EC29B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7 月 21 日</w:t>
            </w:r>
          </w:p>
          <w:p w14:paraId="295026FD" w14:textId="7E661979" w:rsidR="00466541" w:rsidRPr="003E7D03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13:00-14:00（英国夏令时）</w:t>
            </w:r>
          </w:p>
          <w:p w14:paraId="5C5B71C9" w14:textId="77777777" w:rsidR="00A5499F" w:rsidRPr="003E7D0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7CE8ECC" w:rsidR="00466541" w:rsidRPr="003E7D03" w:rsidRDefault="007051C4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C0345C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CN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CN"/>
        </w:rPr>
        <w:t xml:space="preserve">直播培训课程名额有限，请务必提前注册。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eastAsia="zh-CN"/>
                              </w:rPr>
                              <w:t xml:space="preserve">下个月的培训课程将侧重于了解朋友和家人的神经多样性。请留意查收注册链接，参加直播培训课程或在方便时使用按需点播功能观看培训视频。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下个月的培训课程将侧重于了解朋友和家人的神经多样性。请留意查收注册链接，参加直播培训课程或在方便时使用按需点播功能观看培训视频。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CN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CN"/>
        </w:rPr>
        <w:t>开始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本计划不该用于紧急情况或紧急护理需求。紧急情况下，如果你在美国，请拨打 911，如果你在美国境外，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请拨打当地的紧急服务电话号码，或者前往最近的门诊和急诊室。本计划不能替代医生或专业人士的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护理。由于潜在的利益冲突，不就可能涉及针对 Optum、其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附属公司、呼叫者直接或间接通过其接收这些服务的任何实体（例如，雇主或健康计划）采取法律行动的事宜提供法律咨询。本计划及其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组成部分（尤其是针对 16 岁以下家庭成员提供的服务）可能在某些地区不提供，如有变更，恕不另行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通知。员工援助计划资源的相关体验和/或教育水平可能因合同要求或国家/地区监管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要求而异。承保除外和限制条款可能适用。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© 2023 Optum, Inc. 保留所有权利。Optum 是 Optum, Inc. 在美国和其他司法管辖区的注册商标。所有其他品牌或产品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名称均为其各自所有者财产的商标或注册商标。Optum 是一家提供平等机会的企业。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655911097">
    <w:abstractNumId w:val="3"/>
  </w:num>
  <w:num w:numId="2" w16cid:durableId="760758997">
    <w:abstractNumId w:val="2"/>
  </w:num>
  <w:num w:numId="3" w16cid:durableId="1192261901">
    <w:abstractNumId w:val="4"/>
  </w:num>
  <w:num w:numId="4" w16cid:durableId="980160486">
    <w:abstractNumId w:val="0"/>
  </w:num>
  <w:num w:numId="5" w16cid:durableId="1082989008">
    <w:abstractNumId w:val="7"/>
  </w:num>
  <w:num w:numId="6" w16cid:durableId="1352341235">
    <w:abstractNumId w:val="6"/>
  </w:num>
  <w:num w:numId="7" w16cid:durableId="1476490328">
    <w:abstractNumId w:val="5"/>
  </w:num>
  <w:num w:numId="8" w16cid:durableId="195101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068B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865F3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051C4"/>
    <w:rsid w:val="007164B8"/>
    <w:rsid w:val="007B3D44"/>
    <w:rsid w:val="007F7ADB"/>
    <w:rsid w:val="00807511"/>
    <w:rsid w:val="00826755"/>
    <w:rsid w:val="00827030"/>
    <w:rsid w:val="008779F0"/>
    <w:rsid w:val="008D2A5D"/>
    <w:rsid w:val="008D5563"/>
    <w:rsid w:val="008E3095"/>
    <w:rsid w:val="00910037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47568"/>
    <w:rsid w:val="00B66B85"/>
    <w:rsid w:val="00BA57F9"/>
    <w:rsid w:val="00BB0C65"/>
    <w:rsid w:val="00BD2802"/>
    <w:rsid w:val="00BE0296"/>
    <w:rsid w:val="00C0345C"/>
    <w:rsid w:val="00C03BD1"/>
    <w:rsid w:val="00CE3C03"/>
    <w:rsid w:val="00CE6430"/>
    <w:rsid w:val="00D72FA1"/>
    <w:rsid w:val="00E05563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E4E5F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0Ug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A0UbQ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recordingservice/sites/optum/recording/9f15653bd221103bbff9005056811eca/playbac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0Ul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b7067365-7dbb-48f6-93ee-33718d04a0b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6907c85-2b72-4989-9fc8-ad4194aa097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Bischoff, Kaitlin R</cp:lastModifiedBy>
  <cp:revision>3</cp:revision>
  <dcterms:created xsi:type="dcterms:W3CDTF">2023-06-01T20:31:00Z</dcterms:created>
  <dcterms:modified xsi:type="dcterms:W3CDTF">2023-06-06T20:30:00Z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