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ms"/>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ms"/>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ms"/>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ms"/>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ms"/>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ms"/>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798A27CE" w:rsidR="00E94FD2" w:rsidRPr="00BE0296" w:rsidRDefault="00827030" w:rsidP="003D35D7">
                            <w:pPr>
                              <w:spacing w:line="863" w:lineRule="exact"/>
                              <w:rPr>
                                <w:b/>
                                <w:sz w:val="60"/>
                                <w:szCs w:val="60"/>
                              </w:rPr>
                            </w:pPr>
                            <w:r>
                              <w:rPr>
                                <w:b/>
                                <w:bCs/>
                                <w:color w:val="002677"/>
                                <w:sz w:val="36"/>
                                <w:szCs w:val="36"/>
                                <w:lang w:val="ms"/>
                              </w:rPr>
                              <w:t>Latihan ahli:</w:t>
                            </w:r>
                            <w:r>
                              <w:rPr>
                                <w:color w:val="002677"/>
                                <w:sz w:val="78"/>
                                <w:lang w:val="ms"/>
                              </w:rPr>
                              <w:br/>
                            </w:r>
                            <w:r>
                              <w:rPr>
                                <w:b/>
                                <w:bCs/>
                                <w:color w:val="002677"/>
                                <w:sz w:val="56"/>
                                <w:szCs w:val="56"/>
                                <w:lang w:val="ms"/>
                              </w:rPr>
                              <w:t>Faham dan Terima Kepelbagaian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3A12A25E" w14:textId="798A27CE" w:rsidR="00E94FD2" w:rsidRPr="00BE0296" w:rsidRDefault="00827030" w:rsidP="003D35D7">
                      <w:pPr>
                        <w:spacing w:line="863" w:lineRule="exact"/>
                        <w:rPr>
                          <w:b/>
                          <w:sz w:val="60"/>
                          <w:szCs w:val="60"/>
                        </w:rPr>
                      </w:pPr>
                      <w:r>
                        <w:rPr>
                          <w:b/>
                          <w:bCs/>
                          <w:color w:val="002677"/>
                          <w:sz w:val="36"/>
                          <w:szCs w:val="36"/>
                          <w:lang w:val="ms"/>
                        </w:rPr>
                        <w:t>Latihan ahli:</w:t>
                      </w:r>
                      <w:r>
                        <w:rPr>
                          <w:color w:val="002677"/>
                          <w:sz w:val="78"/>
                          <w:lang w:val="ms"/>
                        </w:rPr>
                        <w:br/>
                      </w:r>
                      <w:r>
                        <w:rPr>
                          <w:b/>
                          <w:bCs/>
                          <w:color w:val="002677"/>
                          <w:sz w:val="56"/>
                          <w:szCs w:val="56"/>
                          <w:lang w:val="ms"/>
                        </w:rPr>
                        <w:t>Faham dan Terima Kepelbagaian</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A224937" w:rsidR="00E94FD2" w:rsidRDefault="003D35D7" w:rsidP="006D195E">
      <w:pPr>
        <w:pStyle w:val="BodyText"/>
        <w:ind w:firstLine="720"/>
        <w:rPr>
          <w:b/>
          <w:color w:val="002677"/>
          <w:sz w:val="34"/>
          <w:szCs w:val="22"/>
        </w:rPr>
      </w:pPr>
      <w:r>
        <w:rPr>
          <w:b/>
          <w:bCs/>
          <w:color w:val="002677"/>
          <w:sz w:val="34"/>
          <w:szCs w:val="22"/>
          <w:lang w:val="ms"/>
        </w:rPr>
        <w:t>Latihan yang ditampilkan untuk bulan Julai</w:t>
      </w:r>
    </w:p>
    <w:p w14:paraId="1F126A32" w14:textId="2080C3AD" w:rsidR="006D195E" w:rsidRDefault="006D195E" w:rsidP="006D195E">
      <w:pPr>
        <w:pStyle w:val="BodyText"/>
        <w:ind w:firstLine="720"/>
        <w:rPr>
          <w:b/>
          <w:color w:val="002677"/>
          <w:sz w:val="34"/>
          <w:szCs w:val="22"/>
        </w:rPr>
      </w:pPr>
    </w:p>
    <w:p w14:paraId="0E30CAFC" w14:textId="2B2870A2" w:rsidR="00EF77D9" w:rsidRDefault="00BB0C65" w:rsidP="00EF77D9">
      <w:pPr>
        <w:spacing w:before="11"/>
        <w:ind w:left="720"/>
        <w:rPr>
          <w:b/>
          <w:bCs/>
          <w:color w:val="232323"/>
        </w:rPr>
      </w:pPr>
      <w:r>
        <w:rPr>
          <w:b/>
          <w:bCs/>
          <w:color w:val="232323"/>
          <w:lang w:val="ms"/>
        </w:rPr>
        <w:t xml:space="preserve">Faham dan Terima Kepelbagaian </w:t>
      </w:r>
    </w:p>
    <w:p w14:paraId="70F8DC00" w14:textId="77777777" w:rsidR="009A6435" w:rsidRPr="009A6435" w:rsidRDefault="009A6435" w:rsidP="009A6435">
      <w:pPr>
        <w:ind w:left="720"/>
        <w:rPr>
          <w:sz w:val="24"/>
          <w:szCs w:val="24"/>
        </w:rPr>
      </w:pPr>
      <w:r>
        <w:rPr>
          <w:sz w:val="24"/>
          <w:szCs w:val="24"/>
          <w:lang w:val="ms"/>
        </w:rPr>
        <w:t>Dengan meneroka banyak aspek kepelbagaian, program ini meneliti perbezaan budaya, serta perbezaan umur, jantina, status perkahwinan dan orientasi seksual. Sesi ini juga meneroka manfaat kepelbagaian dalam tenaga kerja, serta cara berkesan untuk mencapai tempat kerja yang selamat dan sama rata.</w:t>
      </w:r>
    </w:p>
    <w:p w14:paraId="161CD92C" w14:textId="77777777" w:rsidR="009A6435" w:rsidRPr="009A6435" w:rsidRDefault="009A6435" w:rsidP="009A6435">
      <w:pPr>
        <w:rPr>
          <w:sz w:val="24"/>
          <w:szCs w:val="24"/>
        </w:rPr>
      </w:pPr>
    </w:p>
    <w:p w14:paraId="6BC4397C" w14:textId="065068EB" w:rsidR="009A6435" w:rsidRPr="009A6435" w:rsidRDefault="009A6435" w:rsidP="009A6435">
      <w:pPr>
        <w:ind w:firstLine="720"/>
        <w:rPr>
          <w:sz w:val="24"/>
          <w:szCs w:val="24"/>
        </w:rPr>
      </w:pPr>
      <w:r>
        <w:rPr>
          <w:sz w:val="24"/>
          <w:szCs w:val="24"/>
          <w:lang w:val="ms"/>
        </w:rPr>
        <w:t>Para peserta akan:</w:t>
      </w:r>
    </w:p>
    <w:p w14:paraId="55D5B83E" w14:textId="77777777" w:rsidR="009A6435" w:rsidRPr="009A6435" w:rsidRDefault="009A6435" w:rsidP="009A6435">
      <w:pPr>
        <w:ind w:firstLine="720"/>
        <w:rPr>
          <w:sz w:val="24"/>
          <w:szCs w:val="24"/>
        </w:rPr>
      </w:pPr>
    </w:p>
    <w:p w14:paraId="61DE3558" w14:textId="77777777" w:rsidR="009A6435" w:rsidRPr="009A6435" w:rsidRDefault="009A6435" w:rsidP="009A6435">
      <w:pPr>
        <w:pStyle w:val="ListParagraph"/>
        <w:numPr>
          <w:ilvl w:val="0"/>
          <w:numId w:val="8"/>
        </w:numPr>
        <w:autoSpaceDE/>
        <w:autoSpaceDN/>
        <w:spacing w:before="0"/>
        <w:ind w:right="0"/>
        <w:rPr>
          <w:sz w:val="24"/>
          <w:szCs w:val="24"/>
        </w:rPr>
      </w:pPr>
      <w:r>
        <w:rPr>
          <w:sz w:val="24"/>
          <w:szCs w:val="24"/>
          <w:lang w:val="ms"/>
        </w:rPr>
        <w:t>Menerokai masalah kepelbagaian</w:t>
      </w:r>
    </w:p>
    <w:p w14:paraId="24B14F01" w14:textId="77777777" w:rsidR="009A6435" w:rsidRPr="009A6435" w:rsidRDefault="009A6435" w:rsidP="009A6435">
      <w:pPr>
        <w:pStyle w:val="ListParagraph"/>
        <w:numPr>
          <w:ilvl w:val="0"/>
          <w:numId w:val="8"/>
        </w:numPr>
        <w:autoSpaceDE/>
        <w:autoSpaceDN/>
        <w:spacing w:before="0"/>
        <w:ind w:right="0"/>
        <w:rPr>
          <w:sz w:val="24"/>
          <w:szCs w:val="24"/>
        </w:rPr>
      </w:pPr>
      <w:r>
        <w:rPr>
          <w:sz w:val="24"/>
          <w:szCs w:val="24"/>
          <w:lang w:val="ms"/>
        </w:rPr>
        <w:t>Menentukan impak prasangka</w:t>
      </w:r>
    </w:p>
    <w:p w14:paraId="4130B1A1" w14:textId="77777777" w:rsidR="009A6435" w:rsidRPr="009A6435" w:rsidRDefault="009A6435" w:rsidP="009A6435">
      <w:pPr>
        <w:pStyle w:val="ListParagraph"/>
        <w:numPr>
          <w:ilvl w:val="0"/>
          <w:numId w:val="8"/>
        </w:numPr>
        <w:autoSpaceDE/>
        <w:autoSpaceDN/>
        <w:spacing w:before="0"/>
        <w:ind w:right="0"/>
        <w:rPr>
          <w:sz w:val="24"/>
          <w:szCs w:val="24"/>
        </w:rPr>
      </w:pPr>
      <w:r>
        <w:rPr>
          <w:sz w:val="24"/>
          <w:szCs w:val="24"/>
          <w:lang w:val="ms"/>
        </w:rPr>
        <w:t>Mengesahkan sebab perniagaan untuk kepelbagaian</w:t>
      </w:r>
    </w:p>
    <w:p w14:paraId="041B4648" w14:textId="77777777" w:rsidR="009A6435" w:rsidRPr="009A6435" w:rsidRDefault="009A6435" w:rsidP="009A6435">
      <w:pPr>
        <w:pStyle w:val="ListParagraph"/>
        <w:numPr>
          <w:ilvl w:val="0"/>
          <w:numId w:val="8"/>
        </w:numPr>
        <w:autoSpaceDE/>
        <w:autoSpaceDN/>
        <w:spacing w:before="0"/>
        <w:ind w:right="0"/>
        <w:rPr>
          <w:sz w:val="24"/>
          <w:szCs w:val="24"/>
        </w:rPr>
      </w:pPr>
      <w:r>
        <w:rPr>
          <w:sz w:val="24"/>
          <w:szCs w:val="24"/>
          <w:lang w:val="ms"/>
        </w:rPr>
        <w:t>Membincangkan komunikasi berkesan berkenaan dengan topik mencabar</w:t>
      </w:r>
    </w:p>
    <w:p w14:paraId="2563F500" w14:textId="77777777" w:rsidR="009A6435" w:rsidRPr="009A6435" w:rsidRDefault="009A6435" w:rsidP="009A6435">
      <w:pPr>
        <w:pStyle w:val="ListParagraph"/>
        <w:numPr>
          <w:ilvl w:val="0"/>
          <w:numId w:val="8"/>
        </w:numPr>
        <w:autoSpaceDE/>
        <w:autoSpaceDN/>
        <w:spacing w:before="0"/>
        <w:ind w:right="0"/>
        <w:rPr>
          <w:sz w:val="24"/>
          <w:szCs w:val="24"/>
        </w:rPr>
      </w:pPr>
      <w:r>
        <w:rPr>
          <w:sz w:val="24"/>
          <w:szCs w:val="24"/>
          <w:lang w:val="ms"/>
        </w:rPr>
        <w:t>Mengenal pasti dan mengecam masalah dan cabaran “gambaran keseluruhan”</w:t>
      </w:r>
    </w:p>
    <w:p w14:paraId="06BAC75D" w14:textId="77777777" w:rsidR="009A6435" w:rsidRPr="009A6435" w:rsidRDefault="009A6435" w:rsidP="009A6435">
      <w:pPr>
        <w:pStyle w:val="ListParagraph"/>
        <w:numPr>
          <w:ilvl w:val="0"/>
          <w:numId w:val="8"/>
        </w:numPr>
        <w:autoSpaceDE/>
        <w:autoSpaceDN/>
        <w:spacing w:before="0"/>
        <w:ind w:right="0"/>
        <w:rPr>
          <w:sz w:val="24"/>
          <w:szCs w:val="24"/>
        </w:rPr>
      </w:pPr>
      <w:r>
        <w:rPr>
          <w:sz w:val="24"/>
          <w:szCs w:val="24"/>
          <w:lang w:val="ms"/>
        </w:rPr>
        <w:t>Membincangkan cara budaya seseorang mempengaruhi tingkah laku di tempat kerja</w:t>
      </w:r>
    </w:p>
    <w:p w14:paraId="467EDD67" w14:textId="77777777" w:rsidR="009A6435" w:rsidRPr="009A6435" w:rsidRDefault="009A6435" w:rsidP="009A6435">
      <w:pPr>
        <w:pStyle w:val="ListParagraph"/>
        <w:numPr>
          <w:ilvl w:val="0"/>
          <w:numId w:val="8"/>
        </w:numPr>
        <w:autoSpaceDE/>
        <w:autoSpaceDN/>
        <w:spacing w:before="0"/>
        <w:ind w:right="0"/>
        <w:rPr>
          <w:sz w:val="24"/>
          <w:szCs w:val="24"/>
        </w:rPr>
      </w:pPr>
      <w:r>
        <w:rPr>
          <w:sz w:val="24"/>
          <w:szCs w:val="24"/>
          <w:lang w:val="ms"/>
        </w:rPr>
        <w:t xml:space="preserve">Mengenal pasti kemahiran untuk pemahaman dan komunikasi berkesan </w:t>
      </w:r>
    </w:p>
    <w:p w14:paraId="0C008F1D" w14:textId="77777777" w:rsidR="009A6435" w:rsidRPr="009A6435" w:rsidRDefault="009A6435" w:rsidP="009A6435">
      <w:pPr>
        <w:pStyle w:val="ListParagraph"/>
        <w:numPr>
          <w:ilvl w:val="0"/>
          <w:numId w:val="8"/>
        </w:numPr>
        <w:autoSpaceDE/>
        <w:autoSpaceDN/>
        <w:spacing w:before="0"/>
        <w:ind w:right="0"/>
        <w:rPr>
          <w:sz w:val="24"/>
          <w:szCs w:val="24"/>
        </w:rPr>
      </w:pPr>
      <w:r>
        <w:rPr>
          <w:sz w:val="24"/>
          <w:szCs w:val="24"/>
          <w:lang w:val="ms"/>
        </w:rPr>
        <w:t>Meneliti gaya dan nilai budaya kumpulan dan individu lain dalam kumpulan</w:t>
      </w:r>
    </w:p>
    <w:p w14:paraId="7E1C2F77" w14:textId="1A55F1F4" w:rsidR="006343FB" w:rsidRDefault="006343FB" w:rsidP="006343FB">
      <w:pPr>
        <w:pStyle w:val="BodyText"/>
        <w:ind w:left="720"/>
        <w:rPr>
          <w:szCs w:val="22"/>
        </w:rPr>
      </w:pPr>
    </w:p>
    <w:p w14:paraId="012ACEE1" w14:textId="732C1009" w:rsidR="00A14437" w:rsidRPr="006D195E" w:rsidRDefault="00527E9F" w:rsidP="009A6435">
      <w:pPr>
        <w:pStyle w:val="BodyText"/>
        <w:ind w:right="600"/>
        <w:jc w:val="center"/>
        <w:rPr>
          <w:sz w:val="20"/>
        </w:rPr>
      </w:pPr>
      <w:r>
        <w:rPr>
          <w:szCs w:val="22"/>
          <w:lang w:val="ms"/>
        </w:rPr>
        <w:t>Daftar untuk sesi latihan 1 jam secara langsung atau gunakan pilihan atas permintaan untuk menonton latihan pada bila-bila masa yang sesuai dengan anda. Pilihan latihan adalah dalam bahasa Inggeris dan tersedia di seluruh dunia.</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698"/>
        <w:gridCol w:w="2698"/>
        <w:gridCol w:w="2697"/>
        <w:gridCol w:w="2697"/>
      </w:tblGrid>
      <w:tr w:rsidR="00466541" w:rsidRPr="00466541" w14:paraId="37C0D7FB" w14:textId="77777777" w:rsidTr="00D72FA1">
        <w:trPr>
          <w:jc w:val="center"/>
        </w:trPr>
        <w:tc>
          <w:tcPr>
            <w:tcW w:w="2880" w:type="dxa"/>
            <w:shd w:val="clear" w:color="auto" w:fill="FBF9F4"/>
          </w:tcPr>
          <w:p w14:paraId="7B9C96D5" w14:textId="4F5BCEB3" w:rsidR="008779F0" w:rsidRPr="003E7D03" w:rsidRDefault="00466541" w:rsidP="00466541">
            <w:pPr>
              <w:spacing w:before="95"/>
              <w:jc w:val="center"/>
              <w:rPr>
                <w:b/>
                <w:sz w:val="28"/>
                <w:szCs w:val="18"/>
              </w:rPr>
            </w:pPr>
            <w:r>
              <w:rPr>
                <w:b/>
                <w:bCs/>
                <w:sz w:val="28"/>
                <w:szCs w:val="18"/>
                <w:lang w:val="ms"/>
              </w:rPr>
              <w:t>Sesi yang dirakam</w:t>
            </w:r>
          </w:p>
          <w:p w14:paraId="36AD01BC" w14:textId="1DCC1659" w:rsidR="00466541" w:rsidRPr="003E7D03" w:rsidRDefault="00466541" w:rsidP="00466541">
            <w:pPr>
              <w:spacing w:before="95"/>
              <w:jc w:val="center"/>
              <w:rPr>
                <w:color w:val="10253F"/>
                <w:sz w:val="20"/>
                <w:szCs w:val="20"/>
              </w:rPr>
            </w:pPr>
            <w:r>
              <w:rPr>
                <w:color w:val="10253F"/>
                <w:sz w:val="20"/>
                <w:szCs w:val="20"/>
                <w:lang w:val="ms"/>
              </w:rPr>
              <w:t>Atas permintaan</w:t>
            </w:r>
          </w:p>
          <w:p w14:paraId="39821871" w14:textId="22EC5DA1" w:rsidR="006C5610" w:rsidRPr="003E7D03" w:rsidRDefault="006C5610" w:rsidP="00466541">
            <w:pPr>
              <w:spacing w:before="95"/>
              <w:jc w:val="center"/>
              <w:rPr>
                <w:color w:val="10253F"/>
                <w:sz w:val="20"/>
                <w:szCs w:val="20"/>
              </w:rPr>
            </w:pPr>
            <w:r>
              <w:rPr>
                <w:color w:val="10253F"/>
                <w:sz w:val="20"/>
                <w:szCs w:val="20"/>
                <w:lang w:val="ms"/>
              </w:rPr>
              <w:t>(tiada Q&amp;A)</w:t>
            </w:r>
          </w:p>
          <w:p w14:paraId="1E66A1EF" w14:textId="625F099D" w:rsidR="00466541" w:rsidRPr="003E7D03" w:rsidRDefault="00466541" w:rsidP="00466541">
            <w:pPr>
              <w:spacing w:before="95"/>
              <w:jc w:val="center"/>
              <w:rPr>
                <w:b/>
                <w:sz w:val="28"/>
                <w:szCs w:val="18"/>
              </w:rPr>
            </w:pPr>
          </w:p>
          <w:p w14:paraId="30BD29E7" w14:textId="6A4689E8" w:rsidR="00D72FA1" w:rsidRPr="0021673A" w:rsidRDefault="0021673A" w:rsidP="00466541">
            <w:pPr>
              <w:spacing w:before="95"/>
              <w:jc w:val="center"/>
              <w:rPr>
                <w:rStyle w:val="Hyperlink"/>
                <w:b/>
                <w:bCs/>
                <w:sz w:val="28"/>
                <w:szCs w:val="28"/>
              </w:rPr>
            </w:pPr>
            <w:r>
              <w:rPr>
                <w:sz w:val="28"/>
                <w:szCs w:val="28"/>
                <w:lang w:val="ms"/>
              </w:rPr>
              <w:fldChar w:fldCharType="begin"/>
            </w:r>
            <w:r>
              <w:rPr>
                <w:sz w:val="28"/>
                <w:szCs w:val="28"/>
                <w:lang w:val="ms"/>
              </w:rPr>
              <w:instrText xml:space="preserve"> HYPERLINK "https://optum-au.webex.com/optum-au/ldr.php?RCID=a64ac42e58bfede3fb0d6cf06a4d28e6" </w:instrText>
            </w:r>
            <w:r>
              <w:rPr>
                <w:sz w:val="28"/>
                <w:szCs w:val="28"/>
                <w:lang w:val="ms"/>
              </w:rPr>
              <w:fldChar w:fldCharType="separate"/>
            </w:r>
            <w:r>
              <w:rPr>
                <w:rStyle w:val="Hyperlink"/>
                <w:b/>
                <w:bCs/>
                <w:sz w:val="28"/>
                <w:szCs w:val="28"/>
                <w:lang w:val="ms"/>
              </w:rPr>
              <w:t>Tonto</w:t>
            </w:r>
            <w:r>
              <w:rPr>
                <w:rStyle w:val="Hyperlink"/>
                <w:b/>
                <w:bCs/>
                <w:sz w:val="28"/>
                <w:szCs w:val="28"/>
                <w:lang w:val="ms"/>
              </w:rPr>
              <w:t>n</w:t>
            </w:r>
            <w:r>
              <w:rPr>
                <w:rStyle w:val="Hyperlink"/>
                <w:b/>
                <w:bCs/>
                <w:sz w:val="28"/>
                <w:szCs w:val="28"/>
                <w:lang w:val="ms"/>
              </w:rPr>
              <w:t xml:space="preserve"> sekarang</w:t>
            </w:r>
          </w:p>
          <w:p w14:paraId="321EBA4C" w14:textId="09C2FA10" w:rsidR="00E65F6E" w:rsidRPr="00EE160C" w:rsidRDefault="0021673A" w:rsidP="00466541">
            <w:pPr>
              <w:spacing w:before="95"/>
              <w:jc w:val="center"/>
              <w:rPr>
                <w:rStyle w:val="Hyperlink"/>
                <w:b/>
                <w:bCs/>
                <w:sz w:val="28"/>
                <w:szCs w:val="28"/>
              </w:rPr>
            </w:pPr>
            <w:r>
              <w:rPr>
                <w:b/>
                <w:bCs/>
                <w:sz w:val="28"/>
                <w:szCs w:val="28"/>
                <w:lang w:val="ms"/>
              </w:rPr>
              <w:fldChar w:fldCharType="end"/>
            </w:r>
          </w:p>
          <w:p w14:paraId="00C09517" w14:textId="16ECC6CE" w:rsidR="0063658C" w:rsidRPr="005865F3" w:rsidRDefault="0063658C" w:rsidP="00466541">
            <w:pPr>
              <w:spacing w:before="95"/>
              <w:jc w:val="center"/>
              <w:rPr>
                <w:rStyle w:val="Hyperlink"/>
                <w:b/>
                <w:color w:val="auto"/>
                <w:szCs w:val="14"/>
                <w:u w:val="none"/>
              </w:rPr>
            </w:pPr>
            <w:r>
              <w:rPr>
                <w:rStyle w:val="Hyperlink"/>
                <w:b/>
                <w:bCs/>
                <w:color w:val="auto"/>
                <w:szCs w:val="14"/>
                <w:u w:val="none"/>
                <w:lang w:val="ms"/>
              </w:rPr>
              <w:t>Tiada masa?</w:t>
            </w:r>
          </w:p>
          <w:p w14:paraId="06167B9B" w14:textId="3CDC69AB" w:rsidR="00D72FA1" w:rsidRPr="005865F3" w:rsidRDefault="005E614A" w:rsidP="00466541">
            <w:pPr>
              <w:spacing w:before="95"/>
              <w:jc w:val="center"/>
              <w:rPr>
                <w:b/>
                <w:szCs w:val="14"/>
              </w:rPr>
            </w:pPr>
            <w:r>
              <w:rPr>
                <w:b/>
                <w:bCs/>
                <w:color w:val="000000" w:themeColor="text1"/>
                <w:szCs w:val="14"/>
                <w:lang w:val="ms"/>
              </w:rPr>
              <w:t xml:space="preserve">Lihat ringkasan 10 minit </w:t>
            </w:r>
            <w:hyperlink r:id="rId11" w:history="1">
              <w:r>
                <w:rPr>
                  <w:rStyle w:val="Hyperlink"/>
                  <w:b/>
                  <w:bCs/>
                  <w:lang w:val="ms"/>
                </w:rPr>
                <w:t xml:space="preserve">di </w:t>
              </w:r>
              <w:r>
                <w:rPr>
                  <w:rStyle w:val="Hyperlink"/>
                  <w:b/>
                  <w:bCs/>
                  <w:lang w:val="ms"/>
                </w:rPr>
                <w:t>s</w:t>
              </w:r>
              <w:r>
                <w:rPr>
                  <w:rStyle w:val="Hyperlink"/>
                  <w:b/>
                  <w:bCs/>
                  <w:lang w:val="ms"/>
                </w:rPr>
                <w:t>ini</w:t>
              </w:r>
            </w:hyperlink>
          </w:p>
          <w:p w14:paraId="35C264EE" w14:textId="02546B14" w:rsidR="00466541" w:rsidRPr="00E4588F" w:rsidRDefault="00466541">
            <w:pPr>
              <w:spacing w:before="95"/>
              <w:rPr>
                <w:b/>
                <w:sz w:val="28"/>
                <w:szCs w:val="18"/>
                <w:highlight w:val="yellow"/>
              </w:rPr>
            </w:pPr>
          </w:p>
        </w:tc>
        <w:tc>
          <w:tcPr>
            <w:tcW w:w="2880" w:type="dxa"/>
            <w:shd w:val="clear" w:color="auto" w:fill="FBF9F4"/>
          </w:tcPr>
          <w:p w14:paraId="506203A2" w14:textId="28BA3239" w:rsidR="008779F0" w:rsidRPr="00E05563" w:rsidRDefault="00E05563" w:rsidP="00466541">
            <w:pPr>
              <w:spacing w:before="95"/>
              <w:jc w:val="center"/>
              <w:rPr>
                <w:b/>
                <w:sz w:val="28"/>
                <w:szCs w:val="18"/>
              </w:rPr>
            </w:pPr>
            <w:r>
              <w:rPr>
                <w:b/>
                <w:bCs/>
                <w:sz w:val="28"/>
                <w:szCs w:val="18"/>
                <w:lang w:val="ms"/>
              </w:rPr>
              <w:t>18 Julai</w:t>
            </w:r>
          </w:p>
          <w:p w14:paraId="07F1C647" w14:textId="0C96532A" w:rsidR="00466541" w:rsidRPr="003E7D03" w:rsidRDefault="00E05563" w:rsidP="00466541">
            <w:pPr>
              <w:spacing w:before="95"/>
              <w:jc w:val="center"/>
              <w:rPr>
                <w:color w:val="10253F"/>
                <w:sz w:val="20"/>
                <w:szCs w:val="20"/>
              </w:rPr>
            </w:pPr>
            <w:r>
              <w:rPr>
                <w:color w:val="10253F"/>
                <w:sz w:val="20"/>
                <w:szCs w:val="20"/>
                <w:lang w:val="ms"/>
              </w:rPr>
              <w:t>07:00-08:00 BST</w:t>
            </w:r>
          </w:p>
          <w:p w14:paraId="28F4B4C1" w14:textId="1ECFC24E" w:rsidR="00A5499F" w:rsidRPr="003E7D03" w:rsidRDefault="00A5499F" w:rsidP="00466541">
            <w:pPr>
              <w:spacing w:before="95"/>
              <w:jc w:val="center"/>
              <w:rPr>
                <w:color w:val="10253F"/>
                <w:sz w:val="20"/>
                <w:szCs w:val="20"/>
              </w:rPr>
            </w:pPr>
            <w:r>
              <w:rPr>
                <w:color w:val="10253F"/>
                <w:sz w:val="20"/>
                <w:szCs w:val="20"/>
                <w:lang w:val="ms"/>
              </w:rPr>
              <w:t>(dengan Q&amp;A)</w:t>
            </w:r>
          </w:p>
          <w:p w14:paraId="0F9E6105" w14:textId="77777777" w:rsidR="00466541" w:rsidRPr="003E7D03" w:rsidRDefault="00466541" w:rsidP="00466541">
            <w:pPr>
              <w:spacing w:before="95"/>
              <w:jc w:val="center"/>
              <w:rPr>
                <w:b/>
                <w:sz w:val="28"/>
                <w:szCs w:val="18"/>
              </w:rPr>
            </w:pPr>
          </w:p>
          <w:p w14:paraId="7DA6D680" w14:textId="3289AA46" w:rsidR="00E05563" w:rsidRPr="003E7D03" w:rsidRDefault="00DB29CE" w:rsidP="00466541">
            <w:pPr>
              <w:spacing w:before="95"/>
              <w:jc w:val="center"/>
              <w:rPr>
                <w:b/>
                <w:sz w:val="28"/>
                <w:szCs w:val="18"/>
              </w:rPr>
            </w:pPr>
            <w:hyperlink r:id="rId12" w:history="1">
              <w:r w:rsidR="00F36A5A">
                <w:rPr>
                  <w:rStyle w:val="Hyperlink"/>
                  <w:b/>
                  <w:bCs/>
                  <w:sz w:val="28"/>
                  <w:szCs w:val="18"/>
                  <w:lang w:val="ms"/>
                </w:rPr>
                <w:t>Daftar sekarang</w:t>
              </w:r>
            </w:hyperlink>
          </w:p>
        </w:tc>
        <w:tc>
          <w:tcPr>
            <w:tcW w:w="2880" w:type="dxa"/>
            <w:shd w:val="clear" w:color="auto" w:fill="FBF9F4"/>
          </w:tcPr>
          <w:p w14:paraId="5E742108" w14:textId="75BA9707" w:rsidR="00AF2BA3" w:rsidRPr="0066426F" w:rsidRDefault="0066426F" w:rsidP="00AF2BA3">
            <w:pPr>
              <w:spacing w:before="95"/>
              <w:jc w:val="center"/>
              <w:rPr>
                <w:b/>
                <w:sz w:val="28"/>
                <w:szCs w:val="18"/>
              </w:rPr>
            </w:pPr>
            <w:r>
              <w:rPr>
                <w:b/>
                <w:bCs/>
                <w:sz w:val="28"/>
                <w:szCs w:val="18"/>
                <w:lang w:val="ms"/>
              </w:rPr>
              <w:t>19 Julai</w:t>
            </w:r>
          </w:p>
          <w:p w14:paraId="7065DE9B" w14:textId="2B6F4972" w:rsidR="00466541" w:rsidRPr="003E7D03" w:rsidRDefault="0066426F"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ms"/>
              </w:rPr>
              <w:t>17:00-18:00 BST</w:t>
            </w:r>
          </w:p>
          <w:p w14:paraId="720960DD" w14:textId="77777777" w:rsidR="00A5499F" w:rsidRPr="003E7D03" w:rsidRDefault="00A5499F" w:rsidP="00A5499F">
            <w:pPr>
              <w:spacing w:before="95"/>
              <w:jc w:val="center"/>
              <w:rPr>
                <w:color w:val="10253F"/>
                <w:sz w:val="20"/>
                <w:szCs w:val="20"/>
              </w:rPr>
            </w:pPr>
            <w:r>
              <w:rPr>
                <w:color w:val="10253F"/>
                <w:sz w:val="20"/>
                <w:szCs w:val="20"/>
                <w:lang w:val="ms"/>
              </w:rPr>
              <w:t>(dengan Q&amp;A)</w:t>
            </w:r>
          </w:p>
          <w:p w14:paraId="2EF0B467" w14:textId="77777777" w:rsidR="00466541" w:rsidRPr="003E7D03" w:rsidRDefault="00466541" w:rsidP="00466541">
            <w:pPr>
              <w:spacing w:before="95"/>
              <w:jc w:val="center"/>
              <w:rPr>
                <w:b/>
                <w:sz w:val="28"/>
                <w:szCs w:val="18"/>
                <w:shd w:val="clear" w:color="auto" w:fill="FFFFFF"/>
              </w:rPr>
            </w:pPr>
          </w:p>
          <w:p w14:paraId="047FD6C1" w14:textId="3794FEC3" w:rsidR="00466541" w:rsidRPr="003E7D03" w:rsidRDefault="00DB29CE" w:rsidP="00466541">
            <w:pPr>
              <w:spacing w:before="95"/>
              <w:jc w:val="center"/>
              <w:rPr>
                <w:b/>
                <w:sz w:val="28"/>
                <w:szCs w:val="18"/>
              </w:rPr>
            </w:pPr>
            <w:hyperlink r:id="rId13" w:history="1">
              <w:r w:rsidR="00F36A5A">
                <w:rPr>
                  <w:rStyle w:val="Hyperlink"/>
                  <w:b/>
                  <w:bCs/>
                  <w:sz w:val="28"/>
                  <w:szCs w:val="18"/>
                  <w:lang w:val="ms"/>
                </w:rPr>
                <w:t>Daftar sekarang</w:t>
              </w:r>
            </w:hyperlink>
          </w:p>
        </w:tc>
        <w:tc>
          <w:tcPr>
            <w:tcW w:w="2880" w:type="dxa"/>
            <w:shd w:val="clear" w:color="auto" w:fill="FBF9F4"/>
          </w:tcPr>
          <w:p w14:paraId="28241B35" w14:textId="77485B0E" w:rsidR="00AF2BA3" w:rsidRPr="0066426F" w:rsidRDefault="00EC29BA" w:rsidP="00AF2BA3">
            <w:pPr>
              <w:spacing w:before="95"/>
              <w:jc w:val="center"/>
              <w:rPr>
                <w:b/>
                <w:sz w:val="28"/>
                <w:szCs w:val="18"/>
              </w:rPr>
            </w:pPr>
            <w:r>
              <w:rPr>
                <w:b/>
                <w:bCs/>
                <w:sz w:val="28"/>
                <w:szCs w:val="18"/>
                <w:lang w:val="ms"/>
              </w:rPr>
              <w:t>21 Julai</w:t>
            </w:r>
          </w:p>
          <w:p w14:paraId="295026FD" w14:textId="7E661979" w:rsidR="00466541" w:rsidRPr="003E7D03" w:rsidRDefault="0066426F"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ms"/>
              </w:rPr>
              <w:t>13:00-14:00 BST</w:t>
            </w:r>
          </w:p>
          <w:p w14:paraId="5C5B71C9" w14:textId="77777777" w:rsidR="00A5499F" w:rsidRPr="003E7D03" w:rsidRDefault="00A5499F" w:rsidP="00A5499F">
            <w:pPr>
              <w:spacing w:before="95"/>
              <w:jc w:val="center"/>
              <w:rPr>
                <w:color w:val="10253F"/>
                <w:sz w:val="20"/>
                <w:szCs w:val="20"/>
              </w:rPr>
            </w:pPr>
            <w:r>
              <w:rPr>
                <w:color w:val="10253F"/>
                <w:sz w:val="20"/>
                <w:szCs w:val="20"/>
                <w:lang w:val="ms"/>
              </w:rPr>
              <w:t>(dengan Q&amp;A)</w:t>
            </w:r>
          </w:p>
          <w:p w14:paraId="7AC4E437" w14:textId="77777777" w:rsidR="00466541" w:rsidRPr="003E7D03" w:rsidRDefault="00466541" w:rsidP="00466541">
            <w:pPr>
              <w:spacing w:before="95"/>
              <w:jc w:val="center"/>
              <w:rPr>
                <w:b/>
                <w:sz w:val="28"/>
                <w:szCs w:val="18"/>
                <w:shd w:val="clear" w:color="auto" w:fill="FFFFFF"/>
              </w:rPr>
            </w:pPr>
          </w:p>
          <w:p w14:paraId="375E4D1B" w14:textId="37CE8ECC" w:rsidR="00466541" w:rsidRPr="003E7D03" w:rsidRDefault="00DB29CE" w:rsidP="00466541">
            <w:pPr>
              <w:spacing w:before="95"/>
              <w:jc w:val="center"/>
              <w:rPr>
                <w:b/>
                <w:sz w:val="28"/>
                <w:szCs w:val="18"/>
              </w:rPr>
            </w:pPr>
            <w:hyperlink r:id="rId14" w:history="1">
              <w:r w:rsidR="00F36A5A">
                <w:rPr>
                  <w:rStyle w:val="Hyperlink"/>
                  <w:b/>
                  <w:bCs/>
                  <w:sz w:val="28"/>
                  <w:szCs w:val="18"/>
                  <w:lang w:val="ms"/>
                </w:rPr>
                <w:t>Daftar sekarang</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ms"/>
        </w:rPr>
        <w:tab/>
      </w:r>
    </w:p>
    <w:p w14:paraId="100C297B" w14:textId="0C1291DD" w:rsidR="006343FB" w:rsidRPr="006343FB" w:rsidRDefault="006343FB" w:rsidP="007B3D44">
      <w:pPr>
        <w:pStyle w:val="BodyText"/>
        <w:spacing w:before="10"/>
        <w:ind w:left="720"/>
        <w:rPr>
          <w:b/>
          <w:szCs w:val="32"/>
        </w:rPr>
      </w:pPr>
      <w:r>
        <w:rPr>
          <w:b/>
          <w:bCs/>
          <w:szCs w:val="32"/>
          <w:lang w:val="ms"/>
        </w:rPr>
        <w:t xml:space="preserve">Tempat adalah terhad untuk pilihan sesi secara langsung, jadi pendaftaran awal diperlukan. </w:t>
      </w:r>
    </w:p>
    <w:p w14:paraId="4DBCA599" w14:textId="6BA4A6E7" w:rsidR="00FF2F0A" w:rsidRDefault="00652FF1">
      <w:pPr>
        <w:pStyle w:val="BodyText"/>
        <w:rPr>
          <w:sz w:val="20"/>
        </w:rPr>
      </w:pPr>
      <w:r>
        <w:rPr>
          <w:noProof/>
          <w:sz w:val="20"/>
          <w:lang w:val="ms"/>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7978F5DC" w:rsidR="005E614A" w:rsidRPr="006D195E" w:rsidRDefault="005E614A" w:rsidP="005E614A">
                            <w:pPr>
                              <w:pStyle w:val="Heading2"/>
                              <w:spacing w:before="212"/>
                              <w:rPr>
                                <w:b/>
                                <w:bCs/>
                                <w:color w:val="002677"/>
                              </w:rPr>
                            </w:pPr>
                            <w:r>
                              <w:rPr>
                                <w:color w:val="002677"/>
                                <w:lang w:val="ms"/>
                              </w:rPr>
                              <w:t xml:space="preserve">Latihan bulan depan akan menumpukan pada pemahaman neurokepelbagaian dalam rakan dan keluarga. Sentiasa peka dengan pautan pendaftaran untuk menyertai sesi secara langsung atau gunakan pilihan atas permintaan untuk menonton sesi pada bila-bila masa yang sesuai dengan anda.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7978F5DC" w:rsidR="005E614A" w:rsidRPr="006D195E" w:rsidRDefault="005E614A" w:rsidP="005E614A">
                      <w:pPr>
                        <w:pStyle w:val="Heading2"/>
                        <w:spacing w:before="212"/>
                        <w:rPr>
                          <w:b/>
                          <w:bCs/>
                          <w:color w:val="002677"/>
                        </w:rPr>
                      </w:pPr>
                      <w:r>
                        <w:rPr>
                          <w:color w:val="002677"/>
                          <w:lang w:val="ms"/>
                        </w:rPr>
                        <w:t xml:space="preserve">Latihan bulan depan akan menumpukan pada pemahaman neurokepelbagaian dalam rakan dan keluarga. Sentiasa peka dengan pautan pendaftaran untuk menyertai sesi secara langsung atau gunakan pilihan atas permintaan untuk menonton sesi pada bila-bila masa yang sesuai dengan anda. </w:t>
                      </w:r>
                    </w:p>
                  </w:txbxContent>
                </v:textbox>
                <w10:wrap anchorx="margin"/>
              </v:rect>
            </w:pict>
          </mc:Fallback>
        </mc:AlternateContent>
      </w:r>
    </w:p>
    <w:p w14:paraId="2F8C64CE" w14:textId="0CCB3B0A" w:rsidR="00FF2F0A" w:rsidRDefault="006343FB">
      <w:pPr>
        <w:pStyle w:val="BodyText"/>
        <w:rPr>
          <w:sz w:val="20"/>
        </w:rPr>
      </w:pPr>
      <w:r>
        <w:rPr>
          <w:lang w:val="ms"/>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ms"/>
        </w:rPr>
        <w:t>Mari bermula</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2C7F47A2" w:rsidR="009E14D1" w:rsidRDefault="009E14D1" w:rsidP="009E14D1">
      <w:pPr>
        <w:spacing w:line="276" w:lineRule="auto"/>
        <w:rPr>
          <w:sz w:val="16"/>
          <w:szCs w:val="16"/>
        </w:rPr>
      </w:pPr>
      <w:r>
        <w:rPr>
          <w:sz w:val="16"/>
          <w:szCs w:val="16"/>
          <w:lang w:val="ms"/>
        </w:rPr>
        <w:t>Program ini tidak boleh digunakan untuk keperluan kecemasan atau penjagaan segera. Semasa kecemasan, hubungi 911 jika anda berada di Amerika Syarikat, talian perkhidmatan kecemasan</w:t>
      </w:r>
      <w:r w:rsidR="0034709B">
        <w:rPr>
          <w:sz w:val="16"/>
          <w:szCs w:val="16"/>
          <w:lang w:val="ms"/>
        </w:rPr>
        <w:t xml:space="preserve"> </w:t>
      </w:r>
      <w:r>
        <w:rPr>
          <w:sz w:val="16"/>
          <w:szCs w:val="16"/>
          <w:lang w:val="ms"/>
        </w:rPr>
        <w:t>tempatan jika anda berada di luar Amerika Syarikat atau pergi ke kemudahan kemalangan dan kecemasan yang terdekat. Program ini bukan pengganti penjagaan doktor atau ahli</w:t>
      </w:r>
      <w:r w:rsidR="0034709B">
        <w:rPr>
          <w:sz w:val="16"/>
          <w:szCs w:val="16"/>
          <w:lang w:val="ms"/>
        </w:rPr>
        <w:t xml:space="preserve"> </w:t>
      </w:r>
      <w:r>
        <w:rPr>
          <w:sz w:val="16"/>
          <w:szCs w:val="16"/>
          <w:lang w:val="ms"/>
        </w:rPr>
        <w:t>profesional. Disebabkan oleh potensi konflik kepentingan, perundingan undang-undang tidak akan diberikan berkenaan dengan isu yang mungkin melibatkan tindakan undang-undang terhadap Optum atau</w:t>
      </w:r>
      <w:r w:rsidR="0034709B">
        <w:rPr>
          <w:sz w:val="16"/>
          <w:szCs w:val="16"/>
          <w:lang w:val="ms"/>
        </w:rPr>
        <w:t xml:space="preserve"> </w:t>
      </w:r>
      <w:r>
        <w:rPr>
          <w:sz w:val="16"/>
          <w:szCs w:val="16"/>
          <w:lang w:val="ms"/>
        </w:rPr>
        <w:t>sekutunya, atau mana-mana entiti yang melalui entiti tersebut pemanggil menerima perkhidmatan ini secara langsung atau tidak langsung (cth., majikan atau pelan kesihatan). Program ini dan semua</w:t>
      </w:r>
      <w:r w:rsidR="0034709B">
        <w:rPr>
          <w:sz w:val="16"/>
          <w:szCs w:val="16"/>
          <w:lang w:val="ms"/>
        </w:rPr>
        <w:t xml:space="preserve"> </w:t>
      </w:r>
      <w:r>
        <w:rPr>
          <w:sz w:val="16"/>
          <w:szCs w:val="16"/>
          <w:lang w:val="ms"/>
        </w:rPr>
        <w:t>komponen program, khususnya perkhidmatan untuk ahli keluarga yang berusia 16 tahun ke bawah, mungkin tidak tersedia di semua lokasi dan tertakluk pada perubahan tanpa notis</w:t>
      </w:r>
      <w:r w:rsidR="0034709B">
        <w:rPr>
          <w:sz w:val="16"/>
          <w:szCs w:val="16"/>
          <w:lang w:val="ms"/>
        </w:rPr>
        <w:t xml:space="preserve"> </w:t>
      </w:r>
      <w:r>
        <w:rPr>
          <w:sz w:val="16"/>
          <w:szCs w:val="16"/>
          <w:lang w:val="ms"/>
        </w:rPr>
        <w:t>awal. Pengalaman dan/atau tahap pendidikan sumber Program Pembantu Pekerja mungkin berbeza berdasarkan keperluan kontrak atau keperluan</w:t>
      </w:r>
      <w:r w:rsidR="0034709B">
        <w:rPr>
          <w:sz w:val="16"/>
          <w:szCs w:val="16"/>
          <w:lang w:val="ms"/>
        </w:rPr>
        <w:t xml:space="preserve"> </w:t>
      </w:r>
      <w:r>
        <w:rPr>
          <w:sz w:val="16"/>
          <w:szCs w:val="16"/>
          <w:lang w:val="ms"/>
        </w:rPr>
        <w:t>peraturan negara. Pengecualian dan had liputan mungkin terpakai.</w:t>
      </w:r>
    </w:p>
    <w:p w14:paraId="589813F1" w14:textId="77777777" w:rsidR="009E14D1" w:rsidRPr="009E14D1" w:rsidRDefault="009E14D1" w:rsidP="009E14D1">
      <w:pPr>
        <w:spacing w:line="276" w:lineRule="auto"/>
        <w:rPr>
          <w:sz w:val="16"/>
          <w:szCs w:val="16"/>
        </w:rPr>
      </w:pPr>
    </w:p>
    <w:p w14:paraId="2A76090F" w14:textId="29EBED1E" w:rsidR="00E94FD2" w:rsidRPr="005E614A" w:rsidRDefault="009E14D1" w:rsidP="009E14D1">
      <w:pPr>
        <w:spacing w:line="276" w:lineRule="auto"/>
        <w:rPr>
          <w:sz w:val="16"/>
          <w:szCs w:val="16"/>
        </w:rPr>
      </w:pPr>
      <w:r>
        <w:rPr>
          <w:sz w:val="16"/>
          <w:szCs w:val="16"/>
          <w:lang w:val="ms"/>
        </w:rPr>
        <w:t>© 2023 Optum, Inc. Hak cipta terpelihara. Optum ialah tanda dagangan berdaftar untuk Optum, Inc. di A.S. dan bidang kuasa lain. Semua nama jenama atau produk lain</w:t>
      </w:r>
      <w:r w:rsidR="0034709B">
        <w:rPr>
          <w:sz w:val="16"/>
          <w:szCs w:val="16"/>
          <w:lang w:val="ms"/>
        </w:rPr>
        <w:t xml:space="preserve"> </w:t>
      </w:r>
      <w:r>
        <w:rPr>
          <w:sz w:val="16"/>
          <w:szCs w:val="16"/>
          <w:lang w:val="ms"/>
        </w:rPr>
        <w:t>ialah tanda dagangan atau tanda berdaftar bagi harta pemilik masing-masing. Optum ialah majikan yang memberi peluang sama rata.</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1769423122">
    <w:abstractNumId w:val="3"/>
  </w:num>
  <w:num w:numId="2" w16cid:durableId="1748460145">
    <w:abstractNumId w:val="2"/>
  </w:num>
  <w:num w:numId="3" w16cid:durableId="526600034">
    <w:abstractNumId w:val="4"/>
  </w:num>
  <w:num w:numId="4" w16cid:durableId="977222553">
    <w:abstractNumId w:val="0"/>
  </w:num>
  <w:num w:numId="5" w16cid:durableId="405148697">
    <w:abstractNumId w:val="7"/>
  </w:num>
  <w:num w:numId="6" w16cid:durableId="2034917396">
    <w:abstractNumId w:val="6"/>
  </w:num>
  <w:num w:numId="7" w16cid:durableId="1465001489">
    <w:abstractNumId w:val="5"/>
  </w:num>
  <w:num w:numId="8" w16cid:durableId="955871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E5D95"/>
    <w:rsid w:val="0034709B"/>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865F3"/>
    <w:rsid w:val="005A4C8C"/>
    <w:rsid w:val="005E614A"/>
    <w:rsid w:val="005E77EF"/>
    <w:rsid w:val="0062741C"/>
    <w:rsid w:val="006343FB"/>
    <w:rsid w:val="0063658C"/>
    <w:rsid w:val="006432DE"/>
    <w:rsid w:val="00652FF1"/>
    <w:rsid w:val="0066426F"/>
    <w:rsid w:val="006C5610"/>
    <w:rsid w:val="006D195E"/>
    <w:rsid w:val="007164B8"/>
    <w:rsid w:val="007B3D44"/>
    <w:rsid w:val="007F7ADB"/>
    <w:rsid w:val="00807511"/>
    <w:rsid w:val="00826755"/>
    <w:rsid w:val="00827030"/>
    <w:rsid w:val="008779F0"/>
    <w:rsid w:val="008D2A5D"/>
    <w:rsid w:val="008D5563"/>
    <w:rsid w:val="008E3095"/>
    <w:rsid w:val="00910037"/>
    <w:rsid w:val="009A6435"/>
    <w:rsid w:val="009B275C"/>
    <w:rsid w:val="009C2C25"/>
    <w:rsid w:val="009E14D1"/>
    <w:rsid w:val="00A14437"/>
    <w:rsid w:val="00A476AF"/>
    <w:rsid w:val="00A5499F"/>
    <w:rsid w:val="00A62755"/>
    <w:rsid w:val="00A85A38"/>
    <w:rsid w:val="00AF2BA3"/>
    <w:rsid w:val="00B47568"/>
    <w:rsid w:val="00B66B85"/>
    <w:rsid w:val="00BA57F9"/>
    <w:rsid w:val="00BB0C65"/>
    <w:rsid w:val="00BD2802"/>
    <w:rsid w:val="00BE0296"/>
    <w:rsid w:val="00C03BD1"/>
    <w:rsid w:val="00CE3C03"/>
    <w:rsid w:val="00CE6430"/>
    <w:rsid w:val="00D72FA1"/>
    <w:rsid w:val="00DB29CE"/>
    <w:rsid w:val="00E05563"/>
    <w:rsid w:val="00E4588F"/>
    <w:rsid w:val="00E56132"/>
    <w:rsid w:val="00E65F6E"/>
    <w:rsid w:val="00E94FD2"/>
    <w:rsid w:val="00EA4D6E"/>
    <w:rsid w:val="00EA4F61"/>
    <w:rsid w:val="00EC29BA"/>
    <w:rsid w:val="00EE160C"/>
    <w:rsid w:val="00EF00B7"/>
    <w:rsid w:val="00EF77D9"/>
    <w:rsid w:val="00F36A5A"/>
    <w:rsid w:val="00F45DE7"/>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0UgQA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4N000006A0UbQA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recordingservice/sites/optum/recording/9f15653bd221103bbff9005056811eca/playbac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A0UlQ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2A7BB167-678C-4643-9509-9772CF63117A}">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6907c85-2b72-4989-9fc8-ad4194aa0976"/>
    <ds:schemaRef ds:uri="http://schemas.microsoft.com/office/2006/metadata/properties"/>
    <ds:schemaRef ds:uri="http://purl.org/dc/elements/1.1/"/>
    <ds:schemaRef ds:uri="b7067365-7dbb-48f6-93ee-33718d04a0b6"/>
    <ds:schemaRef ds:uri="http://www.w3.org/XML/1998/namespace"/>
    <ds:schemaRef ds:uri="http://purl.org/dc/dcmitype/"/>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Bischoff, Kaitlin R</cp:lastModifiedBy>
  <cp:revision>2</cp:revision>
  <dcterms:created xsi:type="dcterms:W3CDTF">2023-06-02T14:28:00Z</dcterms:created>
  <dcterms:modified xsi:type="dcterms:W3CDTF">2023-06-06T20:22:00Z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