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Pr="00F2004C" w:rsidRDefault="00446E4A">
      <w:pPr>
        <w:pStyle w:val="BodyText"/>
        <w:bidi/>
        <w:rPr>
          <w:rFonts w:ascii="Times New Roman"/>
          <w:sz w:val="20"/>
        </w:rPr>
      </w:pPr>
      <w:r w:rsidRPr="00F2004C">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Pr="00F2004C" w:rsidRDefault="00E94FD2">
      <w:pPr>
        <w:pStyle w:val="BodyText"/>
        <w:rPr>
          <w:rFonts w:ascii="Times New Roman"/>
          <w:sz w:val="20"/>
        </w:rPr>
      </w:pPr>
    </w:p>
    <w:p w14:paraId="4B2387FC" w14:textId="77777777" w:rsidR="00E94FD2" w:rsidRPr="00F2004C" w:rsidRDefault="00E94FD2">
      <w:pPr>
        <w:pStyle w:val="BodyText"/>
        <w:rPr>
          <w:rFonts w:ascii="Times New Roman"/>
          <w:sz w:val="20"/>
        </w:rPr>
      </w:pPr>
    </w:p>
    <w:p w14:paraId="2D24BECA" w14:textId="604ABA9D" w:rsidR="00E94FD2" w:rsidRPr="00F2004C" w:rsidRDefault="003857C0">
      <w:pPr>
        <w:pStyle w:val="BodyText"/>
        <w:bidi/>
        <w:rPr>
          <w:rFonts w:ascii="Times New Roman"/>
          <w:sz w:val="20"/>
        </w:rPr>
      </w:pPr>
      <w:r w:rsidRPr="00F2004C">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Pr="00F2004C" w:rsidRDefault="00446E4A">
      <w:pPr>
        <w:pStyle w:val="BodyText"/>
        <w:bidi/>
        <w:rPr>
          <w:rFonts w:ascii="Times New Roman"/>
          <w:sz w:val="20"/>
        </w:rPr>
      </w:pPr>
      <w:r w:rsidRPr="00F2004C">
        <w:rPr>
          <w:rFonts w:ascii="Times New Roman" w:hAnsi="Times New Roman"/>
          <w:noProof/>
          <w:sz w:val="20"/>
        </w:rPr>
        <w:drawing>
          <wp:anchor distT="0" distB="0" distL="114300" distR="114300" simplePos="0" relativeHeight="487512064" behindDoc="1" locked="0" layoutInCell="1" allowOverlap="1" wp14:anchorId="59C00AD4" wp14:editId="0DA81B47">
            <wp:simplePos x="0" y="0"/>
            <wp:positionH relativeFrom="margin">
              <wp:posOffset>4469423</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Pr="00F2004C" w:rsidRDefault="00E94FD2">
      <w:pPr>
        <w:pStyle w:val="BodyText"/>
        <w:rPr>
          <w:rFonts w:ascii="Times New Roman"/>
          <w:sz w:val="20"/>
        </w:rPr>
      </w:pPr>
    </w:p>
    <w:p w14:paraId="232C8A2A" w14:textId="307CE7ED" w:rsidR="00E94FD2" w:rsidRPr="00F2004C" w:rsidRDefault="00E94FD2">
      <w:pPr>
        <w:pStyle w:val="BodyText"/>
        <w:rPr>
          <w:rFonts w:ascii="Times New Roman"/>
          <w:sz w:val="20"/>
        </w:rPr>
      </w:pPr>
    </w:p>
    <w:p w14:paraId="7EBD27D9" w14:textId="73D86840" w:rsidR="00E94FD2" w:rsidRPr="00F2004C" w:rsidRDefault="00E94FD2">
      <w:pPr>
        <w:pStyle w:val="BodyText"/>
        <w:rPr>
          <w:rFonts w:ascii="Times New Roman"/>
          <w:sz w:val="20"/>
        </w:rPr>
      </w:pPr>
    </w:p>
    <w:p w14:paraId="39AEB1AF" w14:textId="7F3788D7" w:rsidR="00E94FD2" w:rsidRPr="00F2004C" w:rsidRDefault="00E94FD2">
      <w:pPr>
        <w:pStyle w:val="BodyText"/>
        <w:rPr>
          <w:rFonts w:ascii="Times New Roman"/>
          <w:sz w:val="20"/>
        </w:rPr>
      </w:pPr>
    </w:p>
    <w:p w14:paraId="7DE3582B" w14:textId="5C0E451D" w:rsidR="00E94FD2" w:rsidRPr="00F2004C" w:rsidRDefault="00E94FD2">
      <w:pPr>
        <w:pStyle w:val="BodyText"/>
        <w:rPr>
          <w:rFonts w:ascii="Times New Roman"/>
          <w:sz w:val="20"/>
        </w:rPr>
      </w:pPr>
    </w:p>
    <w:p w14:paraId="15BA6269" w14:textId="2A7E4A0B" w:rsidR="00E94FD2" w:rsidRPr="00F2004C" w:rsidRDefault="00415505">
      <w:pPr>
        <w:pStyle w:val="BodyText"/>
        <w:bidi/>
        <w:rPr>
          <w:rFonts w:ascii="Times New Roman"/>
          <w:sz w:val="20"/>
        </w:rPr>
      </w:pPr>
      <w:r w:rsidRPr="00F2004C">
        <w:rPr>
          <w:rFonts w:ascii="Times New Roman" w:hAnsi="Times New Roman"/>
          <w:noProof/>
          <w:sz w:val="20"/>
        </w:rPr>
        <w:drawing>
          <wp:anchor distT="0" distB="0" distL="114300" distR="114300" simplePos="0" relativeHeight="487517184" behindDoc="0" locked="0" layoutInCell="1" allowOverlap="1" wp14:anchorId="0F862BBC" wp14:editId="1D79EAB2">
            <wp:simplePos x="0" y="0"/>
            <wp:positionH relativeFrom="margin">
              <wp:posOffset>-668020</wp:posOffset>
            </wp:positionH>
            <wp:positionV relativeFrom="page">
              <wp:posOffset>2148303</wp:posOffset>
            </wp:positionV>
            <wp:extent cx="2622550" cy="2622550"/>
            <wp:effectExtent l="0" t="0" r="6350" b="6350"/>
            <wp:wrapThrough wrapText="bothSides">
              <wp:wrapPolygon edited="0">
                <wp:start x="2981" y="2510"/>
                <wp:lineTo x="1412" y="5021"/>
                <wp:lineTo x="1412" y="16161"/>
                <wp:lineTo x="1883" y="17887"/>
                <wp:lineTo x="5335" y="20554"/>
                <wp:lineTo x="8316" y="21495"/>
                <wp:lineTo x="8630" y="21495"/>
                <wp:lineTo x="12866" y="21495"/>
                <wp:lineTo x="13337" y="21495"/>
                <wp:lineTo x="16318" y="20397"/>
                <wp:lineTo x="19456" y="17887"/>
                <wp:lineTo x="20868" y="15376"/>
                <wp:lineTo x="21495" y="13180"/>
                <wp:lineTo x="21495" y="7845"/>
                <wp:lineTo x="20397"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flipH="1">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Pr="00F2004C" w:rsidRDefault="00E94FD2">
      <w:pPr>
        <w:pStyle w:val="BodyText"/>
        <w:rPr>
          <w:rFonts w:ascii="Times New Roman"/>
          <w:sz w:val="20"/>
        </w:rPr>
      </w:pPr>
    </w:p>
    <w:p w14:paraId="7384775D" w14:textId="6BFE716D" w:rsidR="00E94FD2" w:rsidRPr="00F2004C" w:rsidRDefault="00446E4A">
      <w:pPr>
        <w:pStyle w:val="BodyText"/>
        <w:bidi/>
        <w:rPr>
          <w:rFonts w:ascii="Times New Roman"/>
          <w:sz w:val="20"/>
        </w:rPr>
      </w:pPr>
      <w:r w:rsidRPr="00F2004C">
        <w:rPr>
          <w:rFonts w:ascii="Times New Roman"/>
          <w:noProof/>
          <w:sz w:val="20"/>
        </w:rPr>
        <mc:AlternateContent>
          <mc:Choice Requires="wps">
            <w:drawing>
              <wp:anchor distT="0" distB="0" distL="114300" distR="114300" simplePos="0" relativeHeight="487508992" behindDoc="1" locked="0" layoutInCell="1" allowOverlap="1" wp14:anchorId="24F71D0C" wp14:editId="0EB098BB">
                <wp:simplePos x="0" y="0"/>
                <wp:positionH relativeFrom="margin">
                  <wp:align>right</wp:align>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BA8FD1F" id="docshape7" o:spid="_x0000_s1026" style="position:absolute;margin-left:566.8pt;margin-top:13.1pt;width:618pt;height:268.05pt;z-index:-15807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" fillcolor="#fbf9f4" stroked="f">
                <w10:wrap anchorx="margin"/>
              </v:rect>
            </w:pict>
          </mc:Fallback>
        </mc:AlternateContent>
      </w:r>
    </w:p>
    <w:p w14:paraId="3BE420A6" w14:textId="5AC063D2" w:rsidR="00E94FD2" w:rsidRPr="00F2004C" w:rsidRDefault="00E94FD2">
      <w:pPr>
        <w:pStyle w:val="BodyText"/>
        <w:rPr>
          <w:rFonts w:ascii="Times New Roman"/>
          <w:sz w:val="20"/>
        </w:rPr>
      </w:pPr>
    </w:p>
    <w:p w14:paraId="39C54F81" w14:textId="5F0070DB" w:rsidR="00E94FD2" w:rsidRPr="00F2004C" w:rsidRDefault="00E94FD2">
      <w:pPr>
        <w:pStyle w:val="BodyText"/>
        <w:rPr>
          <w:rFonts w:ascii="Times New Roman"/>
          <w:sz w:val="20"/>
        </w:rPr>
      </w:pPr>
    </w:p>
    <w:p w14:paraId="6187E17A" w14:textId="2742C71F" w:rsidR="00E94FD2" w:rsidRPr="00F2004C" w:rsidRDefault="00E94FD2">
      <w:pPr>
        <w:pStyle w:val="BodyText"/>
        <w:rPr>
          <w:rFonts w:ascii="Times New Roman"/>
          <w:sz w:val="20"/>
        </w:rPr>
      </w:pPr>
    </w:p>
    <w:p w14:paraId="48B0788B" w14:textId="2E2BAD5C" w:rsidR="00E94FD2" w:rsidRPr="00F2004C" w:rsidRDefault="00E94FD2">
      <w:pPr>
        <w:pStyle w:val="BodyText"/>
        <w:rPr>
          <w:rFonts w:ascii="Times New Roman"/>
          <w:sz w:val="20"/>
        </w:rPr>
      </w:pPr>
    </w:p>
    <w:p w14:paraId="0B1D46BB" w14:textId="7735E7A5" w:rsidR="004F3E6D" w:rsidRPr="00F2004C" w:rsidRDefault="004F3E6D">
      <w:pPr>
        <w:pStyle w:val="BodyText"/>
        <w:rPr>
          <w:rFonts w:ascii="Times New Roman"/>
          <w:sz w:val="20"/>
        </w:rPr>
      </w:pPr>
    </w:p>
    <w:p w14:paraId="350D4FED" w14:textId="71582E5D" w:rsidR="00E94FD2" w:rsidRPr="00F2004C" w:rsidRDefault="00E94FD2">
      <w:pPr>
        <w:pStyle w:val="BodyText"/>
        <w:rPr>
          <w:rFonts w:ascii="Times New Roman"/>
          <w:sz w:val="20"/>
        </w:rPr>
      </w:pPr>
    </w:p>
    <w:p w14:paraId="5AC0125C" w14:textId="39F49300" w:rsidR="00E94FD2" w:rsidRPr="00F2004C" w:rsidRDefault="00446E4A">
      <w:pPr>
        <w:pStyle w:val="BodyText"/>
        <w:bidi/>
        <w:rPr>
          <w:rFonts w:ascii="Times New Roman"/>
          <w:sz w:val="20"/>
        </w:rPr>
      </w:pPr>
      <w:r w:rsidRPr="00F2004C">
        <w:rPr>
          <w:rFonts w:ascii="Times New Roman"/>
          <w:noProof/>
          <w:sz w:val="20"/>
        </w:rPr>
        <mc:AlternateContent>
          <mc:Choice Requires="wps">
            <w:drawing>
              <wp:anchor distT="0" distB="0" distL="114300" distR="114300" simplePos="0" relativeHeight="487515136" behindDoc="1" locked="0" layoutInCell="1" allowOverlap="1" wp14:anchorId="2D810D2E" wp14:editId="7039D035">
                <wp:simplePos x="0" y="0"/>
                <wp:positionH relativeFrom="margin">
                  <wp:posOffset>1813560</wp:posOffset>
                </wp:positionH>
                <wp:positionV relativeFrom="paragraph">
                  <wp:posOffset>35560</wp:posOffset>
                </wp:positionV>
                <wp:extent cx="4632960" cy="2261870"/>
                <wp:effectExtent l="0" t="0" r="15240" b="508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296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2A25E" w14:textId="798A27CE" w:rsidR="00E94FD2" w:rsidRPr="00BE0296" w:rsidRDefault="00827030" w:rsidP="003D35D7">
                            <w:pPr>
                              <w:bidi/>
                              <w:spacing w:line="863" w:lineRule="exact"/>
                              <w:rPr>
                                <w:b/>
                                <w:sz w:val="60"/>
                                <w:szCs w:val="60"/>
                              </w:rPr>
                            </w:pPr>
                            <w:r>
                              <w:rPr>
                                <w:b/>
                                <w:bCs/>
                                <w:color w:val="002677"/>
                                <w:sz w:val="36"/>
                                <w:szCs w:val="36"/>
                                <w:rtl/>
                                <w:lang w:bidi="ar"/>
                              </w:rPr>
                              <w:t>تدريب الأعضاء:</w:t>
                            </w:r>
                            <w:r>
                              <w:rPr>
                                <w:color w:val="002677"/>
                                <w:sz w:val="78"/>
                              </w:rPr>
                              <w:br/>
                            </w:r>
                            <w:r>
                              <w:rPr>
                                <w:b/>
                                <w:bCs/>
                                <w:color w:val="002677"/>
                                <w:sz w:val="56"/>
                                <w:szCs w:val="56"/>
                                <w:rtl/>
                                <w:lang w:bidi="ar"/>
                              </w:rPr>
                              <w:t>استيعاب التنوع وتبنيه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D810D2E" id="_x0000_t202" coordsize="21600,21600" o:spt="202" path="m,l,21600r21600,l21600,xe">
                <v:stroke joinstyle="miter"/>
                <v:path gradientshapeok="t" o:connecttype="rect"/>
              </v:shapetype>
              <v:shape id="docshape13" o:spid="_x0000_s1026" type="#_x0000_t202" style="position:absolute;left:0;text-align:left;margin-left:142.8pt;margin-top:2.8pt;width:364.8pt;height:178.1pt;z-index:-1580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" filled="f" stroked="f">
                <v:textbox inset="0,0,0,0">
                  <w:txbxContent>
                    <w:p w14:paraId="3A12A25E" w14:textId="798A27CE" w:rsidR="00E94FD2" w:rsidRPr="00BE0296" w:rsidRDefault="00827030" w:rsidP="003D35D7">
                      <w:pPr>
                        <w:bidi/>
                        <w:spacing w:line="863" w:lineRule="exact"/>
                        <w:rPr>
                          <w:b/>
                          <w:sz w:val="60"/>
                          <w:szCs w:val="60"/>
                        </w:rPr>
                      </w:pPr>
                      <w:r>
                        <w:rPr>
                          <w:b/>
                          <w:bCs/>
                          <w:color w:val="002677"/>
                          <w:sz w:val="36"/>
                          <w:szCs w:val="36"/>
                          <w:rtl/>
                          <w:lang w:bidi="ar"/>
                        </w:rPr>
                        <w:t>تدريب الأعضاء:</w:t>
                      </w:r>
                      <w:r>
                        <w:rPr>
                          <w:color w:val="002677"/>
                          <w:sz w:val="78"/>
                        </w:rPr>
                        <w:br/>
                      </w:r>
                      <w:r>
                        <w:rPr>
                          <w:b/>
                          <w:bCs/>
                          <w:color w:val="002677"/>
                          <w:sz w:val="56"/>
                          <w:szCs w:val="56"/>
                          <w:rtl/>
                          <w:lang w:bidi="ar"/>
                        </w:rPr>
                        <w:t>استيعاب التنوع وتبنيه</w:t>
                      </w:r>
                    </w:p>
                  </w:txbxContent>
                </v:textbox>
                <w10:wrap anchorx="margin"/>
              </v:shape>
            </w:pict>
          </mc:Fallback>
        </mc:AlternateContent>
      </w:r>
    </w:p>
    <w:p w14:paraId="158D3668" w14:textId="73E8DE62" w:rsidR="00E94FD2" w:rsidRPr="00F2004C" w:rsidRDefault="00E94FD2">
      <w:pPr>
        <w:pStyle w:val="BodyText"/>
        <w:rPr>
          <w:rFonts w:ascii="Times New Roman"/>
          <w:sz w:val="20"/>
        </w:rPr>
      </w:pPr>
    </w:p>
    <w:p w14:paraId="656CE53B" w14:textId="535CDC49" w:rsidR="00E94FD2" w:rsidRPr="00F2004C" w:rsidRDefault="00E94FD2">
      <w:pPr>
        <w:pStyle w:val="BodyText"/>
        <w:rPr>
          <w:rFonts w:ascii="Times New Roman"/>
          <w:sz w:val="20"/>
        </w:rPr>
      </w:pPr>
    </w:p>
    <w:p w14:paraId="1DA30425" w14:textId="06B08D1A" w:rsidR="00E94FD2" w:rsidRPr="00F2004C" w:rsidRDefault="00E94FD2" w:rsidP="25B0949E">
      <w:pPr>
        <w:pStyle w:val="BodyText"/>
        <w:spacing w:line="259" w:lineRule="auto"/>
        <w:rPr>
          <w:rFonts w:ascii="Times New Roman"/>
          <w:sz w:val="20"/>
          <w:szCs w:val="20"/>
        </w:rPr>
      </w:pPr>
    </w:p>
    <w:p w14:paraId="11E2AEA6" w14:textId="7270ADED" w:rsidR="00E94FD2" w:rsidRPr="00F2004C" w:rsidRDefault="00E94FD2">
      <w:pPr>
        <w:pStyle w:val="BodyText"/>
        <w:rPr>
          <w:rFonts w:ascii="Times New Roman"/>
          <w:sz w:val="20"/>
        </w:rPr>
      </w:pPr>
    </w:p>
    <w:p w14:paraId="4052DA6A" w14:textId="77777777" w:rsidR="00E94FD2" w:rsidRPr="00F2004C" w:rsidRDefault="00E94FD2">
      <w:pPr>
        <w:pStyle w:val="BodyText"/>
        <w:rPr>
          <w:rFonts w:ascii="Times New Roman"/>
          <w:sz w:val="20"/>
        </w:rPr>
      </w:pPr>
    </w:p>
    <w:p w14:paraId="4591F29E" w14:textId="77777777" w:rsidR="00E94FD2" w:rsidRPr="00F2004C" w:rsidRDefault="00E94FD2">
      <w:pPr>
        <w:pStyle w:val="BodyText"/>
        <w:rPr>
          <w:rFonts w:ascii="Times New Roman"/>
          <w:sz w:val="20"/>
        </w:rPr>
      </w:pPr>
    </w:p>
    <w:p w14:paraId="5174F985" w14:textId="2A1FB8E5" w:rsidR="00E94FD2" w:rsidRPr="00F2004C" w:rsidRDefault="00E94FD2" w:rsidP="25B0949E">
      <w:pPr>
        <w:pStyle w:val="BodyText"/>
        <w:rPr>
          <w:rFonts w:ascii="Times New Roman"/>
          <w:sz w:val="20"/>
          <w:szCs w:val="20"/>
        </w:rPr>
      </w:pPr>
    </w:p>
    <w:p w14:paraId="0F9546E6" w14:textId="77777777" w:rsidR="00E94FD2" w:rsidRPr="00F2004C" w:rsidRDefault="00E94FD2">
      <w:pPr>
        <w:pStyle w:val="BodyText"/>
        <w:rPr>
          <w:rFonts w:ascii="Times New Roman"/>
          <w:sz w:val="20"/>
        </w:rPr>
      </w:pPr>
    </w:p>
    <w:p w14:paraId="6CCDA863" w14:textId="77777777" w:rsidR="00E94FD2" w:rsidRPr="00F2004C" w:rsidRDefault="00E94FD2">
      <w:pPr>
        <w:pStyle w:val="BodyText"/>
        <w:rPr>
          <w:rFonts w:ascii="Times New Roman"/>
          <w:sz w:val="20"/>
        </w:rPr>
      </w:pPr>
    </w:p>
    <w:p w14:paraId="28C1DF11" w14:textId="77777777" w:rsidR="00E94FD2" w:rsidRPr="00F2004C" w:rsidRDefault="00E94FD2">
      <w:pPr>
        <w:pStyle w:val="BodyText"/>
        <w:rPr>
          <w:rFonts w:ascii="Times New Roman"/>
          <w:sz w:val="20"/>
        </w:rPr>
      </w:pPr>
    </w:p>
    <w:p w14:paraId="309767D1" w14:textId="77777777" w:rsidR="00E94FD2" w:rsidRPr="00F2004C" w:rsidRDefault="00E94FD2">
      <w:pPr>
        <w:pStyle w:val="BodyText"/>
        <w:rPr>
          <w:rFonts w:ascii="Times New Roman"/>
          <w:sz w:val="20"/>
        </w:rPr>
      </w:pPr>
    </w:p>
    <w:p w14:paraId="3B769232" w14:textId="77777777" w:rsidR="00E94FD2" w:rsidRPr="00F2004C" w:rsidRDefault="00E94FD2">
      <w:pPr>
        <w:pStyle w:val="BodyText"/>
        <w:rPr>
          <w:rFonts w:ascii="Times New Roman"/>
          <w:sz w:val="20"/>
        </w:rPr>
      </w:pPr>
    </w:p>
    <w:p w14:paraId="4ED356C3" w14:textId="77777777" w:rsidR="00E94FD2" w:rsidRPr="00F2004C" w:rsidRDefault="00E94FD2">
      <w:pPr>
        <w:pStyle w:val="BodyText"/>
        <w:rPr>
          <w:rFonts w:ascii="Times New Roman"/>
          <w:sz w:val="20"/>
        </w:rPr>
      </w:pPr>
    </w:p>
    <w:p w14:paraId="1CB46570" w14:textId="77777777" w:rsidR="00E94FD2" w:rsidRPr="00F2004C" w:rsidRDefault="00E94FD2">
      <w:pPr>
        <w:pStyle w:val="BodyText"/>
        <w:rPr>
          <w:rFonts w:ascii="Times New Roman"/>
          <w:sz w:val="20"/>
        </w:rPr>
      </w:pPr>
    </w:p>
    <w:p w14:paraId="4FA4310F" w14:textId="77777777" w:rsidR="00E94FD2" w:rsidRPr="00F2004C" w:rsidRDefault="00E94FD2">
      <w:pPr>
        <w:pStyle w:val="BodyText"/>
        <w:rPr>
          <w:rFonts w:ascii="Times New Roman"/>
          <w:sz w:val="20"/>
        </w:rPr>
      </w:pPr>
    </w:p>
    <w:p w14:paraId="68FAEF34" w14:textId="77777777" w:rsidR="00E94FD2" w:rsidRPr="00F2004C" w:rsidRDefault="00E94FD2">
      <w:pPr>
        <w:pStyle w:val="BodyText"/>
        <w:rPr>
          <w:rFonts w:ascii="Times New Roman"/>
          <w:sz w:val="20"/>
        </w:rPr>
      </w:pPr>
    </w:p>
    <w:p w14:paraId="3674D32D" w14:textId="77777777" w:rsidR="00E94FD2" w:rsidRPr="00F2004C" w:rsidRDefault="00E94FD2">
      <w:pPr>
        <w:pStyle w:val="BodyText"/>
        <w:rPr>
          <w:rFonts w:ascii="Times New Roman"/>
          <w:sz w:val="20"/>
        </w:rPr>
      </w:pPr>
    </w:p>
    <w:p w14:paraId="30174582" w14:textId="77777777" w:rsidR="006343FB" w:rsidRPr="00F2004C" w:rsidRDefault="006343FB" w:rsidP="006D195E">
      <w:pPr>
        <w:pStyle w:val="BodyText"/>
        <w:ind w:firstLine="720"/>
        <w:rPr>
          <w:b/>
          <w:color w:val="002677"/>
          <w:sz w:val="34"/>
          <w:szCs w:val="22"/>
        </w:rPr>
      </w:pPr>
    </w:p>
    <w:p w14:paraId="46DF4953" w14:textId="7A224937" w:rsidR="00E94FD2" w:rsidRPr="00F2004C" w:rsidRDefault="003D35D7" w:rsidP="006D195E">
      <w:pPr>
        <w:pStyle w:val="BodyText"/>
        <w:bidi/>
        <w:ind w:firstLine="720"/>
        <w:rPr>
          <w:b/>
          <w:color w:val="002677"/>
          <w:sz w:val="34"/>
          <w:szCs w:val="34"/>
        </w:rPr>
      </w:pPr>
      <w:r w:rsidRPr="00F2004C">
        <w:rPr>
          <w:b/>
          <w:bCs/>
          <w:color w:val="002677"/>
          <w:sz w:val="34"/>
          <w:szCs w:val="34"/>
          <w:rtl/>
          <w:lang w:bidi="ar"/>
        </w:rPr>
        <w:t>التدريب المميز لشهر يوليو</w:t>
      </w:r>
    </w:p>
    <w:p w14:paraId="1F126A32" w14:textId="2080C3AD" w:rsidR="006D195E" w:rsidRPr="00F2004C" w:rsidRDefault="006D195E" w:rsidP="006D195E">
      <w:pPr>
        <w:pStyle w:val="BodyText"/>
        <w:ind w:firstLine="720"/>
        <w:rPr>
          <w:b/>
          <w:color w:val="002677"/>
          <w:sz w:val="34"/>
          <w:szCs w:val="22"/>
        </w:rPr>
      </w:pPr>
    </w:p>
    <w:p w14:paraId="0E30CAFC" w14:textId="2B2870A2" w:rsidR="00EF77D9" w:rsidRPr="00F2004C" w:rsidRDefault="00BB0C65" w:rsidP="00EF77D9">
      <w:pPr>
        <w:bidi/>
        <w:spacing w:before="11"/>
        <w:ind w:left="720"/>
        <w:rPr>
          <w:b/>
          <w:bCs/>
          <w:color w:val="232323"/>
        </w:rPr>
      </w:pPr>
      <w:r w:rsidRPr="00F2004C">
        <w:rPr>
          <w:b/>
          <w:bCs/>
          <w:color w:val="232323"/>
          <w:rtl/>
          <w:lang w:bidi="ar"/>
        </w:rPr>
        <w:t xml:space="preserve">استيعاب التنوع وتبنيه </w:t>
      </w:r>
    </w:p>
    <w:p w14:paraId="70F8DC00" w14:textId="77777777" w:rsidR="009A6435" w:rsidRPr="00F2004C" w:rsidRDefault="009A6435" w:rsidP="009A6435">
      <w:pPr>
        <w:bidi/>
        <w:ind w:left="720"/>
        <w:rPr>
          <w:sz w:val="24"/>
          <w:szCs w:val="24"/>
        </w:rPr>
      </w:pPr>
      <w:r w:rsidRPr="00F2004C">
        <w:rPr>
          <w:sz w:val="24"/>
          <w:szCs w:val="24"/>
          <w:rtl/>
          <w:lang w:bidi="ar"/>
        </w:rPr>
        <w:t>في ضوء استكشاف السمات العديدة للتنوع، يبحث هذا البرنامج بعناية في موضوع الاختلافات الثقافية، علاوةً على الاختلافات من حيث النوع الاجتماعي والحالة الاجتماعية والتوجُّه الجنسي. كما تستكشف هذه الجلسة أيضًا فوائد التنوع في القوة العاملة فضلاً عن الطرق الفعَّالة لتحقيق السلامة والمساواة في مكان العمل.</w:t>
      </w:r>
    </w:p>
    <w:p w14:paraId="161CD92C" w14:textId="77777777" w:rsidR="009A6435" w:rsidRPr="00F2004C" w:rsidRDefault="009A6435" w:rsidP="009A6435">
      <w:pPr>
        <w:rPr>
          <w:sz w:val="24"/>
          <w:szCs w:val="24"/>
        </w:rPr>
      </w:pPr>
    </w:p>
    <w:p w14:paraId="6BC4397C" w14:textId="065068EB" w:rsidR="009A6435" w:rsidRPr="00F2004C" w:rsidRDefault="009A6435" w:rsidP="009A6435">
      <w:pPr>
        <w:bidi/>
        <w:ind w:firstLine="720"/>
        <w:rPr>
          <w:sz w:val="24"/>
          <w:szCs w:val="24"/>
        </w:rPr>
      </w:pPr>
      <w:r w:rsidRPr="00F2004C">
        <w:rPr>
          <w:sz w:val="24"/>
          <w:szCs w:val="24"/>
          <w:rtl/>
          <w:lang w:bidi="ar"/>
        </w:rPr>
        <w:t>المشاركون سوف:</w:t>
      </w:r>
    </w:p>
    <w:p w14:paraId="55D5B83E" w14:textId="77777777" w:rsidR="009A6435" w:rsidRPr="00F2004C" w:rsidRDefault="009A6435" w:rsidP="009A6435">
      <w:pPr>
        <w:ind w:firstLine="720"/>
        <w:rPr>
          <w:sz w:val="24"/>
          <w:szCs w:val="24"/>
        </w:rPr>
      </w:pPr>
    </w:p>
    <w:p w14:paraId="61DE3558" w14:textId="77777777" w:rsidR="009A6435" w:rsidRPr="00F2004C" w:rsidRDefault="009A6435" w:rsidP="009A6435">
      <w:pPr>
        <w:pStyle w:val="ListParagraph"/>
        <w:numPr>
          <w:ilvl w:val="0"/>
          <w:numId w:val="8"/>
        </w:numPr>
        <w:autoSpaceDE/>
        <w:autoSpaceDN/>
        <w:bidi/>
        <w:spacing w:before="0"/>
        <w:ind w:right="0"/>
        <w:rPr>
          <w:sz w:val="24"/>
          <w:szCs w:val="24"/>
        </w:rPr>
      </w:pPr>
      <w:r w:rsidRPr="00F2004C">
        <w:rPr>
          <w:sz w:val="24"/>
          <w:szCs w:val="24"/>
          <w:rtl/>
          <w:lang w:bidi="ar"/>
        </w:rPr>
        <w:t>يستكشفون موضوعات التنوع</w:t>
      </w:r>
    </w:p>
    <w:p w14:paraId="24B14F01" w14:textId="77777777" w:rsidR="009A6435" w:rsidRPr="00F2004C" w:rsidRDefault="009A6435" w:rsidP="009A6435">
      <w:pPr>
        <w:pStyle w:val="ListParagraph"/>
        <w:numPr>
          <w:ilvl w:val="0"/>
          <w:numId w:val="8"/>
        </w:numPr>
        <w:autoSpaceDE/>
        <w:autoSpaceDN/>
        <w:bidi/>
        <w:spacing w:before="0"/>
        <w:ind w:right="0"/>
        <w:rPr>
          <w:sz w:val="24"/>
          <w:szCs w:val="24"/>
        </w:rPr>
      </w:pPr>
      <w:r w:rsidRPr="00F2004C">
        <w:rPr>
          <w:sz w:val="24"/>
          <w:szCs w:val="24"/>
          <w:rtl/>
          <w:lang w:bidi="ar"/>
        </w:rPr>
        <w:t>يحددون أثر الإجحاف</w:t>
      </w:r>
    </w:p>
    <w:p w14:paraId="4130B1A1" w14:textId="77777777" w:rsidR="009A6435" w:rsidRPr="00F2004C" w:rsidRDefault="009A6435" w:rsidP="009A6435">
      <w:pPr>
        <w:pStyle w:val="ListParagraph"/>
        <w:numPr>
          <w:ilvl w:val="0"/>
          <w:numId w:val="8"/>
        </w:numPr>
        <w:autoSpaceDE/>
        <w:autoSpaceDN/>
        <w:bidi/>
        <w:spacing w:before="0"/>
        <w:ind w:right="0"/>
        <w:rPr>
          <w:sz w:val="24"/>
          <w:szCs w:val="24"/>
        </w:rPr>
      </w:pPr>
      <w:r w:rsidRPr="00F2004C">
        <w:rPr>
          <w:sz w:val="24"/>
          <w:szCs w:val="24"/>
          <w:rtl/>
          <w:lang w:bidi="ar"/>
        </w:rPr>
        <w:t>يؤكدون الأسباب المتعلقة بالعمل للتعددية</w:t>
      </w:r>
    </w:p>
    <w:p w14:paraId="041B4648" w14:textId="77777777" w:rsidR="009A6435" w:rsidRPr="00F2004C" w:rsidRDefault="009A6435" w:rsidP="009A6435">
      <w:pPr>
        <w:pStyle w:val="ListParagraph"/>
        <w:numPr>
          <w:ilvl w:val="0"/>
          <w:numId w:val="8"/>
        </w:numPr>
        <w:autoSpaceDE/>
        <w:autoSpaceDN/>
        <w:bidi/>
        <w:spacing w:before="0"/>
        <w:ind w:right="0"/>
        <w:rPr>
          <w:sz w:val="24"/>
          <w:szCs w:val="24"/>
        </w:rPr>
      </w:pPr>
      <w:r w:rsidRPr="00F2004C">
        <w:rPr>
          <w:sz w:val="24"/>
          <w:szCs w:val="24"/>
          <w:rtl/>
          <w:lang w:bidi="ar"/>
        </w:rPr>
        <w:t>يناقشون التواصل الفعَّال حول الموضوعات الصعبة</w:t>
      </w:r>
    </w:p>
    <w:p w14:paraId="2563F500" w14:textId="77777777" w:rsidR="009A6435" w:rsidRPr="00F2004C" w:rsidRDefault="009A6435" w:rsidP="009A6435">
      <w:pPr>
        <w:pStyle w:val="ListParagraph"/>
        <w:numPr>
          <w:ilvl w:val="0"/>
          <w:numId w:val="8"/>
        </w:numPr>
        <w:autoSpaceDE/>
        <w:autoSpaceDN/>
        <w:bidi/>
        <w:spacing w:before="0"/>
        <w:ind w:right="0"/>
        <w:rPr>
          <w:sz w:val="24"/>
          <w:szCs w:val="24"/>
        </w:rPr>
      </w:pPr>
      <w:r w:rsidRPr="00F2004C">
        <w:rPr>
          <w:sz w:val="24"/>
          <w:szCs w:val="24"/>
          <w:rtl/>
          <w:lang w:bidi="ar"/>
        </w:rPr>
        <w:t>يحددون مشكلات وتحديات "الصورة الكبيرة" ويتعرفون عليها</w:t>
      </w:r>
    </w:p>
    <w:p w14:paraId="06BAC75D" w14:textId="77777777" w:rsidR="009A6435" w:rsidRPr="00F2004C" w:rsidRDefault="009A6435" w:rsidP="009A6435">
      <w:pPr>
        <w:pStyle w:val="ListParagraph"/>
        <w:numPr>
          <w:ilvl w:val="0"/>
          <w:numId w:val="8"/>
        </w:numPr>
        <w:autoSpaceDE/>
        <w:autoSpaceDN/>
        <w:bidi/>
        <w:spacing w:before="0"/>
        <w:ind w:right="0"/>
        <w:rPr>
          <w:sz w:val="24"/>
          <w:szCs w:val="24"/>
        </w:rPr>
      </w:pPr>
      <w:r w:rsidRPr="00F2004C">
        <w:rPr>
          <w:sz w:val="24"/>
          <w:szCs w:val="24"/>
          <w:rtl/>
          <w:lang w:bidi="ar"/>
        </w:rPr>
        <w:t>يناقشون كيفية تأثير ثقافة الشخص في سلوكياته في مكان العمل</w:t>
      </w:r>
    </w:p>
    <w:p w14:paraId="467EDD67" w14:textId="77777777" w:rsidR="009A6435" w:rsidRPr="00F2004C" w:rsidRDefault="009A6435" w:rsidP="009A6435">
      <w:pPr>
        <w:pStyle w:val="ListParagraph"/>
        <w:numPr>
          <w:ilvl w:val="0"/>
          <w:numId w:val="8"/>
        </w:numPr>
        <w:autoSpaceDE/>
        <w:autoSpaceDN/>
        <w:bidi/>
        <w:spacing w:before="0"/>
        <w:ind w:right="0"/>
        <w:rPr>
          <w:sz w:val="24"/>
          <w:szCs w:val="24"/>
        </w:rPr>
      </w:pPr>
      <w:r w:rsidRPr="00F2004C">
        <w:rPr>
          <w:sz w:val="24"/>
          <w:szCs w:val="24"/>
          <w:rtl/>
          <w:lang w:bidi="ar"/>
        </w:rPr>
        <w:t xml:space="preserve">تحديد المهارات اللازمة للتفاهم والتواصل الفعَّال </w:t>
      </w:r>
    </w:p>
    <w:p w14:paraId="0C008F1D" w14:textId="77777777" w:rsidR="009A6435" w:rsidRPr="00F2004C" w:rsidRDefault="009A6435" w:rsidP="009A6435">
      <w:pPr>
        <w:pStyle w:val="ListParagraph"/>
        <w:numPr>
          <w:ilvl w:val="0"/>
          <w:numId w:val="8"/>
        </w:numPr>
        <w:autoSpaceDE/>
        <w:autoSpaceDN/>
        <w:bidi/>
        <w:spacing w:before="0"/>
        <w:ind w:right="0"/>
        <w:rPr>
          <w:sz w:val="24"/>
          <w:szCs w:val="24"/>
        </w:rPr>
      </w:pPr>
      <w:r w:rsidRPr="00F2004C">
        <w:rPr>
          <w:sz w:val="24"/>
          <w:szCs w:val="24"/>
          <w:rtl/>
          <w:lang w:bidi="ar"/>
        </w:rPr>
        <w:t>استكشاف الأساليب والقيم الثقافية للمجموعات المختلفة والأفراد المختلفين داخل المجموعات</w:t>
      </w:r>
    </w:p>
    <w:p w14:paraId="7E1C2F77" w14:textId="1A55F1F4" w:rsidR="006343FB" w:rsidRPr="00F2004C" w:rsidRDefault="006343FB" w:rsidP="006343FB">
      <w:pPr>
        <w:pStyle w:val="BodyText"/>
        <w:ind w:left="720"/>
        <w:rPr>
          <w:szCs w:val="22"/>
        </w:rPr>
      </w:pPr>
    </w:p>
    <w:p w14:paraId="012ACEE1" w14:textId="732C1009" w:rsidR="00A14437" w:rsidRPr="00F2004C" w:rsidRDefault="00527E9F" w:rsidP="009A6435">
      <w:pPr>
        <w:pStyle w:val="BodyText"/>
        <w:bidi/>
        <w:ind w:right="600"/>
        <w:jc w:val="center"/>
        <w:rPr>
          <w:sz w:val="20"/>
        </w:rPr>
      </w:pPr>
      <w:r w:rsidRPr="00F2004C">
        <w:rPr>
          <w:szCs w:val="22"/>
          <w:rtl/>
          <w:lang w:bidi="ar"/>
        </w:rPr>
        <w:t>احرص على التسجيل للحصول على جلسة تدريب مباشرةً لمدة ساعة واحدة أو استخدم الخيار عند الطلب لمشاهدة التدريب عندما يكون ذلك مناسبًا لك. تتوفر خيارات التدريب باللغة الإنجليزية ومتاحة عالميًا.</w:t>
      </w:r>
    </w:p>
    <w:p w14:paraId="624F494E" w14:textId="77777777" w:rsidR="00A14437" w:rsidRPr="00F2004C" w:rsidRDefault="00A14437" w:rsidP="00A14437">
      <w:pPr>
        <w:pStyle w:val="BodyText"/>
        <w:ind w:firstLine="720"/>
        <w:rPr>
          <w:b/>
          <w:sz w:val="20"/>
        </w:rPr>
      </w:pPr>
    </w:p>
    <w:p w14:paraId="6495D2B9" w14:textId="77777777" w:rsidR="00A14437" w:rsidRPr="00F2004C" w:rsidRDefault="00A14437">
      <w:pPr>
        <w:spacing w:before="95"/>
        <w:ind w:left="402"/>
        <w:rPr>
          <w:b/>
          <w:color w:val="002677"/>
          <w:sz w:val="34"/>
        </w:rPr>
      </w:pPr>
    </w:p>
    <w:tbl>
      <w:tblPr>
        <w:tblStyle w:val="TableGrid"/>
        <w:bidiVisual/>
        <w:tblW w:w="0" w:type="auto"/>
        <w:jc w:val="center"/>
        <w:shd w:val="clear" w:color="auto" w:fill="FBF9F4"/>
        <w:tblLook w:val="04A0" w:firstRow="1" w:lastRow="0" w:firstColumn="1" w:lastColumn="0" w:noHBand="0" w:noVBand="1"/>
      </w:tblPr>
      <w:tblGrid>
        <w:gridCol w:w="2708"/>
        <w:gridCol w:w="2694"/>
        <w:gridCol w:w="2694"/>
        <w:gridCol w:w="2694"/>
      </w:tblGrid>
      <w:tr w:rsidR="00466541" w:rsidRPr="00F2004C" w14:paraId="37C0D7FB" w14:textId="77777777" w:rsidTr="00D72FA1">
        <w:trPr>
          <w:jc w:val="center"/>
        </w:trPr>
        <w:tc>
          <w:tcPr>
            <w:tcW w:w="2880" w:type="dxa"/>
            <w:shd w:val="clear" w:color="auto" w:fill="FBF9F4"/>
          </w:tcPr>
          <w:p w14:paraId="7B9C96D5" w14:textId="4F5BCEB3" w:rsidR="008779F0" w:rsidRPr="00F2004C" w:rsidRDefault="00466541" w:rsidP="00466541">
            <w:pPr>
              <w:bidi/>
              <w:spacing w:before="95"/>
              <w:jc w:val="center"/>
              <w:rPr>
                <w:b/>
                <w:sz w:val="28"/>
                <w:szCs w:val="28"/>
              </w:rPr>
            </w:pPr>
            <w:r w:rsidRPr="00F2004C">
              <w:rPr>
                <w:b/>
                <w:bCs/>
                <w:sz w:val="28"/>
                <w:szCs w:val="28"/>
                <w:rtl/>
                <w:lang w:bidi="ar"/>
              </w:rPr>
              <w:t>الجلسات المسجَّلة</w:t>
            </w:r>
          </w:p>
          <w:p w14:paraId="36AD01BC" w14:textId="1DCC1659" w:rsidR="00466541" w:rsidRPr="00F2004C" w:rsidRDefault="00466541" w:rsidP="00466541">
            <w:pPr>
              <w:bidi/>
              <w:spacing w:before="95"/>
              <w:jc w:val="center"/>
              <w:rPr>
                <w:color w:val="10253F"/>
                <w:sz w:val="20"/>
                <w:szCs w:val="20"/>
              </w:rPr>
            </w:pPr>
            <w:r w:rsidRPr="00F2004C">
              <w:rPr>
                <w:color w:val="10253F"/>
                <w:sz w:val="20"/>
                <w:szCs w:val="20"/>
                <w:rtl/>
                <w:lang w:bidi="ar"/>
              </w:rPr>
              <w:t>حسب الطلب</w:t>
            </w:r>
          </w:p>
          <w:p w14:paraId="39821871" w14:textId="22EC5DA1" w:rsidR="006C5610" w:rsidRPr="00F2004C" w:rsidRDefault="006C5610" w:rsidP="00466541">
            <w:pPr>
              <w:bidi/>
              <w:spacing w:before="95"/>
              <w:jc w:val="center"/>
              <w:rPr>
                <w:color w:val="10253F"/>
                <w:sz w:val="20"/>
                <w:szCs w:val="20"/>
              </w:rPr>
            </w:pPr>
            <w:r w:rsidRPr="00F2004C">
              <w:rPr>
                <w:color w:val="10253F"/>
                <w:sz w:val="20"/>
                <w:szCs w:val="20"/>
                <w:rtl/>
                <w:lang w:bidi="ar"/>
              </w:rPr>
              <w:t>(دون أسئلة وأجوبة)</w:t>
            </w:r>
          </w:p>
          <w:p w14:paraId="1E66A1EF" w14:textId="625F099D" w:rsidR="00466541" w:rsidRPr="00F2004C" w:rsidRDefault="00466541" w:rsidP="00466541">
            <w:pPr>
              <w:spacing w:before="95"/>
              <w:jc w:val="center"/>
              <w:rPr>
                <w:b/>
                <w:sz w:val="28"/>
                <w:szCs w:val="18"/>
              </w:rPr>
            </w:pPr>
          </w:p>
          <w:p w14:paraId="30BD29E7" w14:textId="6A4689E8" w:rsidR="00D72FA1" w:rsidRPr="00F2004C" w:rsidRDefault="0021673A" w:rsidP="00466541">
            <w:pPr>
              <w:bidi/>
              <w:spacing w:before="95"/>
              <w:jc w:val="center"/>
              <w:rPr>
                <w:rStyle w:val="Hyperlink"/>
                <w:b/>
                <w:bCs/>
                <w:sz w:val="28"/>
                <w:szCs w:val="28"/>
              </w:rPr>
            </w:pPr>
            <w:r w:rsidRPr="00F2004C">
              <w:rPr>
                <w:sz w:val="28"/>
                <w:szCs w:val="28"/>
              </w:rPr>
              <w:fldChar w:fldCharType="begin"/>
            </w:r>
            <w:r w:rsidRPr="00F2004C">
              <w:rPr>
                <w:sz w:val="28"/>
                <w:szCs w:val="28"/>
              </w:rPr>
              <w:instrText xml:space="preserve"> HYPERLINK "https://optum-au.webex.com/optum-au/ldr.php?RCID=a64ac42e58bfede3fb0d6cf06a4d28e6" </w:instrText>
            </w:r>
            <w:r w:rsidRPr="00F2004C">
              <w:rPr>
                <w:sz w:val="28"/>
                <w:szCs w:val="28"/>
              </w:rPr>
              <w:fldChar w:fldCharType="separate"/>
            </w:r>
            <w:r w:rsidRPr="00F2004C">
              <w:rPr>
                <w:rStyle w:val="Hyperlink"/>
                <w:b/>
                <w:bCs/>
                <w:sz w:val="28"/>
                <w:szCs w:val="28"/>
                <w:rtl/>
                <w:lang w:bidi="ar"/>
              </w:rPr>
              <w:t>شاهد الآن</w:t>
            </w:r>
          </w:p>
          <w:p w14:paraId="321EBA4C" w14:textId="09C2FA10" w:rsidR="00E65F6E" w:rsidRPr="00F2004C" w:rsidRDefault="0021673A" w:rsidP="00466541">
            <w:pPr>
              <w:bidi/>
              <w:spacing w:before="95"/>
              <w:jc w:val="center"/>
              <w:rPr>
                <w:rStyle w:val="Hyperlink"/>
                <w:b/>
                <w:bCs/>
                <w:sz w:val="28"/>
                <w:szCs w:val="28"/>
              </w:rPr>
            </w:pPr>
            <w:r w:rsidRPr="00F2004C">
              <w:rPr>
                <w:b/>
                <w:bCs/>
                <w:sz w:val="28"/>
                <w:szCs w:val="28"/>
              </w:rPr>
              <w:fldChar w:fldCharType="end"/>
            </w:r>
          </w:p>
          <w:p w14:paraId="00C09517" w14:textId="16ECC6CE" w:rsidR="0063658C" w:rsidRPr="00F2004C" w:rsidRDefault="0063658C" w:rsidP="00466541">
            <w:pPr>
              <w:bidi/>
              <w:spacing w:before="95"/>
              <w:jc w:val="center"/>
              <w:rPr>
                <w:rStyle w:val="Hyperlink"/>
                <w:b/>
                <w:color w:val="auto"/>
                <w:u w:val="none"/>
              </w:rPr>
            </w:pPr>
            <w:r w:rsidRPr="00F2004C">
              <w:rPr>
                <w:rStyle w:val="Hyperlink"/>
                <w:b/>
                <w:bCs/>
                <w:color w:val="auto"/>
                <w:u w:val="none"/>
                <w:rtl/>
                <w:lang w:bidi="ar"/>
              </w:rPr>
              <w:t>هل وقتك محدود؟</w:t>
            </w:r>
          </w:p>
          <w:p w14:paraId="06167B9B" w14:textId="2598E0FA" w:rsidR="00D72FA1" w:rsidRPr="00F2004C" w:rsidRDefault="005E614A" w:rsidP="00466541">
            <w:pPr>
              <w:bidi/>
              <w:spacing w:before="95"/>
              <w:jc w:val="center"/>
              <w:rPr>
                <w:b/>
              </w:rPr>
            </w:pPr>
            <w:r w:rsidRPr="00F2004C">
              <w:rPr>
                <w:b/>
                <w:bCs/>
                <w:color w:val="000000" w:themeColor="text1"/>
                <w:rtl/>
                <w:lang w:bidi="ar"/>
              </w:rPr>
              <w:t>شاهد ملخصًا مدته</w:t>
            </w:r>
            <w:r w:rsidR="002A4CB8" w:rsidRPr="00F2004C">
              <w:rPr>
                <w:b/>
                <w:bCs/>
                <w:color w:val="000000" w:themeColor="text1"/>
                <w:lang w:bidi="ar"/>
              </w:rPr>
              <w:br/>
            </w:r>
            <w:r w:rsidRPr="00F2004C">
              <w:rPr>
                <w:b/>
                <w:bCs/>
                <w:color w:val="000000" w:themeColor="text1"/>
                <w:rtl/>
                <w:lang w:bidi="ar"/>
              </w:rPr>
              <w:t xml:space="preserve"> 10 دقائق </w:t>
            </w:r>
            <w:hyperlink r:id="rId11" w:history="1">
              <w:r w:rsidRPr="00F2004C">
                <w:rPr>
                  <w:rStyle w:val="Hyperlink"/>
                  <w:b/>
                  <w:bCs/>
                  <w:rtl/>
                  <w:lang w:bidi="ar"/>
                </w:rPr>
                <w:t>هن</w:t>
              </w:r>
              <w:r w:rsidRPr="00F2004C">
                <w:rPr>
                  <w:rStyle w:val="Hyperlink"/>
                  <w:b/>
                  <w:bCs/>
                  <w:rtl/>
                  <w:lang w:bidi="ar"/>
                </w:rPr>
                <w:t>ا</w:t>
              </w:r>
            </w:hyperlink>
          </w:p>
          <w:p w14:paraId="35C264EE" w14:textId="02546B14" w:rsidR="00466541" w:rsidRPr="00F2004C" w:rsidRDefault="00466541">
            <w:pPr>
              <w:spacing w:before="95"/>
              <w:rPr>
                <w:b/>
                <w:sz w:val="28"/>
                <w:szCs w:val="18"/>
                <w:highlight w:val="yellow"/>
              </w:rPr>
            </w:pPr>
          </w:p>
        </w:tc>
        <w:tc>
          <w:tcPr>
            <w:tcW w:w="2880" w:type="dxa"/>
            <w:shd w:val="clear" w:color="auto" w:fill="FBF9F4"/>
          </w:tcPr>
          <w:p w14:paraId="506203A2" w14:textId="28BA3239" w:rsidR="008779F0" w:rsidRPr="00F2004C" w:rsidRDefault="00E05563" w:rsidP="00466541">
            <w:pPr>
              <w:bidi/>
              <w:spacing w:before="95"/>
              <w:jc w:val="center"/>
              <w:rPr>
                <w:b/>
                <w:sz w:val="28"/>
                <w:szCs w:val="28"/>
              </w:rPr>
            </w:pPr>
            <w:r w:rsidRPr="00F2004C">
              <w:rPr>
                <w:b/>
                <w:bCs/>
                <w:sz w:val="28"/>
                <w:szCs w:val="28"/>
                <w:rtl/>
                <w:lang w:bidi="ar"/>
              </w:rPr>
              <w:t>18 يوليو</w:t>
            </w:r>
          </w:p>
          <w:p w14:paraId="07F1C647" w14:textId="0C96532A" w:rsidR="00466541" w:rsidRPr="00F2004C" w:rsidRDefault="00E05563" w:rsidP="00466541">
            <w:pPr>
              <w:bidi/>
              <w:spacing w:before="95"/>
              <w:jc w:val="center"/>
              <w:rPr>
                <w:color w:val="10253F"/>
                <w:sz w:val="20"/>
                <w:szCs w:val="20"/>
              </w:rPr>
            </w:pPr>
            <w:r w:rsidRPr="00F2004C">
              <w:rPr>
                <w:color w:val="10253F"/>
                <w:sz w:val="20"/>
                <w:szCs w:val="20"/>
                <w:rtl/>
                <w:lang w:bidi="ar"/>
              </w:rPr>
              <w:t>من الساعة 7 صباحًا وحتى 8 صباحًا بالتوقيت الصيفي البريطاني</w:t>
            </w:r>
          </w:p>
          <w:p w14:paraId="28F4B4C1" w14:textId="1ECFC24E" w:rsidR="00A5499F" w:rsidRPr="00F2004C" w:rsidRDefault="00A5499F" w:rsidP="00466541">
            <w:pPr>
              <w:bidi/>
              <w:spacing w:before="95"/>
              <w:jc w:val="center"/>
              <w:rPr>
                <w:color w:val="10253F"/>
                <w:sz w:val="20"/>
                <w:szCs w:val="20"/>
              </w:rPr>
            </w:pPr>
            <w:r w:rsidRPr="00F2004C">
              <w:rPr>
                <w:color w:val="10253F"/>
                <w:sz w:val="20"/>
                <w:szCs w:val="20"/>
                <w:rtl/>
                <w:lang w:bidi="ar"/>
              </w:rPr>
              <w:t>(مع الأسئلة والأجوبة)</w:t>
            </w:r>
          </w:p>
          <w:p w14:paraId="0F9E6105" w14:textId="77777777" w:rsidR="00466541" w:rsidRPr="00F2004C" w:rsidRDefault="00466541" w:rsidP="00466541">
            <w:pPr>
              <w:spacing w:before="95"/>
              <w:jc w:val="center"/>
              <w:rPr>
                <w:b/>
                <w:sz w:val="28"/>
                <w:szCs w:val="18"/>
              </w:rPr>
            </w:pPr>
          </w:p>
          <w:p w14:paraId="7DA6D680" w14:textId="3289AA46" w:rsidR="00E05563" w:rsidRPr="00F2004C" w:rsidRDefault="00000000" w:rsidP="00466541">
            <w:pPr>
              <w:bidi/>
              <w:spacing w:before="95"/>
              <w:jc w:val="center"/>
              <w:rPr>
                <w:b/>
                <w:sz w:val="28"/>
                <w:szCs w:val="28"/>
              </w:rPr>
            </w:pPr>
            <w:hyperlink r:id="rId12" w:history="1">
              <w:r w:rsidR="00A41277" w:rsidRPr="00F2004C">
                <w:rPr>
                  <w:rStyle w:val="Hyperlink"/>
                  <w:b/>
                  <w:bCs/>
                  <w:sz w:val="28"/>
                  <w:szCs w:val="28"/>
                  <w:rtl/>
                  <w:lang w:bidi="ar"/>
                </w:rPr>
                <w:t>سجِّل الآن</w:t>
              </w:r>
            </w:hyperlink>
          </w:p>
        </w:tc>
        <w:tc>
          <w:tcPr>
            <w:tcW w:w="2880" w:type="dxa"/>
            <w:shd w:val="clear" w:color="auto" w:fill="FBF9F4"/>
          </w:tcPr>
          <w:p w14:paraId="5E742108" w14:textId="75BA9707" w:rsidR="00AF2BA3" w:rsidRPr="00F2004C" w:rsidRDefault="0066426F" w:rsidP="00AF2BA3">
            <w:pPr>
              <w:bidi/>
              <w:spacing w:before="95"/>
              <w:jc w:val="center"/>
              <w:rPr>
                <w:b/>
                <w:sz w:val="28"/>
                <w:szCs w:val="28"/>
              </w:rPr>
            </w:pPr>
            <w:r w:rsidRPr="00F2004C">
              <w:rPr>
                <w:b/>
                <w:bCs/>
                <w:sz w:val="28"/>
                <w:szCs w:val="28"/>
                <w:rtl/>
                <w:lang w:bidi="ar"/>
              </w:rPr>
              <w:t>19 يوليو</w:t>
            </w:r>
          </w:p>
          <w:p w14:paraId="7065DE9B" w14:textId="2B6F4972" w:rsidR="00466541" w:rsidRPr="00F2004C" w:rsidRDefault="0066426F" w:rsidP="008D2A5D">
            <w:pPr>
              <w:shd w:val="clear" w:color="auto" w:fill="FBF9F4"/>
              <w:bidi/>
              <w:spacing w:before="95"/>
              <w:jc w:val="center"/>
              <w:rPr>
                <w:color w:val="10253F"/>
                <w:sz w:val="20"/>
                <w:szCs w:val="20"/>
                <w:shd w:val="clear" w:color="auto" w:fill="FFFFFF"/>
              </w:rPr>
            </w:pPr>
            <w:r w:rsidRPr="00F2004C">
              <w:rPr>
                <w:color w:val="10253F"/>
                <w:sz w:val="20"/>
                <w:szCs w:val="20"/>
                <w:shd w:val="clear" w:color="auto" w:fill="FBF9F4"/>
                <w:rtl/>
                <w:lang w:bidi="ar"/>
              </w:rPr>
              <w:t>من الساعة 5 مساءً حتى 6 مساءً بالتوقيت الصيفي البريطاني</w:t>
            </w:r>
          </w:p>
          <w:p w14:paraId="720960DD" w14:textId="77777777" w:rsidR="00A5499F" w:rsidRPr="00F2004C" w:rsidRDefault="00A5499F" w:rsidP="00A5499F">
            <w:pPr>
              <w:bidi/>
              <w:spacing w:before="95"/>
              <w:jc w:val="center"/>
              <w:rPr>
                <w:color w:val="10253F"/>
                <w:sz w:val="20"/>
                <w:szCs w:val="20"/>
              </w:rPr>
            </w:pPr>
            <w:r w:rsidRPr="00F2004C">
              <w:rPr>
                <w:color w:val="10253F"/>
                <w:sz w:val="20"/>
                <w:szCs w:val="20"/>
                <w:rtl/>
                <w:lang w:bidi="ar"/>
              </w:rPr>
              <w:t>(مع الأسئلة والأجوبة)</w:t>
            </w:r>
          </w:p>
          <w:p w14:paraId="2EF0B467" w14:textId="77777777" w:rsidR="00466541" w:rsidRPr="00F2004C" w:rsidRDefault="00466541" w:rsidP="00466541">
            <w:pPr>
              <w:spacing w:before="95"/>
              <w:jc w:val="center"/>
              <w:rPr>
                <w:b/>
                <w:sz w:val="28"/>
                <w:szCs w:val="18"/>
                <w:shd w:val="clear" w:color="auto" w:fill="FFFFFF"/>
              </w:rPr>
            </w:pPr>
          </w:p>
          <w:p w14:paraId="047FD6C1" w14:textId="3794FEC3" w:rsidR="00466541" w:rsidRPr="00F2004C" w:rsidRDefault="00000000" w:rsidP="00466541">
            <w:pPr>
              <w:bidi/>
              <w:spacing w:before="95"/>
              <w:jc w:val="center"/>
              <w:rPr>
                <w:b/>
                <w:sz w:val="28"/>
                <w:szCs w:val="28"/>
              </w:rPr>
            </w:pPr>
            <w:hyperlink r:id="rId13" w:history="1">
              <w:r w:rsidR="00A41277" w:rsidRPr="00F2004C">
                <w:rPr>
                  <w:rStyle w:val="Hyperlink"/>
                  <w:b/>
                  <w:bCs/>
                  <w:sz w:val="28"/>
                  <w:szCs w:val="28"/>
                  <w:rtl/>
                  <w:lang w:bidi="ar"/>
                </w:rPr>
                <w:t>سجِّل الآن</w:t>
              </w:r>
            </w:hyperlink>
          </w:p>
        </w:tc>
        <w:tc>
          <w:tcPr>
            <w:tcW w:w="2880" w:type="dxa"/>
            <w:shd w:val="clear" w:color="auto" w:fill="FBF9F4"/>
          </w:tcPr>
          <w:p w14:paraId="28241B35" w14:textId="77485B0E" w:rsidR="00AF2BA3" w:rsidRPr="00F2004C" w:rsidRDefault="00EC29BA" w:rsidP="00AF2BA3">
            <w:pPr>
              <w:bidi/>
              <w:spacing w:before="95"/>
              <w:jc w:val="center"/>
              <w:rPr>
                <w:b/>
                <w:sz w:val="28"/>
                <w:szCs w:val="28"/>
              </w:rPr>
            </w:pPr>
            <w:r w:rsidRPr="00F2004C">
              <w:rPr>
                <w:b/>
                <w:bCs/>
                <w:sz w:val="28"/>
                <w:szCs w:val="28"/>
                <w:rtl/>
                <w:lang w:bidi="ar"/>
              </w:rPr>
              <w:t>21 يوليو</w:t>
            </w:r>
          </w:p>
          <w:p w14:paraId="295026FD" w14:textId="7E661979" w:rsidR="00466541" w:rsidRPr="00F2004C" w:rsidRDefault="0066426F" w:rsidP="008D2A5D">
            <w:pPr>
              <w:shd w:val="clear" w:color="auto" w:fill="FBF9F4"/>
              <w:bidi/>
              <w:spacing w:before="95"/>
              <w:jc w:val="center"/>
              <w:rPr>
                <w:color w:val="10253F"/>
                <w:sz w:val="20"/>
                <w:szCs w:val="20"/>
                <w:shd w:val="clear" w:color="auto" w:fill="FFFFFF"/>
              </w:rPr>
            </w:pPr>
            <w:r w:rsidRPr="00F2004C">
              <w:rPr>
                <w:color w:val="10253F"/>
                <w:sz w:val="20"/>
                <w:szCs w:val="20"/>
                <w:shd w:val="clear" w:color="auto" w:fill="FBF9F4"/>
                <w:rtl/>
                <w:lang w:bidi="ar"/>
              </w:rPr>
              <w:t>من الساعة 1 بعد الظهيرة حتى 2 بعد الظهيرة بالتوقيت الصيفي البريطاني</w:t>
            </w:r>
          </w:p>
          <w:p w14:paraId="5C5B71C9" w14:textId="77777777" w:rsidR="00A5499F" w:rsidRPr="00F2004C" w:rsidRDefault="00A5499F" w:rsidP="00A5499F">
            <w:pPr>
              <w:bidi/>
              <w:spacing w:before="95"/>
              <w:jc w:val="center"/>
              <w:rPr>
                <w:color w:val="10253F"/>
                <w:sz w:val="20"/>
                <w:szCs w:val="20"/>
              </w:rPr>
            </w:pPr>
            <w:r w:rsidRPr="00F2004C">
              <w:rPr>
                <w:color w:val="10253F"/>
                <w:sz w:val="20"/>
                <w:szCs w:val="20"/>
                <w:rtl/>
                <w:lang w:bidi="ar"/>
              </w:rPr>
              <w:t>(مع الأسئلة والأجوبة)</w:t>
            </w:r>
          </w:p>
          <w:p w14:paraId="7AC4E437" w14:textId="77777777" w:rsidR="00466541" w:rsidRPr="00F2004C" w:rsidRDefault="00466541" w:rsidP="00466541">
            <w:pPr>
              <w:spacing w:before="95"/>
              <w:jc w:val="center"/>
              <w:rPr>
                <w:b/>
                <w:sz w:val="28"/>
                <w:szCs w:val="18"/>
                <w:shd w:val="clear" w:color="auto" w:fill="FFFFFF"/>
              </w:rPr>
            </w:pPr>
          </w:p>
          <w:p w14:paraId="375E4D1B" w14:textId="37CE8ECC" w:rsidR="00466541" w:rsidRPr="00F2004C" w:rsidRDefault="00000000" w:rsidP="00466541">
            <w:pPr>
              <w:bidi/>
              <w:spacing w:before="95"/>
              <w:jc w:val="center"/>
              <w:rPr>
                <w:b/>
                <w:sz w:val="28"/>
                <w:szCs w:val="28"/>
              </w:rPr>
            </w:pPr>
            <w:hyperlink r:id="rId14" w:history="1">
              <w:r w:rsidR="00A41277" w:rsidRPr="00F2004C">
                <w:rPr>
                  <w:rStyle w:val="Hyperlink"/>
                  <w:b/>
                  <w:bCs/>
                  <w:sz w:val="28"/>
                  <w:szCs w:val="28"/>
                  <w:rtl/>
                  <w:lang w:bidi="ar"/>
                </w:rPr>
                <w:t>سجِّل الآن</w:t>
              </w:r>
            </w:hyperlink>
          </w:p>
        </w:tc>
      </w:tr>
    </w:tbl>
    <w:p w14:paraId="79FE4C74" w14:textId="37EA2214" w:rsidR="00E94FD2" w:rsidRPr="00F2004C" w:rsidRDefault="00E94FD2">
      <w:pPr>
        <w:spacing w:before="95"/>
        <w:ind w:left="402"/>
        <w:rPr>
          <w:b/>
          <w:sz w:val="34"/>
        </w:rPr>
      </w:pPr>
    </w:p>
    <w:p w14:paraId="2BC7EC70" w14:textId="77777777" w:rsidR="00E94FD2" w:rsidRPr="00F2004C" w:rsidRDefault="00E94FD2">
      <w:pPr>
        <w:pStyle w:val="BodyText"/>
        <w:rPr>
          <w:b/>
          <w:sz w:val="20"/>
        </w:rPr>
      </w:pPr>
    </w:p>
    <w:p w14:paraId="2FC6468D" w14:textId="7A15AF7F" w:rsidR="00E94FD2" w:rsidRPr="00F2004C" w:rsidRDefault="006343FB">
      <w:pPr>
        <w:pStyle w:val="BodyText"/>
        <w:bidi/>
        <w:spacing w:before="10"/>
        <w:rPr>
          <w:b/>
          <w:sz w:val="20"/>
        </w:rPr>
      </w:pPr>
      <w:r w:rsidRPr="00F2004C">
        <w:rPr>
          <w:b/>
          <w:bCs/>
        </w:rPr>
        <w:tab/>
      </w:r>
    </w:p>
    <w:p w14:paraId="100C297B" w14:textId="0C1291DD" w:rsidR="006343FB" w:rsidRPr="00F2004C" w:rsidRDefault="006343FB" w:rsidP="007B3D44">
      <w:pPr>
        <w:pStyle w:val="BodyText"/>
        <w:bidi/>
        <w:spacing w:before="10"/>
        <w:ind w:left="720"/>
        <w:rPr>
          <w:b/>
        </w:rPr>
      </w:pPr>
      <w:r w:rsidRPr="00F2004C">
        <w:rPr>
          <w:b/>
          <w:bCs/>
          <w:rtl/>
          <w:lang w:bidi="ar"/>
        </w:rPr>
        <w:t xml:space="preserve">الأعداد محدودة لخيارات جلسات التدريب المباشرة، لذلك يلزم التسجيل المسبق. </w:t>
      </w:r>
    </w:p>
    <w:p w14:paraId="4DBCA599" w14:textId="6BA4A6E7" w:rsidR="00FF2F0A" w:rsidRPr="00F2004C" w:rsidRDefault="00652FF1">
      <w:pPr>
        <w:pStyle w:val="BodyText"/>
        <w:bidi/>
        <w:rPr>
          <w:sz w:val="20"/>
        </w:rPr>
      </w:pPr>
      <w:r w:rsidRPr="00F2004C">
        <w:rPr>
          <w:noProof/>
          <w:sz w:val="20"/>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7978F5DC" w:rsidR="005E614A" w:rsidRPr="006D195E" w:rsidRDefault="005E614A" w:rsidP="005E614A">
                            <w:pPr>
                              <w:pStyle w:val="Heading2"/>
                              <w:bidi/>
                              <w:spacing w:before="212"/>
                              <w:rPr>
                                <w:b/>
                                <w:bCs/>
                                <w:color w:val="002677"/>
                              </w:rPr>
                            </w:pPr>
                            <w:r>
                              <w:rPr>
                                <w:color w:val="002677"/>
                                <w:rtl/>
                                <w:lang w:bidi="ar"/>
                              </w:rPr>
                              <w:t xml:space="preserve">سيركز تدريب الشهر القادم على فهم التنوع العصبي في دائرة الأصدقاء والعائلة. ترقَّب توفر روابط التسجيل للانضمام إلى جلسة مباشرة أو استخدم الخيار عند الطلب للمشاهدة عندما يكون ذلك مناسبًا لك.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63E41D4" id="Rectangle 1" o:spid="_x0000_s1027" style="position:absolute;left:0;text-align:left;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7978F5DC" w:rsidR="005E614A" w:rsidRPr="006D195E" w:rsidRDefault="005E614A" w:rsidP="005E614A">
                      <w:pPr>
                        <w:pStyle w:val="Heading2"/>
                        <w:bidi/>
                        <w:spacing w:before="212"/>
                        <w:rPr>
                          <w:b/>
                          <w:bCs/>
                          <w:color w:val="002677"/>
                        </w:rPr>
                      </w:pPr>
                      <w:r>
                        <w:rPr>
                          <w:color w:val="002677"/>
                          <w:rtl/>
                          <w:lang w:bidi="ar"/>
                        </w:rPr>
                        <w:t xml:space="preserve">سيركز تدريب الشهر القادم على فهم التنوع العصبي في دائرة الأصدقاء والعائلة. ترقَّب توفر روابط التسجيل للانضمام إلى جلسة مباشرة أو استخدم الخيار عند الطلب للمشاهدة عندما يكون ذلك مناسبًا لك. </w:t>
                      </w:r>
                    </w:p>
                  </w:txbxContent>
                </v:textbox>
                <w10:wrap anchorx="margin"/>
              </v:rect>
            </w:pict>
          </mc:Fallback>
        </mc:AlternateContent>
      </w:r>
    </w:p>
    <w:p w14:paraId="2F8C64CE" w14:textId="0CCB3B0A" w:rsidR="00FF2F0A" w:rsidRPr="00F2004C" w:rsidRDefault="006343FB">
      <w:pPr>
        <w:pStyle w:val="BodyText"/>
        <w:bidi/>
        <w:rPr>
          <w:sz w:val="20"/>
        </w:rPr>
      </w:pPr>
      <w:r w:rsidRPr="00F2004C">
        <w:tab/>
      </w:r>
    </w:p>
    <w:p w14:paraId="088826F0" w14:textId="002F987E" w:rsidR="00466541" w:rsidRPr="00F2004C" w:rsidRDefault="00466541">
      <w:pPr>
        <w:pStyle w:val="BodyText"/>
        <w:rPr>
          <w:sz w:val="20"/>
        </w:rPr>
      </w:pPr>
    </w:p>
    <w:p w14:paraId="4D12F599" w14:textId="2F6AACE5" w:rsidR="00FF2F0A" w:rsidRPr="00F2004C" w:rsidRDefault="00FF2F0A">
      <w:pPr>
        <w:pStyle w:val="BodyText"/>
        <w:rPr>
          <w:sz w:val="20"/>
        </w:rPr>
      </w:pPr>
    </w:p>
    <w:p w14:paraId="292A6C6A" w14:textId="36D7DA5B" w:rsidR="00E94FD2" w:rsidRPr="00F2004C" w:rsidRDefault="00E94FD2">
      <w:pPr>
        <w:pStyle w:val="BodyText"/>
        <w:rPr>
          <w:sz w:val="20"/>
        </w:rPr>
      </w:pPr>
    </w:p>
    <w:p w14:paraId="5B8DDEA5" w14:textId="58F3CEC3" w:rsidR="00E94FD2" w:rsidRPr="00F2004C" w:rsidRDefault="00E94FD2">
      <w:pPr>
        <w:pStyle w:val="BodyText"/>
        <w:rPr>
          <w:sz w:val="20"/>
        </w:rPr>
      </w:pPr>
    </w:p>
    <w:p w14:paraId="6CA34C5C" w14:textId="574AD4AA" w:rsidR="00E94FD2" w:rsidRPr="00F2004C" w:rsidRDefault="00E94FD2">
      <w:pPr>
        <w:pStyle w:val="BodyText"/>
        <w:spacing w:before="2"/>
        <w:rPr>
          <w:sz w:val="25"/>
        </w:rPr>
      </w:pPr>
    </w:p>
    <w:p w14:paraId="0686841C" w14:textId="25334AF6" w:rsidR="00E94FD2" w:rsidRPr="00F2004C" w:rsidRDefault="00E94FD2">
      <w:pPr>
        <w:pStyle w:val="BodyText"/>
        <w:rPr>
          <w:sz w:val="20"/>
        </w:rPr>
      </w:pPr>
    </w:p>
    <w:p w14:paraId="7186D599" w14:textId="53A805CF" w:rsidR="00E94FD2" w:rsidRPr="00F2004C" w:rsidRDefault="00E94FD2">
      <w:pPr>
        <w:pStyle w:val="BodyText"/>
        <w:rPr>
          <w:sz w:val="22"/>
        </w:rPr>
      </w:pPr>
    </w:p>
    <w:p w14:paraId="5CBD4DF5" w14:textId="77777777" w:rsidR="00E94FD2" w:rsidRPr="00F2004C" w:rsidRDefault="008E3095">
      <w:pPr>
        <w:bidi/>
        <w:spacing w:before="94"/>
        <w:ind w:left="913" w:right="879"/>
        <w:jc w:val="center"/>
        <w:rPr>
          <w:b/>
          <w:sz w:val="24"/>
        </w:rPr>
      </w:pPr>
      <w:r w:rsidRPr="00F2004C">
        <w:rPr>
          <w:b/>
          <w:bCs/>
          <w:color w:val="FFFFFF"/>
          <w:sz w:val="24"/>
          <w:rtl/>
          <w:lang w:bidi="ar"/>
        </w:rPr>
        <w:t>البدء</w:t>
      </w:r>
    </w:p>
    <w:p w14:paraId="6564A81D" w14:textId="77777777" w:rsidR="00E94FD2" w:rsidRPr="00F2004C" w:rsidRDefault="00E94FD2">
      <w:pPr>
        <w:pStyle w:val="BodyText"/>
        <w:rPr>
          <w:b/>
          <w:sz w:val="20"/>
        </w:rPr>
      </w:pPr>
    </w:p>
    <w:p w14:paraId="619240E4" w14:textId="77777777" w:rsidR="00E94FD2" w:rsidRPr="00F2004C" w:rsidRDefault="00E94FD2">
      <w:pPr>
        <w:pStyle w:val="BodyText"/>
        <w:rPr>
          <w:b/>
          <w:sz w:val="20"/>
        </w:rPr>
      </w:pPr>
    </w:p>
    <w:p w14:paraId="42D05B4C" w14:textId="77777777" w:rsidR="00E94FD2" w:rsidRPr="00F2004C" w:rsidRDefault="00E94FD2">
      <w:pPr>
        <w:pStyle w:val="BodyText"/>
        <w:rPr>
          <w:b/>
          <w:sz w:val="20"/>
        </w:rPr>
      </w:pPr>
    </w:p>
    <w:p w14:paraId="4E4B3EBC" w14:textId="77777777" w:rsidR="00E94FD2" w:rsidRPr="00F2004C" w:rsidRDefault="00E94FD2">
      <w:pPr>
        <w:pStyle w:val="BodyText"/>
        <w:rPr>
          <w:b/>
          <w:sz w:val="20"/>
        </w:rPr>
      </w:pPr>
    </w:p>
    <w:p w14:paraId="0FEF643B" w14:textId="752A1F16" w:rsidR="009E14D1" w:rsidRPr="00F2004C" w:rsidRDefault="009E14D1" w:rsidP="00FC6F61">
      <w:pPr>
        <w:bidi/>
        <w:spacing w:line="276" w:lineRule="auto"/>
        <w:rPr>
          <w:sz w:val="16"/>
          <w:szCs w:val="16"/>
        </w:rPr>
      </w:pPr>
      <w:r w:rsidRPr="00F2004C">
        <w:rPr>
          <w:sz w:val="16"/>
          <w:szCs w:val="16"/>
          <w:rtl/>
          <w:lang w:bidi="ar"/>
        </w:rPr>
        <w:t xml:space="preserve">لا يجوز استخدام هذا البرنامج في حالات الطوارئ أو احتياجات الرعاية العاجلة. في حالة الطوارئ، اتصل على 911 إذا كنت في الولايات المتحدة، أو رقم هاتف خدمات الطوارئ المحلية إذا كنت خارج الولايات المتحدة، أو اذهب إلى أقرب مِرفق رعاية صحية متنقل وغرفة طوارئ. هذا البرنامج ليس بديلاً عن رعاية الطبيب أو الرعاية المتخصصة. نظرًا لاحتمال تضارب المصالح، لن يتم تقديم الاستشارات القانونية بشأن المشكلات التي قد تنطوي على إجراء قانوني ضد </w:t>
      </w:r>
      <w:r w:rsidRPr="00F2004C">
        <w:rPr>
          <w:sz w:val="16"/>
          <w:szCs w:val="16"/>
        </w:rPr>
        <w:t>Optum</w:t>
      </w:r>
      <w:r w:rsidRPr="00F2004C">
        <w:rPr>
          <w:sz w:val="16"/>
          <w:szCs w:val="16"/>
          <w:rtl/>
          <w:lang w:bidi="ar"/>
        </w:rPr>
        <w:t xml:space="preserve"> أو الشركات التابعة لها، أو أي كيان يتلقى المتصل من خلاله هذه الخدمات بشكل مباشر أو غير مباشر (على سبيل المثال، صاحب العمل أو الخطة الصحية). قد لا يتوفر هذا البرنامج وجميع مكوناته، لا سيما الخدمات المخصصة لأفراد الأسرة الذين تقل أعمارهم عن 16 عامًا، في جميع المواقع ويخضع للتغيير دون إخطار مسبق. قد تختلف التجربة و/أو المستويات التعليمية لموارد برنامج مساعدة الموظفين بناءً على متطلبات العقد أو المتطلبات التنظيمية للبلد. قد يتم تطبيق استثناءات وقيود على التغطية.</w:t>
      </w:r>
    </w:p>
    <w:p w14:paraId="589813F1" w14:textId="77777777" w:rsidR="009E14D1" w:rsidRPr="00F2004C" w:rsidRDefault="009E14D1" w:rsidP="009E14D1">
      <w:pPr>
        <w:spacing w:line="276" w:lineRule="auto"/>
        <w:rPr>
          <w:sz w:val="16"/>
          <w:szCs w:val="16"/>
        </w:rPr>
      </w:pPr>
    </w:p>
    <w:p w14:paraId="2A76090F" w14:textId="424B54B6" w:rsidR="00E94FD2" w:rsidRPr="00F2004C" w:rsidRDefault="00FC6F61" w:rsidP="00FC6F61">
      <w:pPr>
        <w:bidi/>
        <w:spacing w:line="276" w:lineRule="auto"/>
        <w:rPr>
          <w:sz w:val="16"/>
          <w:szCs w:val="16"/>
        </w:rPr>
      </w:pPr>
      <w:r w:rsidRPr="00F2004C">
        <w:rPr>
          <w:sz w:val="16"/>
          <w:szCs w:val="16"/>
        </w:rPr>
        <w:t>© 2023 Optum, Inc.</w:t>
      </w:r>
      <w:r w:rsidR="009E14D1" w:rsidRPr="00F2004C">
        <w:rPr>
          <w:sz w:val="16"/>
          <w:szCs w:val="16"/>
          <w:rtl/>
          <w:lang w:bidi="ar"/>
        </w:rPr>
        <w:t xml:space="preserve"> جميع الحقوق محفوظة. تُعد </w:t>
      </w:r>
      <w:r w:rsidR="009E14D1" w:rsidRPr="00F2004C">
        <w:rPr>
          <w:sz w:val="16"/>
          <w:szCs w:val="16"/>
        </w:rPr>
        <w:t>Optum</w:t>
      </w:r>
      <w:r w:rsidR="009E14D1" w:rsidRPr="00F2004C">
        <w:rPr>
          <w:sz w:val="16"/>
          <w:szCs w:val="16"/>
          <w:rtl/>
          <w:lang w:bidi="ar"/>
        </w:rPr>
        <w:t xml:space="preserve"> علامة تجارية مسجَّلة لشركة </w:t>
      </w:r>
      <w:r w:rsidR="009E14D1" w:rsidRPr="00F2004C">
        <w:rPr>
          <w:sz w:val="16"/>
          <w:szCs w:val="16"/>
        </w:rPr>
        <w:t>Optum</w:t>
      </w:r>
      <w:r w:rsidR="000F6912" w:rsidRPr="00F2004C">
        <w:rPr>
          <w:sz w:val="16"/>
          <w:szCs w:val="16"/>
        </w:rPr>
        <w:t>,</w:t>
      </w:r>
      <w:r w:rsidR="009E14D1" w:rsidRPr="00F2004C">
        <w:rPr>
          <w:sz w:val="16"/>
          <w:szCs w:val="16"/>
        </w:rPr>
        <w:t xml:space="preserve"> Inc</w:t>
      </w:r>
      <w:r w:rsidR="000F6912" w:rsidRPr="00F2004C">
        <w:rPr>
          <w:sz w:val="16"/>
          <w:szCs w:val="16"/>
        </w:rPr>
        <w:t>.</w:t>
      </w:r>
      <w:r w:rsidR="009E14D1" w:rsidRPr="00F2004C">
        <w:rPr>
          <w:sz w:val="16"/>
          <w:szCs w:val="16"/>
          <w:rtl/>
          <w:lang w:bidi="ar"/>
        </w:rPr>
        <w:t xml:space="preserve"> في الولايات المتحدة وغيرها من الولايات القضائية. تُعد كل العلامات التجارية أو أسماء المنتجات الأخرى علامات تجارية أو علامات مسجَّلة لممتلكات أصحابها المعنيين. تُعد </w:t>
      </w:r>
      <w:r w:rsidR="009E14D1" w:rsidRPr="00F2004C">
        <w:rPr>
          <w:sz w:val="16"/>
          <w:szCs w:val="16"/>
        </w:rPr>
        <w:t>Optum</w:t>
      </w:r>
      <w:r w:rsidR="009E14D1" w:rsidRPr="00F2004C">
        <w:rPr>
          <w:sz w:val="16"/>
          <w:szCs w:val="16"/>
          <w:rtl/>
          <w:lang w:bidi="ar"/>
        </w:rPr>
        <w:t xml:space="preserve"> شركة تحقق تكافؤ الفرص في العمل.</w:t>
      </w:r>
    </w:p>
    <w:sectPr w:rsidR="00E94FD2" w:rsidRPr="00F2004C"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640578191">
    <w:abstractNumId w:val="3"/>
  </w:num>
  <w:num w:numId="2" w16cid:durableId="1588730542">
    <w:abstractNumId w:val="2"/>
  </w:num>
  <w:num w:numId="3" w16cid:durableId="1138454811">
    <w:abstractNumId w:val="4"/>
  </w:num>
  <w:num w:numId="4" w16cid:durableId="197936062">
    <w:abstractNumId w:val="0"/>
  </w:num>
  <w:num w:numId="5" w16cid:durableId="1106466522">
    <w:abstractNumId w:val="7"/>
  </w:num>
  <w:num w:numId="6" w16cid:durableId="567770585">
    <w:abstractNumId w:val="6"/>
  </w:num>
  <w:num w:numId="7" w16cid:durableId="1310669662">
    <w:abstractNumId w:val="5"/>
  </w:num>
  <w:num w:numId="8" w16cid:durableId="1934170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16725"/>
    <w:rsid w:val="00020613"/>
    <w:rsid w:val="000B4962"/>
    <w:rsid w:val="000F6912"/>
    <w:rsid w:val="001C329D"/>
    <w:rsid w:val="0021673A"/>
    <w:rsid w:val="00251D49"/>
    <w:rsid w:val="0026580D"/>
    <w:rsid w:val="00267C32"/>
    <w:rsid w:val="002A4CB8"/>
    <w:rsid w:val="002E5D95"/>
    <w:rsid w:val="003857C0"/>
    <w:rsid w:val="003A0608"/>
    <w:rsid w:val="003D35D7"/>
    <w:rsid w:val="003E0F98"/>
    <w:rsid w:val="003E714A"/>
    <w:rsid w:val="003E7D03"/>
    <w:rsid w:val="00415505"/>
    <w:rsid w:val="00430445"/>
    <w:rsid w:val="00446E4A"/>
    <w:rsid w:val="00466541"/>
    <w:rsid w:val="00486DE1"/>
    <w:rsid w:val="004A1D65"/>
    <w:rsid w:val="004D453F"/>
    <w:rsid w:val="004F3E6D"/>
    <w:rsid w:val="00527E9F"/>
    <w:rsid w:val="00553E5F"/>
    <w:rsid w:val="005865F3"/>
    <w:rsid w:val="005A4C8C"/>
    <w:rsid w:val="005E614A"/>
    <w:rsid w:val="005E77EF"/>
    <w:rsid w:val="0062741C"/>
    <w:rsid w:val="006343FB"/>
    <w:rsid w:val="0063658C"/>
    <w:rsid w:val="006432DE"/>
    <w:rsid w:val="00652FF1"/>
    <w:rsid w:val="0066426F"/>
    <w:rsid w:val="006C5610"/>
    <w:rsid w:val="006D195E"/>
    <w:rsid w:val="007164B8"/>
    <w:rsid w:val="00770102"/>
    <w:rsid w:val="007814FF"/>
    <w:rsid w:val="007B3D44"/>
    <w:rsid w:val="007F7ADB"/>
    <w:rsid w:val="00807511"/>
    <w:rsid w:val="00826755"/>
    <w:rsid w:val="00827030"/>
    <w:rsid w:val="008779F0"/>
    <w:rsid w:val="008D2A5D"/>
    <w:rsid w:val="008D5563"/>
    <w:rsid w:val="008E3095"/>
    <w:rsid w:val="00910037"/>
    <w:rsid w:val="00975FC3"/>
    <w:rsid w:val="009A6435"/>
    <w:rsid w:val="009B275C"/>
    <w:rsid w:val="009C2C25"/>
    <w:rsid w:val="009E14D1"/>
    <w:rsid w:val="00A14437"/>
    <w:rsid w:val="00A41277"/>
    <w:rsid w:val="00A476AF"/>
    <w:rsid w:val="00A5499F"/>
    <w:rsid w:val="00A62755"/>
    <w:rsid w:val="00A85A38"/>
    <w:rsid w:val="00AF2BA3"/>
    <w:rsid w:val="00AF7EA8"/>
    <w:rsid w:val="00B47568"/>
    <w:rsid w:val="00B66B85"/>
    <w:rsid w:val="00BA57F9"/>
    <w:rsid w:val="00BB0C65"/>
    <w:rsid w:val="00BD2802"/>
    <w:rsid w:val="00BE0296"/>
    <w:rsid w:val="00C03BD1"/>
    <w:rsid w:val="00CE3C03"/>
    <w:rsid w:val="00CE6430"/>
    <w:rsid w:val="00D72FA1"/>
    <w:rsid w:val="00D74133"/>
    <w:rsid w:val="00E05563"/>
    <w:rsid w:val="00E4588F"/>
    <w:rsid w:val="00E56132"/>
    <w:rsid w:val="00E65F6E"/>
    <w:rsid w:val="00E94FD2"/>
    <w:rsid w:val="00EA4D6E"/>
    <w:rsid w:val="00EA4F61"/>
    <w:rsid w:val="00EC29BA"/>
    <w:rsid w:val="00EE160C"/>
    <w:rsid w:val="00EF00B7"/>
    <w:rsid w:val="00EF77D9"/>
    <w:rsid w:val="00F2004C"/>
    <w:rsid w:val="00F45DE7"/>
    <w:rsid w:val="00F66A40"/>
    <w:rsid w:val="00FC6F61"/>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A0UgQA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4N000006A0UbQA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optum/ldr.php?RCID=c0f341a1ef30d01192b358c5d320dd7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6A0UlQ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E66D9DF2-548E-4EFE-89A6-EF7DE716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Bischoff, Kaitlin R</cp:lastModifiedBy>
  <cp:revision>2</cp:revision>
  <dcterms:created xsi:type="dcterms:W3CDTF">2023-06-02T15:06:00Z</dcterms:created>
  <dcterms:modified xsi:type="dcterms:W3CDTF">2023-06-06T16:55:00Z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