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43C7809" w:rsidR="006D703C" w:rsidRDefault="005C7951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ru"/>
        </w:rPr>
        <w:t>Тревожность и паника</w:t>
      </w:r>
    </w:p>
    <w:p w14:paraId="18BAF4FA" w14:textId="11D32F28" w:rsidR="006D4C54" w:rsidRPr="006D4C54" w:rsidRDefault="00DD64E3" w:rsidP="006D4C54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ru"/>
        </w:rPr>
        <w:t>В этом месяце мы делимся ресурсами, советами и инструментами, чтобы помочь вам осознать причины появления тревожных мыслей и</w:t>
      </w:r>
      <w:r w:rsidR="002B7203">
        <w:rPr>
          <w:rFonts w:ascii="Arial" w:hAnsi="Arial" w:cs="Arial"/>
          <w:color w:val="002060"/>
          <w:sz w:val="28"/>
          <w:szCs w:val="28"/>
          <w:lang w:val="es-ES_tradnl"/>
        </w:rPr>
        <w:t> </w:t>
      </w:r>
      <w:r>
        <w:rPr>
          <w:rFonts w:ascii="Arial" w:hAnsi="Arial" w:cs="Arial"/>
          <w:color w:val="002060"/>
          <w:sz w:val="28"/>
          <w:szCs w:val="28"/>
          <w:lang w:val="ru"/>
        </w:rPr>
        <w:t>чувств и понять, как с ними справляться.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ru"/>
              </w:rPr>
              <w:t>В материалах по вовлеченности этого месяца вы найдете следующее:</w:t>
            </w:r>
          </w:p>
          <w:p w14:paraId="271383FA" w14:textId="433DBA2E" w:rsidR="00006D5D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Тематическая статья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о том, какую пользу можно извлечь из периодически испытываемой легкой тревожности</w:t>
            </w:r>
          </w:p>
          <w:p w14:paraId="0E4CB7D9" w14:textId="321C56D8" w:rsidR="000F3E89" w:rsidRPr="000F3E89" w:rsidRDefault="000F3E8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Тематическая статья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о стратегиях, которые помогут справиться с травмой, связанной с расовыми предрассудками</w:t>
            </w:r>
          </w:p>
          <w:p w14:paraId="5DFCAAAA" w14:textId="792798CB" w:rsidR="001D1189" w:rsidRDefault="001D1189" w:rsidP="001D118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Тематическая статья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о том, что собой представляют панические атаки и как с</w:t>
            </w:r>
            <w:r w:rsidR="002B7203">
              <w:rPr>
                <w:rFonts w:ascii="Arial" w:hAnsi="Arial" w:cs="Arial"/>
                <w:color w:val="5A5A5A"/>
                <w:sz w:val="24"/>
                <w:szCs w:val="24"/>
                <w:lang w:val="es-ES_tradnl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ними справляться</w:t>
            </w:r>
          </w:p>
          <w:p w14:paraId="6B11E720" w14:textId="0470FBFB" w:rsidR="00CE52C0" w:rsidRDefault="004512EC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Видеоинструкции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с дыхательными практиками, направленными на то, чтобы справиться с тревогой и успокоиться</w:t>
            </w:r>
          </w:p>
          <w:p w14:paraId="7989FADA" w14:textId="7D7F6D13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Интерактивные методы,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направленные на то, чтобы справиться с тревожными мыслями и чувствами</w:t>
            </w:r>
          </w:p>
          <w:p w14:paraId="7426F2A4" w14:textId="1C886824" w:rsidR="005E5AEB" w:rsidRPr="004B73A5" w:rsidRDefault="005E5AEB" w:rsidP="005E5AE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Краткое руководство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с информацией о том, что такое тревожность</w:t>
            </w:r>
          </w:p>
          <w:p w14:paraId="6B74DAED" w14:textId="380FF8D5" w:rsidR="004C7FA3" w:rsidRPr="002B720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pacing w:val="-4"/>
                <w:sz w:val="24"/>
                <w:szCs w:val="24"/>
              </w:rPr>
            </w:pPr>
            <w:r w:rsidRPr="002B7203">
              <w:rPr>
                <w:rFonts w:ascii="Arial" w:hAnsi="Arial" w:cs="Arial"/>
                <w:b/>
                <w:bCs/>
                <w:color w:val="5A5A5A"/>
                <w:spacing w:val="-4"/>
                <w:sz w:val="24"/>
                <w:szCs w:val="24"/>
                <w:lang w:val="ru"/>
              </w:rPr>
              <w:t>Ссылка</w:t>
            </w:r>
            <w:r w:rsidRPr="002B7203">
              <w:rPr>
                <w:rFonts w:ascii="Arial" w:hAnsi="Arial" w:cs="Arial"/>
                <w:color w:val="5A5A5A"/>
                <w:spacing w:val="-4"/>
                <w:sz w:val="24"/>
                <w:szCs w:val="24"/>
                <w:lang w:val="ru"/>
              </w:rPr>
              <w:t xml:space="preserve"> для участников, обеспечивающая простой доступ к порталу со льготами</w:t>
            </w:r>
          </w:p>
          <w:bookmarkEnd w:id="2"/>
          <w:bookmarkEnd w:id="3"/>
          <w:bookmarkEnd w:id="4"/>
          <w:p w14:paraId="09C9909E" w14:textId="78B03478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Обучающий курс для участников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«Понимание тревожности»</w:t>
            </w:r>
          </w:p>
          <w:p w14:paraId="40B1A0FA" w14:textId="302743EF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Учебные материалы для руководителей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– в том числе «Тревожность и</w:t>
            </w:r>
            <w:r w:rsidR="002B7203" w:rsidRPr="002B7203">
              <w:rPr>
                <w:rFonts w:ascii="Arial" w:hAnsi="Arial" w:cs="Arial"/>
                <w:color w:val="5A5A5A"/>
                <w:sz w:val="24"/>
                <w:szCs w:val="24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паника: триггеры и инструменты»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4482F51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E21C9F">
          <w:rPr>
            <w:rStyle w:val="Hipervnculo"/>
            <w:rFonts w:ascii="Arial" w:eastAsia="Times New Roman" w:hAnsi="Arial" w:cs="Arial"/>
            <w:sz w:val="24"/>
            <w:szCs w:val="24"/>
            <w:lang w:val="ru"/>
          </w:rPr>
          <w:t>Просмотреть материалы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ru"/>
        </w:rPr>
        <w:t>Чего ожидать каждый месяц:</w:t>
      </w: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238"/>
      </w:tblGrid>
      <w:tr w:rsidR="00EB6622" w:rsidRPr="002B7203" w14:paraId="4DB7AB76" w14:textId="77777777" w:rsidTr="002B7203">
        <w:trPr>
          <w:trHeight w:val="906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8" w:type="dxa"/>
            <w:vAlign w:val="center"/>
          </w:tcPr>
          <w:p w14:paraId="62B4D0B5" w14:textId="5274A2BA" w:rsidR="00775D33" w:rsidRPr="002B7203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Актуальные темы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. Получите доступ к обновляемому контенту и</w:t>
            </w:r>
            <w:r w:rsidR="002B7203" w:rsidRPr="002B7203"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ежемесячно знакомьтесь с новой темой.</w:t>
            </w:r>
          </w:p>
        </w:tc>
      </w:tr>
      <w:tr w:rsidR="00EB6622" w:rsidRPr="002B7203" w14:paraId="19474739" w14:textId="77777777" w:rsidTr="002B7203">
        <w:trPr>
          <w:trHeight w:val="781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ru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8" w:type="dxa"/>
            <w:vAlign w:val="center"/>
          </w:tcPr>
          <w:p w14:paraId="303FC3CC" w14:textId="3B7C9577" w:rsidR="00775D33" w:rsidRPr="002B7203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Дополнительные материалы.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Дополнительные материалы и</w:t>
            </w:r>
            <w:r w:rsidR="002B7203" w:rsidRPr="002B7203"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советы о том, как помочь самому себе.</w:t>
            </w:r>
          </w:p>
        </w:tc>
      </w:tr>
      <w:tr w:rsidR="00EB6622" w14:paraId="4F263DE7" w14:textId="77777777" w:rsidTr="002B7203">
        <w:trPr>
          <w:trHeight w:val="725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8" w:type="dxa"/>
            <w:vAlign w:val="center"/>
          </w:tcPr>
          <w:p w14:paraId="0B301870" w14:textId="0539F657" w:rsidR="00775D33" w:rsidRPr="002B7203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pacing w:val="-4"/>
                <w:sz w:val="24"/>
                <w:szCs w:val="24"/>
              </w:rPr>
            </w:pPr>
            <w:r w:rsidRPr="002B7203">
              <w:rPr>
                <w:rFonts w:ascii="Arial" w:hAnsi="Arial" w:cs="Arial"/>
                <w:b/>
                <w:bCs/>
                <w:color w:val="5A5A5A"/>
                <w:spacing w:val="-4"/>
                <w:sz w:val="24"/>
                <w:szCs w:val="24"/>
                <w:lang w:val="ru"/>
              </w:rPr>
              <w:t>Библиотека контента.</w:t>
            </w:r>
            <w:r w:rsidRPr="002B7203">
              <w:rPr>
                <w:rFonts w:ascii="Arial" w:hAnsi="Arial" w:cs="Arial"/>
                <w:color w:val="5A5A5A"/>
                <w:spacing w:val="-4"/>
                <w:sz w:val="24"/>
                <w:szCs w:val="24"/>
                <w:lang w:val="ru"/>
              </w:rPr>
              <w:t xml:space="preserve"> Постоянный доступ к предпочитаемому контенту.</w:t>
            </w:r>
          </w:p>
        </w:tc>
      </w:tr>
      <w:tr w:rsidR="00EB6622" w14:paraId="5E0BCAC7" w14:textId="77777777" w:rsidTr="002B7203">
        <w:trPr>
          <w:trHeight w:val="712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ru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8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Поддержка для каждого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. Делитесь этими советами со всеми, кто, по вашему мнению, найдет их полезными.</w:t>
            </w:r>
          </w:p>
        </w:tc>
      </w:tr>
    </w:tbl>
    <w:p w14:paraId="6DDFF971" w14:textId="5ED62060" w:rsidR="00775D33" w:rsidRPr="002B7203" w:rsidRDefault="00775D33" w:rsidP="00C1726B">
      <w:pPr>
        <w:spacing w:after="0" w:line="276" w:lineRule="auto"/>
        <w:rPr>
          <w:rFonts w:ascii="Arial" w:hAnsi="Arial" w:cs="Arial"/>
          <w:color w:val="5A5A5A"/>
          <w:sz w:val="2"/>
          <w:szCs w:val="2"/>
        </w:rPr>
      </w:pPr>
    </w:p>
    <w:sectPr w:rsidR="00775D33" w:rsidRPr="002B7203" w:rsidSect="009D343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B97EF" w14:textId="77777777" w:rsidR="0000631F" w:rsidRDefault="0000631F" w:rsidP="00E32C7E">
      <w:pPr>
        <w:spacing w:after="0" w:line="240" w:lineRule="auto"/>
      </w:pPr>
      <w:r>
        <w:separator/>
      </w:r>
    </w:p>
  </w:endnote>
  <w:endnote w:type="continuationSeparator" w:id="0">
    <w:p w14:paraId="3F5B18DE" w14:textId="77777777" w:rsidR="0000631F" w:rsidRDefault="0000631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ru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5C25" w14:textId="77777777" w:rsidR="0000631F" w:rsidRDefault="0000631F" w:rsidP="00E32C7E">
      <w:pPr>
        <w:spacing w:after="0" w:line="240" w:lineRule="auto"/>
      </w:pPr>
      <w:r>
        <w:separator/>
      </w:r>
    </w:p>
  </w:footnote>
  <w:footnote w:type="continuationSeparator" w:id="0">
    <w:p w14:paraId="7369B9C1" w14:textId="77777777" w:rsidR="0000631F" w:rsidRDefault="0000631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31F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3E8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1189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B7203"/>
    <w:rsid w:val="002C1A5A"/>
    <w:rsid w:val="002C59A2"/>
    <w:rsid w:val="002E0A1E"/>
    <w:rsid w:val="002E1B14"/>
    <w:rsid w:val="002E1B2F"/>
    <w:rsid w:val="002E1CD1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2DAA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A68AD"/>
    <w:rsid w:val="005B0EAD"/>
    <w:rsid w:val="005B2F89"/>
    <w:rsid w:val="005B4905"/>
    <w:rsid w:val="005C16A7"/>
    <w:rsid w:val="005C7951"/>
    <w:rsid w:val="005D4599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6DA4"/>
    <w:rsid w:val="008C75DB"/>
    <w:rsid w:val="008C78A1"/>
    <w:rsid w:val="008D074A"/>
    <w:rsid w:val="008D15D3"/>
    <w:rsid w:val="008D3CF6"/>
    <w:rsid w:val="008E3400"/>
    <w:rsid w:val="008E50CC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91EE6"/>
    <w:rsid w:val="00993D95"/>
    <w:rsid w:val="00997209"/>
    <w:rsid w:val="009A355B"/>
    <w:rsid w:val="009C0DC8"/>
    <w:rsid w:val="009C131F"/>
    <w:rsid w:val="009C1BCA"/>
    <w:rsid w:val="009C6616"/>
    <w:rsid w:val="009D32C8"/>
    <w:rsid w:val="009D3432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527A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6AFD"/>
    <w:rsid w:val="00E13688"/>
    <w:rsid w:val="00E21C9F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ru-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3</cp:revision>
  <cp:lastPrinted>2024-05-20T16:42:00Z</cp:lastPrinted>
  <dcterms:created xsi:type="dcterms:W3CDTF">2024-05-20T16:42:00Z</dcterms:created>
  <dcterms:modified xsi:type="dcterms:W3CDTF">2024-05-20T16:42:00Z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