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B57EB5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1C6E3846" w:rsidR="00E94FD2" w:rsidRPr="00B57EB5" w:rsidRDefault="009A5E97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Compreendendo a ansiedade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" filled="f" stroked="f">
                <v:textbox inset="0,0,0,0">
                  <w:txbxContent>
                    <w:p w14:paraId="671AA8AE" w14:textId="77777777" w:rsidR="00BF603B" w:rsidRPr="00B57EB5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AR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1C6E3846" w:rsidR="00E94FD2" w:rsidRPr="00B57EB5" w:rsidRDefault="009A5E97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AR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 xml:space="preserve">Compreendendo a ansiedade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F796D18" w:rsidR="00E94FD2" w:rsidRPr="00B57EB5" w:rsidRDefault="00A22C6F" w:rsidP="00A22C6F">
      <w:pPr>
        <w:pStyle w:val="BodyText"/>
        <w:ind w:firstLine="720"/>
        <w:rPr>
          <w:b/>
          <w:color w:val="002677"/>
          <w:sz w:val="34"/>
          <w:szCs w:val="22"/>
          <w:lang w:val="es-AR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julho</w:t>
      </w:r>
    </w:p>
    <w:p w14:paraId="1F126A32" w14:textId="2080C3AD" w:rsidR="006D195E" w:rsidRPr="00B57EB5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AR"/>
        </w:rPr>
      </w:pPr>
    </w:p>
    <w:p w14:paraId="363FDBBF" w14:textId="20329798" w:rsidR="00A22C6F" w:rsidRPr="00B57EB5" w:rsidRDefault="009A5E97" w:rsidP="00A22C6F">
      <w:pPr>
        <w:shd w:val="clear" w:color="auto" w:fill="FFFFFF"/>
        <w:rPr>
          <w:rFonts w:eastAsia="Times New Roman"/>
          <w:color w:val="353638"/>
          <w:lang w:val="es-AR"/>
        </w:rPr>
      </w:pPr>
      <w:r>
        <w:rPr>
          <w:b/>
          <w:bCs/>
          <w:lang w:val="pt-BR"/>
        </w:rPr>
        <w:t>Compreendendo a ansiedade</w:t>
      </w:r>
      <w:r>
        <w:rPr>
          <w:color w:val="000000"/>
          <w:lang w:val="pt-BR"/>
        </w:rPr>
        <w:t>.</w:t>
      </w:r>
      <w:r>
        <w:rPr>
          <w:color w:val="000000"/>
          <w:sz w:val="23"/>
          <w:szCs w:val="23"/>
          <w:lang w:val="pt-BR"/>
        </w:rPr>
        <w:t xml:space="preserve"> </w:t>
      </w:r>
      <w:r>
        <w:rPr>
          <w:color w:val="353638"/>
          <w:lang w:val="pt-BR"/>
        </w:rPr>
        <w:t xml:space="preserve"> </w:t>
      </w:r>
      <w:r>
        <w:rPr>
          <w:color w:val="353638"/>
          <w:shd w:val="clear" w:color="auto" w:fill="FFFFFF"/>
          <w:lang w:val="pt-BR"/>
        </w:rPr>
        <w:t>A ansiedade é um dos transtornos de saúde mental mais comuns em todo o mundo, mas muitas vezes é mal compreendida. Todos se preocupam ou se sentem nervosos às vezes; essa é uma resposta humana normal ao estresse em nosso ambiente. Entretanto, esses medos e preocupações não são temporários para as pessoas com ansiedade e podem até piorar com o tempo. As pessoas com ansiedade podem ficar sobrecarregadas por suas emoções e ter reações particularmente adversas às situações. Esta sessão explora um pouco da ciência e da psicologia por trás do porquê da ansiedade e fornece estratégias específicas para ajudar a lidar com a preocupação e a ansiedade.</w:t>
      </w:r>
    </w:p>
    <w:p w14:paraId="1FC77620" w14:textId="77777777" w:rsidR="00A22C6F" w:rsidRPr="00B57EB5" w:rsidRDefault="00A22C6F" w:rsidP="00A22C6F">
      <w:pPr>
        <w:shd w:val="clear" w:color="auto" w:fill="FFFFFF"/>
        <w:rPr>
          <w:rFonts w:eastAsia="Times New Roman"/>
          <w:color w:val="353638"/>
          <w:lang w:val="es-AR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Pontos de aprendizagem</w:t>
      </w:r>
    </w:p>
    <w:p w14:paraId="0FA73610" w14:textId="77777777" w:rsidR="009A5E97" w:rsidRPr="00B57EB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pt-BR"/>
        </w:rPr>
        <w:t>Explorar o que são ansiedade e transtornos de ansiedade e como eles se apresentam de forma diferente nas pessoas</w:t>
      </w:r>
    </w:p>
    <w:p w14:paraId="1CD1BE69" w14:textId="77777777" w:rsidR="009A5E97" w:rsidRPr="00B57EB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pt-BR"/>
        </w:rPr>
        <w:t>Reconhecer os sinais físicos, emocionais e comportamentais de ansiedade/transtornos de ansiedade</w:t>
      </w:r>
    </w:p>
    <w:p w14:paraId="35827745" w14:textId="77777777" w:rsidR="009A5E97" w:rsidRPr="00B57EB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pt-BR"/>
        </w:rPr>
        <w:t>Identificar estratégias para ajudar a gerenciar os transtornos de ansiedade/ansiedade</w:t>
      </w:r>
    </w:p>
    <w:p w14:paraId="00C76350" w14:textId="77777777" w:rsidR="009A5E97" w:rsidRPr="00B57EB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pt-BR"/>
        </w:rPr>
        <w:t>Explorar como ajudar amigos, familiares ou colegas que possam estar sofrendo de transtornos de ansiedade/ansiedade</w:t>
      </w:r>
    </w:p>
    <w:p w14:paraId="1295A241" w14:textId="59FA9943" w:rsidR="005D5AD8" w:rsidRPr="00B57EB5" w:rsidRDefault="005D5AD8" w:rsidP="00A22C6F">
      <w:pPr>
        <w:pStyle w:val="NormalWeb"/>
        <w:spacing w:before="0" w:beforeAutospacing="0" w:after="0" w:afterAutospacing="0"/>
        <w:rPr>
          <w:lang w:val="es-AR"/>
        </w:rPr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pt-BR"/>
        </w:rPr>
        <w:lastRenderedPageBreak/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B57EB5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B57EB5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B57EB5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1E66A1EF" w14:textId="4B1C3472" w:rsidR="00E659DD" w:rsidRPr="00B57EB5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4C2C1671" w14:textId="77777777" w:rsidR="00F64482" w:rsidRPr="00B57EB5" w:rsidRDefault="00F64482" w:rsidP="00F64482">
            <w:pPr>
              <w:pStyle w:val="xmsonormal"/>
              <w:rPr>
                <w:lang w:val="es-AR"/>
              </w:rPr>
            </w:pPr>
          </w:p>
          <w:p w14:paraId="50450A0E" w14:textId="262ABD1E" w:rsidR="008406BB" w:rsidRPr="00B57EB5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pt-BR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HYPERLINK "https://optum.webex.com/webappng/sites/optum/recording/cf4dca97ef0d103cbcfd00505681eac7/playback"</w:instrText>
            </w:r>
            <w:r>
              <w:rPr>
                <w:sz w:val="28"/>
                <w:szCs w:val="28"/>
                <w:lang w:val="pt-BR"/>
              </w:rPr>
            </w:r>
            <w:r>
              <w:rPr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t-BR"/>
              </w:rPr>
              <w:t>Assista aqui</w:t>
            </w:r>
          </w:p>
          <w:p w14:paraId="7E245457" w14:textId="026EE281" w:rsidR="00F64482" w:rsidRPr="00B57EB5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E659DD" w:rsidRPr="00B57EB5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AR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373F95AF" w14:textId="3C7AACD2" w:rsidR="00F64482" w:rsidRPr="00B57EB5" w:rsidRDefault="00E659DD" w:rsidP="00651D6E">
            <w:pPr>
              <w:pStyle w:val="xmsonormal"/>
              <w:jc w:val="center"/>
              <w:rPr>
                <w:lang w:val="es-AR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Assista ao resumo de 10</w:t>
            </w:r>
            <w:r w:rsidR="00B57EB5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 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minutos</w:t>
            </w:r>
          </w:p>
          <w:p w14:paraId="1D5E1C83" w14:textId="77777777" w:rsidR="00F64482" w:rsidRPr="00B57EB5" w:rsidRDefault="00F64482" w:rsidP="00F64482">
            <w:pPr>
              <w:pStyle w:val="xmsonormal"/>
              <w:rPr>
                <w:lang w:val="es-AR"/>
              </w:rPr>
            </w:pPr>
            <w:r>
              <w:rPr>
                <w:rFonts w:ascii="Arial" w:hAnsi="Arial" w:cs="Arial"/>
                <w:lang w:val="pt-BR"/>
              </w:rPr>
              <w:t> </w:t>
            </w:r>
          </w:p>
          <w:p w14:paraId="769701BC" w14:textId="473A49A2" w:rsidR="00BF603B" w:rsidRPr="00B57EB5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"https://optum.webex.com/webappng/sites/optum/recording/d59a4172ef16103cbfff0050568136b3/playback"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E659DD" w:rsidRPr="00B57EB5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E659DD" w:rsidRPr="00B57EB5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AR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30531B20" w:rsidR="00E659DD" w:rsidRPr="00B57EB5" w:rsidRDefault="005A5249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8 de julho</w:t>
            </w:r>
          </w:p>
          <w:p w14:paraId="07F1C647" w14:textId="6A4B15DA" w:rsidR="00E659DD" w:rsidRPr="00B57EB5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Das 7h às 8h, horário de verão britânico</w:t>
            </w:r>
          </w:p>
          <w:p w14:paraId="28F4B4C1" w14:textId="1ECFC24E" w:rsidR="00E659DD" w:rsidRPr="00B57EB5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0F9E6105" w14:textId="77777777" w:rsidR="00E659DD" w:rsidRPr="00B57EB5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7DA6D680" w14:textId="6A693443" w:rsidR="00E659DD" w:rsidRPr="003E7D03" w:rsidRDefault="00651D6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A3CF047" w:rsidR="00E659DD" w:rsidRPr="00B57EB5" w:rsidRDefault="005A5249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9 de julho</w:t>
            </w:r>
          </w:p>
          <w:p w14:paraId="7065DE9B" w14:textId="4C0334D1" w:rsidR="00E659DD" w:rsidRPr="00B57EB5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19h às 20h, horário de verão britânico</w:t>
            </w:r>
          </w:p>
          <w:p w14:paraId="720960DD" w14:textId="77777777" w:rsidR="00E659DD" w:rsidRPr="00B57EB5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2EF0B467" w14:textId="77777777" w:rsidR="00E659DD" w:rsidRPr="00B57EB5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47FD6C1" w14:textId="1603AC42" w:rsidR="00E659DD" w:rsidRPr="003E7D03" w:rsidRDefault="00651D6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7BCB8CF1" w:rsidR="00E659DD" w:rsidRPr="00B57EB5" w:rsidRDefault="005143EB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12 de julho</w:t>
            </w:r>
          </w:p>
          <w:p w14:paraId="295026FD" w14:textId="7A1F1A6C" w:rsidR="00E659DD" w:rsidRPr="00B57EB5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13h às 14h, horário de verão britânico</w:t>
            </w:r>
          </w:p>
          <w:p w14:paraId="5C5B71C9" w14:textId="77777777" w:rsidR="00E659DD" w:rsidRPr="00B57EB5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7AC4E437" w14:textId="77777777" w:rsidR="00E659DD" w:rsidRPr="00B57EB5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375E4D1B" w14:textId="4C10B23C" w:rsidR="00E659DD" w:rsidRPr="003E7D03" w:rsidRDefault="00651D6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0B39F171" w:rsidR="00B07641" w:rsidRPr="00B57EB5" w:rsidRDefault="005A5249" w:rsidP="00B076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15 de julho</w:t>
            </w:r>
          </w:p>
          <w:p w14:paraId="1211DA39" w14:textId="68B7F3A4" w:rsidR="00334FA7" w:rsidRPr="00B57EB5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17h às 18h, horário de verão britânico</w:t>
            </w:r>
          </w:p>
          <w:p w14:paraId="71AECB94" w14:textId="30E9BD59" w:rsidR="00B07641" w:rsidRPr="00B57EB5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59C4D2F7" w14:textId="77777777" w:rsidR="00B07641" w:rsidRPr="00B57EB5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1A7E80A" w14:textId="01BA3002" w:rsidR="00E659DD" w:rsidRDefault="00651D6E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B57EB5" w:rsidRDefault="006343FB" w:rsidP="007B3D44">
      <w:pPr>
        <w:pStyle w:val="BodyText"/>
        <w:spacing w:before="10"/>
        <w:ind w:left="720"/>
        <w:rPr>
          <w:b/>
          <w:szCs w:val="32"/>
          <w:lang w:val="es-AR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52850B82" w:rsidR="00FF2F0A" w:rsidRPr="00B57EB5" w:rsidRDefault="00FF2F0A">
      <w:pPr>
        <w:pStyle w:val="BodyText"/>
        <w:rPr>
          <w:sz w:val="20"/>
          <w:lang w:val="es-AR"/>
        </w:rPr>
      </w:pPr>
    </w:p>
    <w:p w14:paraId="2F8C64CE" w14:textId="0CCB3B0A" w:rsidR="00FF2F0A" w:rsidRPr="00B57EB5" w:rsidRDefault="006343FB">
      <w:pPr>
        <w:pStyle w:val="BodyText"/>
        <w:rPr>
          <w:sz w:val="20"/>
          <w:lang w:val="es-AR"/>
        </w:rPr>
      </w:pPr>
      <w:r>
        <w:rPr>
          <w:lang w:val="pt-BR"/>
        </w:rPr>
        <w:tab/>
      </w:r>
    </w:p>
    <w:p w14:paraId="088826F0" w14:textId="002F987E" w:rsidR="00466541" w:rsidRPr="00B57EB5" w:rsidRDefault="00466541">
      <w:pPr>
        <w:pStyle w:val="BodyText"/>
        <w:rPr>
          <w:sz w:val="20"/>
          <w:lang w:val="es-AR"/>
        </w:rPr>
      </w:pPr>
    </w:p>
    <w:p w14:paraId="4D12F599" w14:textId="2F6AACE5" w:rsidR="00FF2F0A" w:rsidRPr="00B57EB5" w:rsidRDefault="00FF2F0A">
      <w:pPr>
        <w:pStyle w:val="BodyText"/>
        <w:rPr>
          <w:sz w:val="20"/>
          <w:lang w:val="es-AR"/>
        </w:rPr>
      </w:pPr>
    </w:p>
    <w:p w14:paraId="292A6C6A" w14:textId="36D7DA5B" w:rsidR="00E94FD2" w:rsidRPr="00B57EB5" w:rsidRDefault="00E94FD2">
      <w:pPr>
        <w:pStyle w:val="BodyText"/>
        <w:rPr>
          <w:sz w:val="20"/>
          <w:lang w:val="es-AR"/>
        </w:rPr>
      </w:pPr>
    </w:p>
    <w:p w14:paraId="6BECAD96" w14:textId="77777777" w:rsidR="00C66B2A" w:rsidRPr="00B57EB5" w:rsidRDefault="00C66B2A">
      <w:pPr>
        <w:pStyle w:val="BodyText"/>
        <w:spacing w:before="2"/>
        <w:rPr>
          <w:sz w:val="25"/>
          <w:lang w:val="es-AR"/>
        </w:rPr>
      </w:pPr>
    </w:p>
    <w:p w14:paraId="0686841C" w14:textId="25334AF6" w:rsidR="00E94FD2" w:rsidRPr="00B57EB5" w:rsidRDefault="00E94FD2">
      <w:pPr>
        <w:pStyle w:val="BodyText"/>
        <w:rPr>
          <w:sz w:val="20"/>
          <w:lang w:val="es-AR"/>
        </w:rPr>
      </w:pPr>
    </w:p>
    <w:p w14:paraId="7186D599" w14:textId="53A805CF" w:rsidR="00E94FD2" w:rsidRPr="00B57EB5" w:rsidRDefault="00E94FD2">
      <w:pPr>
        <w:pStyle w:val="BodyText"/>
        <w:rPr>
          <w:sz w:val="22"/>
          <w:lang w:val="es-AR"/>
        </w:rPr>
      </w:pPr>
    </w:p>
    <w:p w14:paraId="5CBD4DF5" w14:textId="77777777" w:rsidR="00E94FD2" w:rsidRPr="00B57EB5" w:rsidRDefault="008E3095">
      <w:pPr>
        <w:spacing w:before="94"/>
        <w:ind w:left="913" w:right="879"/>
        <w:jc w:val="center"/>
        <w:rPr>
          <w:b/>
          <w:sz w:val="24"/>
          <w:lang w:val="es-AR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Pr="00B57EB5" w:rsidRDefault="00E94FD2">
      <w:pPr>
        <w:pStyle w:val="BodyText"/>
        <w:rPr>
          <w:b/>
          <w:sz w:val="20"/>
          <w:lang w:val="es-AR"/>
        </w:rPr>
      </w:pPr>
    </w:p>
    <w:p w14:paraId="619240E4" w14:textId="77777777" w:rsidR="00E94FD2" w:rsidRPr="00B57EB5" w:rsidRDefault="00E94FD2">
      <w:pPr>
        <w:pStyle w:val="BodyText"/>
        <w:rPr>
          <w:b/>
          <w:sz w:val="20"/>
          <w:lang w:val="es-AR"/>
        </w:rPr>
      </w:pPr>
    </w:p>
    <w:p w14:paraId="4E4B3EBC" w14:textId="77777777" w:rsidR="00E94FD2" w:rsidRPr="00B57EB5" w:rsidRDefault="00E94FD2">
      <w:pPr>
        <w:pStyle w:val="BodyText"/>
        <w:rPr>
          <w:b/>
          <w:sz w:val="20"/>
          <w:lang w:val="es-AR"/>
        </w:rPr>
      </w:pPr>
    </w:p>
    <w:p w14:paraId="0FEF643B" w14:textId="09FD0FD4" w:rsidR="009E14D1" w:rsidRPr="00B57EB5" w:rsidRDefault="009E14D1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B57EB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o pronto-socorro mais próximo. Este programa não substitui os cuidados de um médico</w:t>
      </w:r>
      <w:r w:rsidR="00B57EB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ou profissional. Por causa de possíveis conflitos de interesse, não podemos oferecer consulta jurídica em casos que possam envolver ação jurídica contra a Optum e suas</w:t>
      </w:r>
      <w:r w:rsidR="00B57EB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</w:t>
      </w:r>
      <w:r w:rsidR="00B57EB5">
        <w:rPr>
          <w:sz w:val="16"/>
          <w:szCs w:val="16"/>
          <w:lang w:val="pt-BR"/>
        </w:rPr>
        <w:t> </w:t>
      </w:r>
      <w:r>
        <w:rPr>
          <w:sz w:val="16"/>
          <w:szCs w:val="16"/>
          <w:lang w:val="pt-BR"/>
        </w:rPr>
        <w:t>participante receba tais serviços, seja direta ou indiretamente (por exemplo, empregadora ou plano de saúde). Este programa e todos os seus</w:t>
      </w:r>
      <w:r w:rsidR="00B57EB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</w:t>
      </w:r>
      <w:r w:rsidR="00B57EB5">
        <w:rPr>
          <w:sz w:val="16"/>
          <w:szCs w:val="16"/>
          <w:lang w:val="pt-BR"/>
        </w:rPr>
        <w:t> </w:t>
      </w:r>
      <w:r>
        <w:rPr>
          <w:sz w:val="16"/>
          <w:szCs w:val="16"/>
          <w:lang w:val="pt-BR"/>
        </w:rPr>
        <w:t>estão sujeitos a mudanças sem aviso</w:t>
      </w:r>
      <w:r w:rsidR="00B57EB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apoio ao funcionário podem variar com base nos requisitos do contrato ou</w:t>
      </w:r>
      <w:r w:rsidR="00B57EB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B57EB5" w:rsidRDefault="009E14D1" w:rsidP="009E14D1">
      <w:pPr>
        <w:spacing w:line="276" w:lineRule="auto"/>
        <w:rPr>
          <w:sz w:val="16"/>
          <w:szCs w:val="16"/>
          <w:lang w:val="es-AR"/>
        </w:rPr>
      </w:pPr>
    </w:p>
    <w:p w14:paraId="2A76090F" w14:textId="42D2A506" w:rsidR="00E94FD2" w:rsidRPr="00B57EB5" w:rsidRDefault="009E14D1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pt-BR"/>
        </w:rPr>
        <w:t>© 2023 Optum, Inc. Todos os direitos reservados. A Optum é uma marca registrada da Optum, Inc. nos Estados Unidos e em outras jurisdições. Todas as demais marcas ou os nomes de</w:t>
      </w:r>
      <w:r w:rsidR="00B57EB5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B57EB5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7"/>
  </w:num>
  <w:num w:numId="6" w16cid:durableId="1547446166">
    <w:abstractNumId w:val="16"/>
  </w:num>
  <w:num w:numId="7" w16cid:durableId="950166687">
    <w:abstractNumId w:val="12"/>
  </w:num>
  <w:num w:numId="8" w16cid:durableId="1086028517">
    <w:abstractNumId w:val="2"/>
  </w:num>
  <w:num w:numId="9" w16cid:durableId="565998517">
    <w:abstractNumId w:val="14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5"/>
  </w:num>
  <w:num w:numId="14" w16cid:durableId="1384871016">
    <w:abstractNumId w:val="13"/>
  </w:num>
  <w:num w:numId="15" w16cid:durableId="1273704641">
    <w:abstractNumId w:val="19"/>
  </w:num>
  <w:num w:numId="16" w16cid:durableId="21368697">
    <w:abstractNumId w:val="7"/>
  </w:num>
  <w:num w:numId="17" w16cid:durableId="1169102255">
    <w:abstractNumId w:val="18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1D6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823C9"/>
    <w:rsid w:val="00991ECE"/>
    <w:rsid w:val="009A5E97"/>
    <w:rsid w:val="009A6435"/>
    <w:rsid w:val="009A67CD"/>
    <w:rsid w:val="009B275C"/>
    <w:rsid w:val="009C2C25"/>
    <w:rsid w:val="009C63EE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57EB5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505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H4vF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H4qP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H5ZZ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F6387-B4E4-466A-98C0-632BBFE6A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4</cp:revision>
  <cp:lastPrinted>2024-05-20T19:44:00Z</cp:lastPrinted>
  <dcterms:created xsi:type="dcterms:W3CDTF">2024-05-20T19:44:00Z</dcterms:created>
  <dcterms:modified xsi:type="dcterms:W3CDTF">2024-05-23T14:48:00Z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