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Textoindependiente"/>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Textoindependiente"/>
        <w:rPr>
          <w:rFonts w:ascii="Times New Roman"/>
          <w:sz w:val="20"/>
        </w:rPr>
      </w:pPr>
    </w:p>
    <w:p w14:paraId="4B2387FC" w14:textId="77777777" w:rsidR="00E94FD2" w:rsidRDefault="00E94FD2">
      <w:pPr>
        <w:pStyle w:val="Textoindependiente"/>
        <w:rPr>
          <w:rFonts w:ascii="Times New Roman"/>
          <w:sz w:val="20"/>
        </w:rPr>
      </w:pPr>
    </w:p>
    <w:p w14:paraId="2D24BECA" w14:textId="604ABA9D" w:rsidR="00E94FD2" w:rsidRDefault="003857C0">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Textoindependiente"/>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Textoindependiente"/>
        <w:rPr>
          <w:rFonts w:ascii="Times New Roman"/>
          <w:sz w:val="20"/>
        </w:rPr>
      </w:pPr>
    </w:p>
    <w:p w14:paraId="232C8A2A" w14:textId="307CE7ED" w:rsidR="00E94FD2" w:rsidRDefault="00E94FD2">
      <w:pPr>
        <w:pStyle w:val="Textoindependiente"/>
        <w:rPr>
          <w:rFonts w:ascii="Times New Roman"/>
          <w:sz w:val="20"/>
        </w:rPr>
      </w:pPr>
    </w:p>
    <w:p w14:paraId="7EBD27D9" w14:textId="73D86840" w:rsidR="00E94FD2" w:rsidRDefault="00E94FD2">
      <w:pPr>
        <w:pStyle w:val="Textoindependiente"/>
        <w:rPr>
          <w:rFonts w:ascii="Times New Roman"/>
          <w:sz w:val="20"/>
        </w:rPr>
      </w:pPr>
    </w:p>
    <w:p w14:paraId="39AEB1AF" w14:textId="7F3788D7" w:rsidR="00E94FD2" w:rsidRDefault="00E94FD2">
      <w:pPr>
        <w:pStyle w:val="Textoindependiente"/>
        <w:rPr>
          <w:rFonts w:ascii="Times New Roman"/>
          <w:sz w:val="20"/>
        </w:rPr>
      </w:pPr>
    </w:p>
    <w:p w14:paraId="7DE3582B" w14:textId="44B0E08A" w:rsidR="00E94FD2" w:rsidRDefault="00FA24E7">
      <w:pPr>
        <w:pStyle w:val="Textoindependiente"/>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002FF02">
            <wp:simplePos x="0" y="0"/>
            <wp:positionH relativeFrom="page">
              <wp:posOffset>-207394</wp:posOffset>
            </wp:positionH>
            <wp:positionV relativeFrom="page">
              <wp:posOffset>2042795</wp:posOffset>
            </wp:positionV>
            <wp:extent cx="2622550" cy="2622550"/>
            <wp:effectExtent l="0" t="0" r="6350" b="6350"/>
            <wp:wrapThrough wrapText="bothSides">
              <wp:wrapPolygon edited="0">
                <wp:start x="3243" y="2615"/>
                <wp:lineTo x="2824" y="3347"/>
                <wp:lineTo x="1778" y="4498"/>
                <wp:lineTo x="1674" y="4707"/>
                <wp:lineTo x="1569" y="16631"/>
                <wp:lineTo x="2197" y="17887"/>
                <wp:lineTo x="4184" y="19560"/>
                <wp:lineTo x="4289" y="19769"/>
                <wp:lineTo x="7322" y="21234"/>
                <wp:lineTo x="8996" y="21548"/>
                <wp:lineTo x="9309" y="21548"/>
                <wp:lineTo x="12238" y="21548"/>
                <wp:lineTo x="12552" y="21548"/>
                <wp:lineTo x="14226" y="21234"/>
                <wp:lineTo x="17259" y="19769"/>
                <wp:lineTo x="17364" y="19560"/>
                <wp:lineTo x="19246" y="17887"/>
                <wp:lineTo x="20397" y="16213"/>
                <wp:lineTo x="21129" y="14539"/>
                <wp:lineTo x="21548" y="12866"/>
                <wp:lineTo x="21548" y="8786"/>
                <wp:lineTo x="21338" y="7845"/>
                <wp:lineTo x="20815" y="6171"/>
                <wp:lineTo x="19769" y="4498"/>
                <wp:lineTo x="18305" y="2615"/>
                <wp:lineTo x="3243" y="2615"/>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flipH="1">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A6269" w14:textId="5E5D847F" w:rsidR="00E94FD2" w:rsidRDefault="00E94FD2">
      <w:pPr>
        <w:pStyle w:val="Textoindependiente"/>
        <w:bidi/>
        <w:rPr>
          <w:rFonts w:ascii="Times New Roman"/>
          <w:sz w:val="20"/>
        </w:rPr>
      </w:pPr>
    </w:p>
    <w:p w14:paraId="2A5E0221" w14:textId="347CE2A9" w:rsidR="00E94FD2" w:rsidRDefault="00E94FD2">
      <w:pPr>
        <w:pStyle w:val="Textoindependiente"/>
        <w:rPr>
          <w:rFonts w:ascii="Times New Roman"/>
          <w:sz w:val="20"/>
        </w:rPr>
      </w:pPr>
    </w:p>
    <w:p w14:paraId="7384775D" w14:textId="6BFE716D" w:rsidR="00E94FD2" w:rsidRDefault="00446E4A">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6E74214D">
                <wp:simplePos x="0" y="0"/>
                <wp:positionH relativeFrom="column">
                  <wp:posOffset>-860027</wp:posOffset>
                </wp:positionH>
                <wp:positionV relativeFrom="paragraph">
                  <wp:posOffset>166370</wp:posOffset>
                </wp:positionV>
                <wp:extent cx="7848600" cy="3404235"/>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63A07" id="docshape7" o:spid="_x0000_s1026" style="position:absolute;margin-left:-67.7pt;margin-top:13.1pt;width:618pt;height:268.05pt;flip:x;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AdQ8AEAAMADAAAOAAAAZHJzL2Uyb0RvYy54bWysU8tu2zAQvBfoPxC815IdJXEEy0HqwG2B&#13;&#10;9AGk/QCaoiSiFJdd0pbdr8+SMmwjvQW9EFwud3ZnOFzc73vDdgq9Blvx6STnTFkJtbZtxX/9XH+Y&#13;&#10;c+aDsLUwYFXFD8rz++X7d4vBlWoGHZhaISMQ68vBVbwLwZVZ5mWneuEn4JSlZAPYi0AhtlmNYiD0&#13;&#10;3mSzPL/JBsDaIUjlPZ0+jkm+TPhNo2T43jReBWYqTrOFtGJaN3HNlgtRtihcp+VxDPGGKXqhLTU9&#13;&#10;QT2KINgW9T9QvZYIHpowkdBn0DRaqsSB2EzzV2yeO+FU4kLieHeSyf8/WPlt9+x+YBzduyeQvz2z&#13;&#10;sOqEbdUDIgydEjW1m0ahssH58lQQA0+lbDN8hZqeVmwDJA32DfasMdp9joURmniyfRL9cBJd7QOT&#13;&#10;dHg7L+Y3Ob2NpNxVkRezq+vUTZQRKJY79OGTgp7FTcWRXjXBit2TD3Gw85VEBIyu19qYFGC7WRlk&#13;&#10;O0EOWH9c362LI7q/vGZsvGwhlo2I8SQxjiSjn3y5gfpAhBFGG5HtadMB/uVsIAtV3P/ZClScmS+W&#13;&#10;RLubFkX0XAqK69sZBXiZ2VxmhJUEVfHA2bhdhdGnW4e67ajTqKWFBxK60Yn4earjsGSTpMfR0tGH&#13;&#10;l3G6df54yxcAAAD//wMAUEsDBBQABgAIAAAAIQAGxCFH5gAAABEBAAAPAAAAZHJzL2Rvd25yZXYu&#13;&#10;eG1sTI/BTsMwEETvSPyDtUhcUOskbQJN41QViAM9QeED3HhJUuJ1FLtN4OvZnuCy0mpn580Um8l2&#13;&#10;4oyDbx0piOcRCKTKmZZqBR/vz7MHED5oMrpzhAq+0cOmvL4qdG7cSG943odasAn5XCtoQuhzKX3V&#13;&#10;oNV+7nokvn26werA61BLM+iRzW0nkyjKpNUtMaHRPT42WH3tT5a54f5nXL0u72gbrY7ZcZcmk39R&#13;&#10;6vZmelrz2K5BBJzC3wdcOnB+KDnYwZ3IeNEpmMWLdMlaBUmWgLgoYqaCOChIs2QBsizk/yblLwAA&#13;&#10;AP//AwBQSwECLQAUAAYACAAAACEAtoM4kv4AAADhAQAAEwAAAAAAAAAAAAAAAAAAAAAAW0NvbnRl&#13;&#10;bnRfVHlwZXNdLnhtbFBLAQItABQABgAIAAAAIQA4/SH/1gAAAJQBAAALAAAAAAAAAAAAAAAAAC8B&#13;&#10;AABfcmVscy8ucmVsc1BLAQItABQABgAIAAAAIQCZ0AdQ8AEAAMADAAAOAAAAAAAAAAAAAAAAAC4C&#13;&#10;AABkcnMvZTJvRG9jLnhtbFBLAQItABQABgAIAAAAIQAGxCFH5gAAABEBAAAPAAAAAAAAAAAAAAAA&#13;&#10;AEoEAABkcnMvZG93bnJldi54bWxQSwUGAAAAAAQABADzAAAAXQUAAAAA&#13;&#10;" fillcolor="#fbf9f4" stroked="f"/>
            </w:pict>
          </mc:Fallback>
        </mc:AlternateContent>
      </w:r>
    </w:p>
    <w:p w14:paraId="3BE420A6" w14:textId="5AC063D2" w:rsidR="00E94FD2" w:rsidRDefault="00E94FD2">
      <w:pPr>
        <w:pStyle w:val="Textoindependiente"/>
        <w:rPr>
          <w:rFonts w:ascii="Times New Roman"/>
          <w:sz w:val="20"/>
        </w:rPr>
      </w:pPr>
    </w:p>
    <w:p w14:paraId="39C54F81" w14:textId="5F0070DB" w:rsidR="00E94FD2" w:rsidRDefault="00E94FD2">
      <w:pPr>
        <w:pStyle w:val="Textoindependiente"/>
        <w:rPr>
          <w:rFonts w:ascii="Times New Roman"/>
          <w:sz w:val="20"/>
        </w:rPr>
      </w:pPr>
    </w:p>
    <w:p w14:paraId="6187E17A" w14:textId="2742C71F" w:rsidR="00E94FD2" w:rsidRDefault="00E94FD2">
      <w:pPr>
        <w:pStyle w:val="Textoindependiente"/>
        <w:rPr>
          <w:rFonts w:ascii="Times New Roman"/>
          <w:sz w:val="20"/>
        </w:rPr>
      </w:pPr>
    </w:p>
    <w:p w14:paraId="48B0788B" w14:textId="2E2BAD5C" w:rsidR="00E94FD2" w:rsidRDefault="00E94FD2">
      <w:pPr>
        <w:pStyle w:val="Textoindependiente"/>
        <w:rPr>
          <w:rFonts w:ascii="Times New Roman"/>
          <w:sz w:val="20"/>
        </w:rPr>
      </w:pPr>
    </w:p>
    <w:p w14:paraId="0B1D46BB" w14:textId="7735E7A5" w:rsidR="004F3E6D" w:rsidRDefault="004F3E6D">
      <w:pPr>
        <w:pStyle w:val="Textoindependiente"/>
        <w:rPr>
          <w:rFonts w:ascii="Times New Roman"/>
          <w:sz w:val="20"/>
        </w:rPr>
      </w:pPr>
    </w:p>
    <w:p w14:paraId="350D4FED" w14:textId="71582E5D" w:rsidR="00E94FD2" w:rsidRDefault="00E94FD2">
      <w:pPr>
        <w:pStyle w:val="Textoindependiente"/>
        <w:rPr>
          <w:rFonts w:ascii="Times New Roman"/>
          <w:sz w:val="20"/>
        </w:rPr>
      </w:pPr>
    </w:p>
    <w:p w14:paraId="5AC0125C" w14:textId="39F49300" w:rsidR="00E94FD2" w:rsidRDefault="00446E4A">
      <w:pPr>
        <w:pStyle w:val="Textoindependiente"/>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0F453190">
                <wp:simplePos x="0" y="0"/>
                <wp:positionH relativeFrom="column">
                  <wp:posOffset>1536456</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1C6E3846" w:rsidR="00E94FD2" w:rsidRPr="00F64482" w:rsidRDefault="009A5E97" w:rsidP="003D35D7">
                            <w:pPr>
                              <w:bidi/>
                              <w:spacing w:line="863" w:lineRule="exact"/>
                              <w:rPr>
                                <w:b/>
                                <w:bCs/>
                                <w:sz w:val="40"/>
                                <w:szCs w:val="40"/>
                              </w:rPr>
                            </w:pPr>
                            <w:r>
                              <w:rPr>
                                <w:b/>
                                <w:bCs/>
                                <w:color w:val="002060"/>
                                <w:sz w:val="40"/>
                                <w:szCs w:val="40"/>
                                <w:rtl/>
                                <w:lang w:bidi="he"/>
                              </w:rPr>
                              <w:t xml:space="preserve">להבין חרדה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21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FqX1wEAAJIDAAAOAAAAZHJzL2Uyb0RvYy54bWysU9tu1DAQfUfiHyy/s0lWLZRos1VpVYRU&#13;&#10;KFLhAyaOvYlIPGbs3WT5esbOZsvlDfFiTWbGx+ecmWyup6EXB02+Q1vJYpVLoa3CprO7Sn79cv/q&#13;&#10;SgofwDbQo9WVPGovr7cvX2xGV+o1ttg3mgSDWF+OrpJtCK7MMq9aPYBfodOWiwZpgMCftMsagpHR&#13;&#10;hz5b5/nrbERqHKHS3nP2bi7KbcI3RqvwaIzXQfSVZG4hnZTOOp7ZdgPljsC1nTrRgH9gMUBn+dEz&#13;&#10;1B0EEHvq/oIaOkXo0YSVwiFDYzqlkwZWU+R/qHlqwemkhc3x7myT/3+w6tPhyX0mEaZ3OPEAkwjv&#13;&#10;HlB988LibQt2p2+IcGw1NPxwES3LRufL09VotS99BKnHj9jwkGEfMAFNhoboCusUjM4DOJ5N11MQ&#13;&#10;ipOX+cXlm4JLimvrq+LtRZ7GkkG5XHfkw3uNg4hBJYmnmuDh8OBDpAPl0hJfs3jf9X2abG9/S3Bj&#13;&#10;zCT6kfHMPUz1xN1RRo3NkYUQzovCi81Bi/RDipGXpJL++x5IS9F/sGxG3KgloCWolwCs4quVDFLM&#13;&#10;4W2YN2/vqNu1jDzbbfGGDTNdkvLM4sSTB58UnpY0btav36nr+Vfa/gQAAP//AwBQSwMEFAAGAAgA&#13;&#10;AAAhAKQcPzjlAAAADwEAAA8AAABkcnMvZG93bnJldi54bWxMj81ugzAQhO+V+g7WVuqtMaGAGoKJ&#13;&#10;ov6cKlUl9JCjwRuwgtcUOwl9+zqn9jLSarQz8xWb2QzsjJPTlgQsFxEwpNYqTZ2Ar/rt4QmY85KU&#13;&#10;HCyhgB90sClvbwqZK3uhCs8737EQQi6XAnrvx5xz1/ZopFvYESl4BzsZ6cM5dVxN8hLCzcDjKMq4&#13;&#10;kZpCQy9HfO6xPe5ORsB2T9Wr/v5oPqtDpet6FdF7dhTi/m5+WQfZroF5nP3fB1wZwn4ow7DGnkg5&#13;&#10;NgiIkzgAeQFpCuzqR49ZBqwRkCSrFHhZ8P8c5S8AAAD//wMAUEsBAi0AFAAGAAgAAAAhALaDOJL+&#13;&#10;AAAA4QEAABMAAAAAAAAAAAAAAAAAAAAAAFtDb250ZW50X1R5cGVzXS54bWxQSwECLQAUAAYACAAA&#13;&#10;ACEAOP0h/9YAAACUAQAACwAAAAAAAAAAAAAAAAAvAQAAX3JlbHMvLnJlbHNQSwECLQAUAAYACAAA&#13;&#10;ACEAfeBal9cBAACSAwAADgAAAAAAAAAAAAAAAAAuAgAAZHJzL2Uyb0RvYy54bWxQSwECLQAUAAYA&#13;&#10;CAAAACEApBw/OOUAAAAPAQAADwAAAAAAAAAAAAAAAAAxBAAAZHJzL2Rvd25yZXYueG1sUEsFBgAA&#13;&#10;AAAEAAQA8wAAAEMFAAAAAA==&#13;&#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he"/>
                        </w:rPr>
                        <w:t>הדרכה לחברים:</w:t>
                      </w:r>
                    </w:p>
                    <w:p w14:paraId="3A12A25E" w14:textId="1C6E3846" w:rsidR="00E94FD2" w:rsidRPr="00F64482" w:rsidRDefault="009A5E97" w:rsidP="003D35D7">
                      <w:pPr>
                        <w:bidi/>
                        <w:spacing w:line="863" w:lineRule="exact"/>
                        <w:rPr>
                          <w:b/>
                          <w:bCs/>
                          <w:sz w:val="40"/>
                          <w:szCs w:val="40"/>
                        </w:rPr>
                      </w:pPr>
                      <w:r>
                        <w:rPr>
                          <w:b/>
                          <w:bCs/>
                          <w:color w:val="002060"/>
                          <w:sz w:val="40"/>
                          <w:szCs w:val="40"/>
                          <w:rtl/>
                          <w:lang w:bidi="he"/>
                        </w:rPr>
                        <w:t xml:space="preserve">להבין חרדה </w:t>
                      </w:r>
                    </w:p>
                  </w:txbxContent>
                </v:textbox>
              </v:shape>
            </w:pict>
          </mc:Fallback>
        </mc:AlternateContent>
      </w:r>
    </w:p>
    <w:p w14:paraId="158D3668" w14:textId="73E8DE62" w:rsidR="00E94FD2" w:rsidRDefault="00E94FD2">
      <w:pPr>
        <w:pStyle w:val="Textoindependiente"/>
        <w:rPr>
          <w:rFonts w:ascii="Times New Roman"/>
          <w:sz w:val="20"/>
        </w:rPr>
      </w:pPr>
    </w:p>
    <w:p w14:paraId="656CE53B" w14:textId="535CDC49" w:rsidR="00E94FD2" w:rsidRDefault="00E94FD2">
      <w:pPr>
        <w:pStyle w:val="Textoindependiente"/>
        <w:rPr>
          <w:rFonts w:ascii="Times New Roman"/>
          <w:sz w:val="20"/>
        </w:rPr>
      </w:pPr>
    </w:p>
    <w:p w14:paraId="1DA30425" w14:textId="06B08D1A" w:rsidR="00E94FD2" w:rsidRDefault="00E94FD2" w:rsidP="25B0949E">
      <w:pPr>
        <w:pStyle w:val="Textoindependiente"/>
        <w:spacing w:line="259" w:lineRule="auto"/>
        <w:rPr>
          <w:rFonts w:ascii="Times New Roman"/>
          <w:sz w:val="20"/>
          <w:szCs w:val="20"/>
        </w:rPr>
      </w:pPr>
    </w:p>
    <w:p w14:paraId="11E2AEA6" w14:textId="7270ADED" w:rsidR="00E94FD2" w:rsidRDefault="00E94FD2">
      <w:pPr>
        <w:pStyle w:val="Textoindependiente"/>
        <w:rPr>
          <w:rFonts w:ascii="Times New Roman"/>
          <w:sz w:val="20"/>
        </w:rPr>
      </w:pPr>
    </w:p>
    <w:p w14:paraId="4052DA6A" w14:textId="77777777" w:rsidR="00E94FD2" w:rsidRDefault="00E94FD2">
      <w:pPr>
        <w:pStyle w:val="Textoindependiente"/>
        <w:rPr>
          <w:rFonts w:ascii="Times New Roman"/>
          <w:sz w:val="20"/>
        </w:rPr>
      </w:pPr>
    </w:p>
    <w:p w14:paraId="4591F29E" w14:textId="77777777" w:rsidR="00E94FD2" w:rsidRDefault="00E94FD2">
      <w:pPr>
        <w:pStyle w:val="Textoindependiente"/>
        <w:rPr>
          <w:rFonts w:ascii="Times New Roman"/>
          <w:sz w:val="20"/>
        </w:rPr>
      </w:pPr>
    </w:p>
    <w:p w14:paraId="5174F985" w14:textId="2A1FB8E5" w:rsidR="00E94FD2" w:rsidRDefault="00E94FD2" w:rsidP="25B0949E">
      <w:pPr>
        <w:pStyle w:val="Textoindependiente"/>
        <w:rPr>
          <w:rFonts w:ascii="Times New Roman"/>
          <w:sz w:val="20"/>
          <w:szCs w:val="20"/>
        </w:rPr>
      </w:pPr>
    </w:p>
    <w:p w14:paraId="0F9546E6" w14:textId="77777777" w:rsidR="00E94FD2" w:rsidRDefault="00E94FD2">
      <w:pPr>
        <w:pStyle w:val="Textoindependiente"/>
        <w:rPr>
          <w:rFonts w:ascii="Times New Roman"/>
          <w:sz w:val="20"/>
        </w:rPr>
      </w:pPr>
    </w:p>
    <w:p w14:paraId="6CCDA863" w14:textId="77777777" w:rsidR="00E94FD2" w:rsidRDefault="00E94FD2">
      <w:pPr>
        <w:pStyle w:val="Textoindependiente"/>
        <w:rPr>
          <w:rFonts w:ascii="Times New Roman"/>
          <w:sz w:val="20"/>
        </w:rPr>
      </w:pPr>
    </w:p>
    <w:p w14:paraId="28C1DF11" w14:textId="77777777" w:rsidR="00E94FD2" w:rsidRDefault="00E94FD2">
      <w:pPr>
        <w:pStyle w:val="Textoindependiente"/>
        <w:rPr>
          <w:rFonts w:ascii="Times New Roman"/>
          <w:sz w:val="20"/>
        </w:rPr>
      </w:pPr>
    </w:p>
    <w:p w14:paraId="309767D1" w14:textId="77777777" w:rsidR="00E94FD2" w:rsidRDefault="00E94FD2">
      <w:pPr>
        <w:pStyle w:val="Textoindependiente"/>
        <w:rPr>
          <w:rFonts w:ascii="Times New Roman"/>
          <w:sz w:val="20"/>
        </w:rPr>
      </w:pPr>
    </w:p>
    <w:p w14:paraId="3B769232" w14:textId="77777777" w:rsidR="00E94FD2" w:rsidRDefault="00E94FD2">
      <w:pPr>
        <w:pStyle w:val="Textoindependiente"/>
        <w:rPr>
          <w:rFonts w:ascii="Times New Roman"/>
          <w:sz w:val="20"/>
        </w:rPr>
      </w:pPr>
    </w:p>
    <w:p w14:paraId="4ED356C3" w14:textId="77777777" w:rsidR="00E94FD2" w:rsidRDefault="00E94FD2">
      <w:pPr>
        <w:pStyle w:val="Textoindependiente"/>
        <w:rPr>
          <w:rFonts w:ascii="Times New Roman"/>
          <w:sz w:val="20"/>
        </w:rPr>
      </w:pPr>
    </w:p>
    <w:p w14:paraId="1CB46570" w14:textId="77777777" w:rsidR="00E94FD2" w:rsidRDefault="00E94FD2">
      <w:pPr>
        <w:pStyle w:val="Textoindependiente"/>
        <w:rPr>
          <w:rFonts w:ascii="Times New Roman"/>
          <w:sz w:val="20"/>
        </w:rPr>
      </w:pPr>
    </w:p>
    <w:p w14:paraId="4FA4310F" w14:textId="77777777" w:rsidR="00E94FD2" w:rsidRDefault="00E94FD2">
      <w:pPr>
        <w:pStyle w:val="Textoindependiente"/>
        <w:rPr>
          <w:rFonts w:ascii="Times New Roman"/>
          <w:sz w:val="20"/>
        </w:rPr>
      </w:pPr>
    </w:p>
    <w:p w14:paraId="68FAEF34" w14:textId="77777777" w:rsidR="00E94FD2" w:rsidRDefault="00E94FD2">
      <w:pPr>
        <w:pStyle w:val="Textoindependiente"/>
        <w:rPr>
          <w:rFonts w:ascii="Times New Roman"/>
          <w:sz w:val="20"/>
        </w:rPr>
      </w:pPr>
    </w:p>
    <w:p w14:paraId="3674D32D" w14:textId="77777777" w:rsidR="00E94FD2" w:rsidRDefault="00E94FD2">
      <w:pPr>
        <w:pStyle w:val="Textoindependiente"/>
        <w:rPr>
          <w:rFonts w:ascii="Times New Roman"/>
          <w:sz w:val="20"/>
        </w:rPr>
      </w:pPr>
    </w:p>
    <w:p w14:paraId="30174582" w14:textId="77777777" w:rsidR="006343FB" w:rsidRDefault="006343FB" w:rsidP="006D195E">
      <w:pPr>
        <w:pStyle w:val="Textoindependiente"/>
        <w:ind w:firstLine="720"/>
        <w:rPr>
          <w:b/>
          <w:color w:val="002677"/>
          <w:sz w:val="34"/>
          <w:szCs w:val="22"/>
        </w:rPr>
      </w:pPr>
    </w:p>
    <w:p w14:paraId="46DF4953" w14:textId="1F796D18" w:rsidR="00E94FD2" w:rsidRDefault="00A22C6F" w:rsidP="00A22C6F">
      <w:pPr>
        <w:pStyle w:val="Textoindependiente"/>
        <w:bidi/>
        <w:ind w:firstLine="720"/>
        <w:rPr>
          <w:b/>
          <w:color w:val="002677"/>
          <w:sz w:val="34"/>
          <w:szCs w:val="22"/>
        </w:rPr>
      </w:pPr>
      <w:r>
        <w:rPr>
          <w:b/>
          <w:bCs/>
          <w:color w:val="002677"/>
          <w:sz w:val="34"/>
          <w:szCs w:val="22"/>
          <w:rtl/>
          <w:lang w:bidi="he"/>
        </w:rPr>
        <w:t>הדרכות בנושא בחודש יולי</w:t>
      </w:r>
    </w:p>
    <w:p w14:paraId="1F126A32" w14:textId="2080C3AD" w:rsidR="006D195E" w:rsidRPr="00F64482" w:rsidRDefault="006D195E" w:rsidP="006D195E">
      <w:pPr>
        <w:pStyle w:val="Textoindependiente"/>
        <w:ind w:firstLine="720"/>
        <w:rPr>
          <w:b/>
          <w:bCs/>
          <w:color w:val="002677"/>
          <w:sz w:val="34"/>
          <w:szCs w:val="22"/>
        </w:rPr>
      </w:pPr>
    </w:p>
    <w:p w14:paraId="363FDBBF" w14:textId="20329798" w:rsidR="00A22C6F" w:rsidRPr="009A5E97" w:rsidRDefault="009A5E97" w:rsidP="00A22C6F">
      <w:pPr>
        <w:shd w:val="clear" w:color="auto" w:fill="FFFFFF"/>
        <w:bidi/>
        <w:rPr>
          <w:rFonts w:eastAsia="Times New Roman"/>
          <w:color w:val="353638"/>
        </w:rPr>
      </w:pPr>
      <w:r>
        <w:rPr>
          <w:b/>
          <w:bCs/>
          <w:rtl/>
          <w:lang w:bidi="he"/>
        </w:rPr>
        <w:t>להבין חרדה</w:t>
      </w:r>
      <w:r>
        <w:rPr>
          <w:color w:val="000000"/>
          <w:rtl/>
          <w:lang w:bidi="he"/>
        </w:rPr>
        <w:t>.</w:t>
      </w:r>
      <w:r>
        <w:rPr>
          <w:color w:val="000000"/>
          <w:sz w:val="23"/>
          <w:szCs w:val="23"/>
          <w:rtl/>
          <w:lang w:bidi="he"/>
        </w:rPr>
        <w:t xml:space="preserve"> </w:t>
      </w:r>
      <w:r>
        <w:rPr>
          <w:color w:val="353638"/>
          <w:rtl/>
          <w:lang w:bidi="he"/>
        </w:rPr>
        <w:t xml:space="preserve"> </w:t>
      </w:r>
      <w:r>
        <w:rPr>
          <w:color w:val="353638"/>
          <w:shd w:val="clear" w:color="auto" w:fill="FFFFFF"/>
          <w:rtl/>
          <w:lang w:bidi="he"/>
        </w:rPr>
        <w:t>חרדה היא אחת מההפרעות הנפשיות הנפוצות ביותר בעולם, אך לעיתים קרובות אינה מובנת. כולם דואגים או חשים עצבנות לפעמים; זוהי תגובה אנושית נורמלית למתח בסביבה שלנו. עם זאת, פחדים ודאגות אלה אינם זמניים עבור אנשים עם חרדה, ויכולים אפילו להחמיר עם הזמן. אנשים עם חרדה יכולים להיות מוצפים על ידי הרגשות שלהם, ויש להם תגובות שליליות במיוחד למצבים. שיעור זה בוחן חלק מהמדע ומהפסיכולוגיה שבבסיסה של החרדה, ומספק אסטרטגיות ספציפיות כדי לעזור עם דאגה וחרדה.</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bidi/>
        <w:rPr>
          <w:rFonts w:eastAsia="Times New Roman"/>
          <w:color w:val="353638"/>
        </w:rPr>
      </w:pPr>
      <w:r>
        <w:rPr>
          <w:rFonts w:eastAsia="Times New Roman"/>
          <w:color w:val="353638"/>
          <w:rtl/>
          <w:lang w:bidi="he"/>
        </w:rPr>
        <w:t>נקודות לימוד</w:t>
      </w:r>
    </w:p>
    <w:p w14:paraId="0FA73610"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ללמוד מהן חרדה והפרעות חרדתיות, וכיצד הן מתבטאות אחרת אצל אנשים שונים</w:t>
      </w:r>
    </w:p>
    <w:p w14:paraId="1CD1BE69"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לזהות את הסימנים הפיזיים, הרגשיים וההתנהגותיים של חרדה/הפרעות חרדה</w:t>
      </w:r>
    </w:p>
    <w:p w14:paraId="35827745"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לזהות אסטרטגיות שיעזרו לנהל חרדה/הפרעות חרדה</w:t>
      </w:r>
    </w:p>
    <w:p w14:paraId="00C76350" w14:textId="77777777" w:rsidR="009A5E97" w:rsidRPr="009A5E97" w:rsidRDefault="009A5E97" w:rsidP="009A5E97">
      <w:pPr>
        <w:widowControl/>
        <w:numPr>
          <w:ilvl w:val="0"/>
          <w:numId w:val="20"/>
        </w:numPr>
        <w:shd w:val="clear" w:color="auto" w:fill="FFFFFF"/>
        <w:autoSpaceDE/>
        <w:autoSpaceDN/>
        <w:bidi/>
        <w:spacing w:before="100" w:beforeAutospacing="1" w:after="100" w:afterAutospacing="1"/>
        <w:rPr>
          <w:rFonts w:eastAsia="Times New Roman"/>
          <w:color w:val="353638"/>
        </w:rPr>
      </w:pPr>
      <w:r>
        <w:rPr>
          <w:rFonts w:eastAsia="Times New Roman"/>
          <w:color w:val="353638"/>
          <w:rtl/>
          <w:lang w:bidi="he"/>
        </w:rPr>
        <w:t>ללמוד כיצד לפנות ולעזור לחברים, לבני משפחה או לעמיתים לעבודה שעשויים להתמודד עם חרדה/הפרעות חרדה</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Textoindependiente"/>
        <w:bidi/>
        <w:ind w:right="600"/>
        <w:jc w:val="center"/>
        <w:rPr>
          <w:sz w:val="23"/>
          <w:szCs w:val="23"/>
        </w:rPr>
      </w:pPr>
      <w:r>
        <w:rPr>
          <w:sz w:val="23"/>
          <w:szCs w:val="23"/>
          <w:rtl/>
          <w:lang w:bidi="he"/>
        </w:rPr>
        <w:t>הירשמו להדרכה באורך שעה אחת בשידור חי, או השתמשו באפשרות לצפייה בהקלטות ההדרכה בזמן שנוח לכם. אפשרויות ההדרכה ניתנות באנגלית, והן זמינות ברחבי העולם.</w:t>
      </w:r>
    </w:p>
    <w:p w14:paraId="624F494E" w14:textId="77777777" w:rsidR="00A14437" w:rsidRPr="006D195E" w:rsidRDefault="00A14437" w:rsidP="00A14437">
      <w:pPr>
        <w:pStyle w:val="Textoindependiente"/>
        <w:ind w:firstLine="720"/>
        <w:rPr>
          <w:b/>
          <w:sz w:val="20"/>
        </w:rPr>
      </w:pPr>
    </w:p>
    <w:p w14:paraId="6495D2B9" w14:textId="77777777" w:rsidR="00A14437" w:rsidRDefault="00A14437">
      <w:pPr>
        <w:spacing w:before="95"/>
        <w:ind w:left="402"/>
        <w:rPr>
          <w:b/>
          <w:color w:val="002677"/>
          <w:sz w:val="34"/>
        </w:rPr>
      </w:pPr>
    </w:p>
    <w:tbl>
      <w:tblPr>
        <w:tblStyle w:val="Tablaconcuadrcula"/>
        <w:bidiVisual/>
        <w:tblW w:w="0" w:type="auto"/>
        <w:jc w:val="center"/>
        <w:shd w:val="clear" w:color="auto" w:fill="FBF9F4"/>
        <w:tblLook w:val="04A0" w:firstRow="1" w:lastRow="0" w:firstColumn="1" w:lastColumn="0" w:noHBand="0" w:noVBand="1"/>
      </w:tblPr>
      <w:tblGrid>
        <w:gridCol w:w="2294"/>
        <w:gridCol w:w="2124"/>
        <w:gridCol w:w="2124"/>
        <w:gridCol w:w="2124"/>
        <w:gridCol w:w="2124"/>
      </w:tblGrid>
      <w:tr w:rsidR="005D5AD8" w:rsidRPr="00466541" w14:paraId="37C0D7FB" w14:textId="3377453C" w:rsidTr="00FA24E7">
        <w:trPr>
          <w:jc w:val="center"/>
        </w:trPr>
        <w:tc>
          <w:tcPr>
            <w:tcW w:w="2294" w:type="dxa"/>
            <w:shd w:val="clear" w:color="auto" w:fill="FBF9F4"/>
          </w:tcPr>
          <w:p w14:paraId="7B9C96D5" w14:textId="4F5BCEB3" w:rsidR="00E659DD" w:rsidRPr="00FA24E7" w:rsidRDefault="00E659DD" w:rsidP="00466541">
            <w:pPr>
              <w:bidi/>
              <w:spacing w:before="95"/>
              <w:jc w:val="center"/>
              <w:rPr>
                <w:b/>
                <w:sz w:val="28"/>
                <w:szCs w:val="28"/>
              </w:rPr>
            </w:pPr>
            <w:r w:rsidRPr="00FA24E7">
              <w:rPr>
                <w:b/>
                <w:bCs/>
                <w:sz w:val="28"/>
                <w:szCs w:val="28"/>
                <w:rtl/>
                <w:lang w:bidi="he"/>
              </w:rPr>
              <w:t>שיעורים מוקלטים</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he"/>
              </w:rPr>
              <w:t>הקלטות</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he"/>
              </w:rPr>
              <w:t>(ללא שאלות ותשובות)</w:t>
            </w:r>
          </w:p>
          <w:p w14:paraId="4C2C1671" w14:textId="66A83244" w:rsidR="00F64482" w:rsidRDefault="00FA24E7" w:rsidP="00F64482">
            <w:pPr>
              <w:pStyle w:val="xmsonormal"/>
            </w:pPr>
            <w:r>
              <w:br/>
            </w:r>
          </w:p>
          <w:p w14:paraId="50450A0E" w14:textId="262ABD1E" w:rsidR="008406BB" w:rsidRPr="00DC00FD" w:rsidRDefault="00DC00FD" w:rsidP="00F64482">
            <w:pPr>
              <w:bidi/>
              <w:spacing w:before="95"/>
              <w:jc w:val="center"/>
              <w:rPr>
                <w:rStyle w:val="Hipervnculo"/>
                <w:b/>
                <w:bCs/>
                <w:sz w:val="28"/>
                <w:szCs w:val="28"/>
              </w:rPr>
            </w:pPr>
            <w:r>
              <w:rPr>
                <w:sz w:val="28"/>
                <w:szCs w:val="28"/>
              </w:rPr>
              <w:fldChar w:fldCharType="begin"/>
            </w:r>
            <w:r>
              <w:rPr>
                <w:sz w:val="28"/>
                <w:szCs w:val="28"/>
              </w:rPr>
              <w:instrText>HYPERLINK "https://optum.webex.com/webappng/sites/optum/recording/cf4dca97ef0d103cbcfd00505681eac7/playback"</w:instrText>
            </w:r>
            <w:r>
              <w:rPr>
                <w:sz w:val="28"/>
                <w:szCs w:val="28"/>
              </w:rPr>
            </w:r>
            <w:r>
              <w:rPr>
                <w:sz w:val="28"/>
                <w:szCs w:val="28"/>
              </w:rPr>
              <w:fldChar w:fldCharType="separate"/>
            </w:r>
            <w:r>
              <w:rPr>
                <w:rStyle w:val="Hipervnculo"/>
                <w:b/>
                <w:bCs/>
                <w:sz w:val="28"/>
                <w:szCs w:val="28"/>
                <w:rtl/>
                <w:lang w:bidi="he"/>
              </w:rPr>
              <w:t>צפו כאן</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FA24E7" w:rsidRDefault="00E659DD" w:rsidP="00466541">
            <w:pPr>
              <w:bidi/>
              <w:spacing w:before="95"/>
              <w:jc w:val="center"/>
              <w:rPr>
                <w:rStyle w:val="Hipervnculo"/>
                <w:b/>
                <w:color w:val="1F497D" w:themeColor="text2"/>
                <w:sz w:val="28"/>
                <w:szCs w:val="28"/>
                <w:u w:val="none"/>
              </w:rPr>
            </w:pPr>
            <w:r w:rsidRPr="00FA24E7">
              <w:rPr>
                <w:rStyle w:val="Hipervnculo"/>
                <w:b/>
                <w:bCs/>
                <w:color w:val="1F497D" w:themeColor="text2"/>
                <w:sz w:val="28"/>
                <w:szCs w:val="28"/>
                <w:u w:val="none"/>
                <w:rtl/>
                <w:lang w:bidi="he"/>
              </w:rPr>
              <w:t>אין לכם הרבה זמן?</w:t>
            </w:r>
          </w:p>
          <w:p w14:paraId="373F95AF" w14:textId="77777777" w:rsidR="00F64482" w:rsidRDefault="00E659DD" w:rsidP="00F64482">
            <w:pPr>
              <w:pStyle w:val="xmsonormal"/>
              <w:bidi/>
            </w:pPr>
            <w:r>
              <w:rPr>
                <w:rFonts w:ascii="Arial" w:hAnsi="Arial" w:cs="Arial"/>
                <w:color w:val="000000" w:themeColor="text1"/>
                <w:sz w:val="28"/>
                <w:szCs w:val="28"/>
                <w:rtl/>
                <w:lang w:bidi="he"/>
              </w:rPr>
              <w:t xml:space="preserve">צפו בתקציר באורך 10 דקות </w:t>
            </w:r>
          </w:p>
          <w:p w14:paraId="1D5E1C83" w14:textId="77777777" w:rsidR="00F64482" w:rsidRDefault="00F64482" w:rsidP="00F64482">
            <w:pPr>
              <w:pStyle w:val="xmsonormal"/>
              <w:bidi/>
            </w:pPr>
            <w:r>
              <w:rPr>
                <w:rFonts w:ascii="Arial" w:hAnsi="Arial" w:cs="Arial"/>
              </w:rPr>
              <w:t> </w:t>
            </w:r>
          </w:p>
          <w:p w14:paraId="769701BC" w14:textId="473A49A2" w:rsidR="00BF603B" w:rsidRPr="00177678" w:rsidRDefault="00177678" w:rsidP="00177678">
            <w:pPr>
              <w:pStyle w:val="NormalWeb"/>
              <w:bidi/>
              <w:spacing w:before="0" w:beforeAutospacing="0" w:after="0" w:afterAutospacing="0"/>
              <w:jc w:val="center"/>
              <w:rPr>
                <w:rStyle w:val="Hipervnculo"/>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"https://optum.webex.com/webappng/sites/optum/recording/d59a4172ef16103cbfff0050568136b3/playback"</w:instrText>
            </w:r>
            <w:r>
              <w:rPr>
                <w:rFonts w:ascii="Arial" w:hAnsi="Arial" w:cs="Arial"/>
                <w:sz w:val="28"/>
                <w:szCs w:val="28"/>
              </w:rPr>
            </w:r>
            <w:r>
              <w:rPr>
                <w:rFonts w:ascii="Arial" w:hAnsi="Arial" w:cs="Arial"/>
                <w:sz w:val="28"/>
                <w:szCs w:val="28"/>
              </w:rPr>
              <w:fldChar w:fldCharType="separate"/>
            </w:r>
            <w:r>
              <w:rPr>
                <w:rStyle w:val="Hipervnculo"/>
                <w:rFonts w:ascii="Arial" w:hAnsi="Arial" w:cs="Arial"/>
                <w:b/>
                <w:bCs/>
                <w:sz w:val="28"/>
                <w:szCs w:val="28"/>
                <w:rtl/>
                <w:lang w:bidi="he"/>
              </w:rPr>
              <w:t>כאן</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30531B20" w:rsidR="00E659DD" w:rsidRPr="00FA24E7" w:rsidRDefault="005A5249" w:rsidP="00466541">
            <w:pPr>
              <w:bidi/>
              <w:spacing w:before="95"/>
              <w:jc w:val="center"/>
              <w:rPr>
                <w:b/>
                <w:sz w:val="28"/>
                <w:szCs w:val="28"/>
              </w:rPr>
            </w:pPr>
            <w:r w:rsidRPr="00FA24E7">
              <w:rPr>
                <w:b/>
                <w:bCs/>
                <w:sz w:val="28"/>
                <w:szCs w:val="28"/>
                <w:rtl/>
                <w:lang w:bidi="he"/>
              </w:rPr>
              <w:t>8 ביולי</w:t>
            </w:r>
          </w:p>
          <w:p w14:paraId="07F1C647" w14:textId="6A4B15DA" w:rsidR="00E659DD" w:rsidRPr="003E7D03" w:rsidRDefault="005143EB" w:rsidP="00466541">
            <w:pPr>
              <w:bidi/>
              <w:spacing w:before="95"/>
              <w:jc w:val="center"/>
              <w:rPr>
                <w:color w:val="10253F"/>
                <w:sz w:val="20"/>
                <w:szCs w:val="20"/>
              </w:rPr>
            </w:pPr>
            <w:r>
              <w:rPr>
                <w:color w:val="10253F"/>
                <w:sz w:val="20"/>
                <w:szCs w:val="20"/>
                <w:rtl/>
                <w:lang w:bidi="he"/>
              </w:rPr>
              <w:t>7:00-8:00 לפי שעון בריטניה</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he"/>
              </w:rPr>
              <w:t>(עם שאלות ותשובות)</w:t>
            </w:r>
          </w:p>
          <w:p w14:paraId="77CC726D" w14:textId="77777777" w:rsidR="00FA24E7" w:rsidRDefault="00FA24E7" w:rsidP="00FA24E7">
            <w:pPr>
              <w:pStyle w:val="xmsonormal"/>
            </w:pPr>
          </w:p>
          <w:p w14:paraId="7DA6D680" w14:textId="3246F16A" w:rsidR="00E659DD" w:rsidRPr="00FA24E7" w:rsidRDefault="00000000" w:rsidP="00466541">
            <w:pPr>
              <w:bidi/>
              <w:spacing w:before="95"/>
              <w:jc w:val="center"/>
              <w:rPr>
                <w:b/>
                <w:sz w:val="28"/>
                <w:szCs w:val="28"/>
              </w:rPr>
            </w:pPr>
            <w:r w:rsidRPr="00FA24E7">
              <w:rPr>
                <w:sz w:val="28"/>
                <w:szCs w:val="28"/>
              </w:rPr>
              <w:fldChar w:fldCharType="begin"/>
            </w:r>
            <w:r w:rsidRPr="00FA24E7">
              <w:rPr>
                <w:sz w:val="28"/>
                <w:szCs w:val="28"/>
              </w:rPr>
              <w:instrText>HYPERLINK "https://optum-training-form.force.com/NonUSTrainingForm/s/intlregistrationpage?c__recordId=a27UI000000H4qPYAS"</w:instrText>
            </w:r>
            <w:r w:rsidR="00FA24E7" w:rsidRPr="00FA24E7">
              <w:rPr>
                <w:sz w:val="28"/>
                <w:szCs w:val="28"/>
              </w:rPr>
            </w:r>
            <w:r w:rsidRPr="00FA24E7">
              <w:rPr>
                <w:sz w:val="28"/>
                <w:szCs w:val="28"/>
              </w:rPr>
              <w:fldChar w:fldCharType="separate"/>
            </w:r>
            <w:r w:rsidR="005A5249" w:rsidRPr="00FA24E7">
              <w:rPr>
                <w:rStyle w:val="Hipervnculo"/>
                <w:b/>
                <w:bCs/>
                <w:sz w:val="28"/>
                <w:szCs w:val="28"/>
                <w:rtl/>
                <w:lang w:bidi="he"/>
              </w:rPr>
              <w:t>הירשמו עכשיו</w:t>
            </w:r>
            <w:r w:rsidRPr="00FA24E7">
              <w:rPr>
                <w:rStyle w:val="Hipervnculo"/>
                <w:b/>
                <w:bCs/>
                <w:sz w:val="28"/>
                <w:szCs w:val="28"/>
                <w:lang w:bidi="he"/>
              </w:rPr>
              <w:fldChar w:fldCharType="end"/>
            </w:r>
          </w:p>
        </w:tc>
        <w:tc>
          <w:tcPr>
            <w:tcW w:w="2124" w:type="dxa"/>
            <w:shd w:val="clear" w:color="auto" w:fill="FBF9F4"/>
          </w:tcPr>
          <w:p w14:paraId="5E742108" w14:textId="6A3CF047" w:rsidR="00E659DD" w:rsidRPr="00FA24E7" w:rsidRDefault="005A5249" w:rsidP="00AF2BA3">
            <w:pPr>
              <w:bidi/>
              <w:spacing w:before="95"/>
              <w:jc w:val="center"/>
              <w:rPr>
                <w:b/>
                <w:sz w:val="28"/>
                <w:szCs w:val="28"/>
              </w:rPr>
            </w:pPr>
            <w:r w:rsidRPr="00FA24E7">
              <w:rPr>
                <w:b/>
                <w:bCs/>
                <w:sz w:val="28"/>
                <w:szCs w:val="28"/>
                <w:rtl/>
                <w:lang w:bidi="he"/>
              </w:rPr>
              <w:t>9 ביולי</w:t>
            </w:r>
          </w:p>
          <w:p w14:paraId="7065DE9B" w14:textId="4C0334D1" w:rsidR="00E659DD" w:rsidRPr="003E7D03" w:rsidRDefault="005A524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19:00-20:00 לפי שעון בריטניה</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794EB3E2" w14:textId="77777777" w:rsidR="00FA24E7" w:rsidRDefault="00FA24E7" w:rsidP="00FA24E7">
            <w:pPr>
              <w:pStyle w:val="xmsonormal"/>
            </w:pPr>
          </w:p>
          <w:p w14:paraId="047FD6C1" w14:textId="1603AC42" w:rsidR="00E659DD" w:rsidRPr="00FA24E7" w:rsidRDefault="00000000" w:rsidP="00466541">
            <w:pPr>
              <w:bidi/>
              <w:spacing w:before="95"/>
              <w:jc w:val="center"/>
              <w:rPr>
                <w:b/>
                <w:sz w:val="28"/>
                <w:szCs w:val="28"/>
              </w:rPr>
            </w:pPr>
            <w:hyperlink r:id="rId11" w:history="1">
              <w:r w:rsidR="005A5249" w:rsidRPr="00FA24E7">
                <w:rPr>
                  <w:rStyle w:val="Hipervnculo"/>
                  <w:b/>
                  <w:bCs/>
                  <w:sz w:val="28"/>
                  <w:szCs w:val="28"/>
                  <w:rtl/>
                  <w:lang w:bidi="he"/>
                </w:rPr>
                <w:t>הירשמו עכשיו</w:t>
              </w:r>
            </w:hyperlink>
          </w:p>
        </w:tc>
        <w:tc>
          <w:tcPr>
            <w:tcW w:w="2124" w:type="dxa"/>
            <w:shd w:val="clear" w:color="auto" w:fill="FBF9F4"/>
          </w:tcPr>
          <w:p w14:paraId="28241B35" w14:textId="7BCB8CF1" w:rsidR="00E659DD" w:rsidRPr="00FA24E7" w:rsidRDefault="005143EB" w:rsidP="00AF2BA3">
            <w:pPr>
              <w:bidi/>
              <w:spacing w:before="95"/>
              <w:jc w:val="center"/>
              <w:rPr>
                <w:b/>
                <w:sz w:val="28"/>
                <w:szCs w:val="28"/>
              </w:rPr>
            </w:pPr>
            <w:r w:rsidRPr="00FA24E7">
              <w:rPr>
                <w:b/>
                <w:bCs/>
                <w:sz w:val="28"/>
                <w:szCs w:val="28"/>
                <w:rtl/>
                <w:lang w:bidi="he"/>
              </w:rPr>
              <w:t>12 ביולי</w:t>
            </w:r>
          </w:p>
          <w:p w14:paraId="295026FD" w14:textId="7A1F1A6C" w:rsidR="00E659DD" w:rsidRPr="003E7D03" w:rsidRDefault="005A5249"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he"/>
              </w:rPr>
              <w:t>13:00-14:00 לפי שעון בריטניה</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he"/>
              </w:rPr>
              <w:t>(עם שאלות ותשובות)</w:t>
            </w:r>
          </w:p>
          <w:p w14:paraId="5B57E1B5" w14:textId="77777777" w:rsidR="00FA24E7" w:rsidRDefault="00FA24E7" w:rsidP="00FA24E7">
            <w:pPr>
              <w:pStyle w:val="xmsonormal"/>
            </w:pPr>
          </w:p>
          <w:p w14:paraId="375E4D1B" w14:textId="4C10B23C" w:rsidR="00E659DD" w:rsidRPr="00FA24E7" w:rsidRDefault="00000000" w:rsidP="00466541">
            <w:pPr>
              <w:bidi/>
              <w:spacing w:before="95"/>
              <w:jc w:val="center"/>
              <w:rPr>
                <w:b/>
                <w:sz w:val="28"/>
                <w:szCs w:val="28"/>
              </w:rPr>
            </w:pPr>
            <w:hyperlink r:id="rId12" w:history="1">
              <w:r w:rsidR="005A5249" w:rsidRPr="00FA24E7">
                <w:rPr>
                  <w:rStyle w:val="Hipervnculo"/>
                  <w:b/>
                  <w:bCs/>
                  <w:sz w:val="28"/>
                  <w:szCs w:val="28"/>
                  <w:rtl/>
                  <w:lang w:bidi="he"/>
                </w:rPr>
                <w:t>הירשמו עכשיו</w:t>
              </w:r>
            </w:hyperlink>
          </w:p>
        </w:tc>
        <w:tc>
          <w:tcPr>
            <w:tcW w:w="2124" w:type="dxa"/>
            <w:shd w:val="clear" w:color="auto" w:fill="FBF9F4"/>
          </w:tcPr>
          <w:p w14:paraId="65C99B68" w14:textId="0B39F171" w:rsidR="00B07641" w:rsidRPr="00FA24E7" w:rsidRDefault="005A5249" w:rsidP="00B07641">
            <w:pPr>
              <w:bidi/>
              <w:spacing w:before="95"/>
              <w:jc w:val="center"/>
              <w:rPr>
                <w:b/>
                <w:sz w:val="28"/>
                <w:szCs w:val="28"/>
              </w:rPr>
            </w:pPr>
            <w:r w:rsidRPr="00FA24E7">
              <w:rPr>
                <w:b/>
                <w:bCs/>
                <w:sz w:val="28"/>
                <w:szCs w:val="28"/>
                <w:rtl/>
                <w:lang w:bidi="he"/>
              </w:rPr>
              <w:t>15 ביולי</w:t>
            </w:r>
          </w:p>
          <w:p w14:paraId="1211DA39" w14:textId="68B7F3A4" w:rsidR="00334FA7" w:rsidRDefault="005143EB" w:rsidP="00334FA7">
            <w:pPr>
              <w:shd w:val="clear" w:color="auto" w:fill="FBF9F4"/>
              <w:bidi/>
              <w:spacing w:before="95"/>
              <w:jc w:val="center"/>
              <w:rPr>
                <w:color w:val="10253F"/>
                <w:sz w:val="20"/>
                <w:szCs w:val="20"/>
                <w:shd w:val="clear" w:color="auto" w:fill="FBF9F4"/>
              </w:rPr>
            </w:pPr>
            <w:r>
              <w:rPr>
                <w:color w:val="10253F"/>
                <w:sz w:val="20"/>
                <w:szCs w:val="20"/>
                <w:shd w:val="clear" w:color="auto" w:fill="FBF9F4"/>
                <w:rtl/>
                <w:lang w:bidi="he"/>
              </w:rPr>
              <w:t>17:00-18:00 לפי שעון בריטניה</w:t>
            </w:r>
          </w:p>
          <w:p w14:paraId="71AECB94" w14:textId="30E9BD59" w:rsidR="00B07641" w:rsidRPr="003E7D03" w:rsidRDefault="00B07641" w:rsidP="00334FA7">
            <w:pPr>
              <w:shd w:val="clear" w:color="auto" w:fill="FBF9F4"/>
              <w:bidi/>
              <w:spacing w:before="95"/>
              <w:jc w:val="center"/>
              <w:rPr>
                <w:color w:val="10253F"/>
                <w:sz w:val="20"/>
                <w:szCs w:val="20"/>
              </w:rPr>
            </w:pPr>
            <w:r>
              <w:rPr>
                <w:color w:val="10253F"/>
                <w:sz w:val="20"/>
                <w:szCs w:val="20"/>
                <w:rtl/>
                <w:lang w:bidi="he"/>
              </w:rPr>
              <w:t>(עם שאלות ותשובות)</w:t>
            </w:r>
          </w:p>
          <w:p w14:paraId="557AB94A" w14:textId="77777777" w:rsidR="00FA24E7" w:rsidRDefault="00FA24E7" w:rsidP="00FA24E7">
            <w:pPr>
              <w:pStyle w:val="xmsonormal"/>
            </w:pPr>
          </w:p>
          <w:p w14:paraId="01A7E80A" w14:textId="01BA3002" w:rsidR="00E659DD" w:rsidRPr="00FA24E7" w:rsidRDefault="005A5249" w:rsidP="00B07641">
            <w:pPr>
              <w:bidi/>
              <w:spacing w:before="95"/>
              <w:jc w:val="center"/>
              <w:rPr>
                <w:b/>
                <w:sz w:val="28"/>
                <w:szCs w:val="28"/>
              </w:rPr>
            </w:pPr>
            <w:hyperlink r:id="rId13" w:history="1">
              <w:r w:rsidRPr="00FA24E7">
                <w:rPr>
                  <w:rStyle w:val="Hipervnculo"/>
                  <w:b/>
                  <w:bCs/>
                  <w:sz w:val="28"/>
                  <w:szCs w:val="28"/>
                  <w:rtl/>
                  <w:lang w:bidi="he"/>
                </w:rPr>
                <w:t>הירשמו עכשיו</w:t>
              </w:r>
            </w:hyperlink>
          </w:p>
        </w:tc>
      </w:tr>
    </w:tbl>
    <w:p w14:paraId="79FE4C74" w14:textId="37EA2214" w:rsidR="00E94FD2" w:rsidRDefault="00E94FD2">
      <w:pPr>
        <w:spacing w:before="95"/>
        <w:ind w:left="402"/>
        <w:rPr>
          <w:b/>
          <w:sz w:val="34"/>
        </w:rPr>
      </w:pPr>
    </w:p>
    <w:p w14:paraId="2BC7EC70" w14:textId="77777777" w:rsidR="00E94FD2" w:rsidRDefault="00E94FD2">
      <w:pPr>
        <w:pStyle w:val="Textoindependiente"/>
        <w:rPr>
          <w:b/>
          <w:sz w:val="20"/>
        </w:rPr>
      </w:pPr>
    </w:p>
    <w:p w14:paraId="2FC6468D" w14:textId="7A15AF7F" w:rsidR="00E94FD2" w:rsidRDefault="006343FB">
      <w:pPr>
        <w:pStyle w:val="Textoindependiente"/>
        <w:bidi/>
        <w:spacing w:before="10"/>
        <w:rPr>
          <w:b/>
          <w:sz w:val="20"/>
        </w:rPr>
      </w:pPr>
      <w:r>
        <w:rPr>
          <w:b/>
          <w:bCs/>
        </w:rPr>
        <w:tab/>
      </w:r>
    </w:p>
    <w:p w14:paraId="100C297B" w14:textId="0C1291DD" w:rsidR="006343FB" w:rsidRPr="006343FB" w:rsidRDefault="006343FB" w:rsidP="007B3D44">
      <w:pPr>
        <w:pStyle w:val="Textoindependiente"/>
        <w:bidi/>
        <w:spacing w:before="10"/>
        <w:ind w:left="720"/>
        <w:rPr>
          <w:b/>
          <w:szCs w:val="32"/>
        </w:rPr>
      </w:pPr>
      <w:r>
        <w:rPr>
          <w:b/>
          <w:bCs/>
          <w:szCs w:val="32"/>
          <w:rtl/>
          <w:lang w:bidi="he"/>
        </w:rPr>
        <w:t xml:space="preserve">מספר המקומות להדרכות בשידור חי מוגבל, ולכן נדרשת הרשמה מראש. </w:t>
      </w:r>
    </w:p>
    <w:p w14:paraId="4DBCA599" w14:textId="52850B82" w:rsidR="00FF2F0A" w:rsidRDefault="00FF2F0A">
      <w:pPr>
        <w:pStyle w:val="Textoindependiente"/>
        <w:rPr>
          <w:sz w:val="20"/>
        </w:rPr>
      </w:pPr>
    </w:p>
    <w:p w14:paraId="2F8C64CE" w14:textId="0CCB3B0A" w:rsidR="00FF2F0A" w:rsidRDefault="006343FB">
      <w:pPr>
        <w:pStyle w:val="Textoindependiente"/>
        <w:bidi/>
        <w:rPr>
          <w:sz w:val="20"/>
        </w:rPr>
      </w:pPr>
      <w:r>
        <w:tab/>
      </w:r>
    </w:p>
    <w:p w14:paraId="088826F0" w14:textId="002F987E" w:rsidR="00466541" w:rsidRDefault="00466541">
      <w:pPr>
        <w:pStyle w:val="Textoindependiente"/>
        <w:rPr>
          <w:sz w:val="20"/>
        </w:rPr>
      </w:pPr>
    </w:p>
    <w:p w14:paraId="4D12F599" w14:textId="2F6AACE5" w:rsidR="00FF2F0A" w:rsidRDefault="00FF2F0A">
      <w:pPr>
        <w:pStyle w:val="Textoindependiente"/>
        <w:rPr>
          <w:sz w:val="20"/>
        </w:rPr>
      </w:pPr>
    </w:p>
    <w:p w14:paraId="292A6C6A" w14:textId="36D7DA5B" w:rsidR="00E94FD2" w:rsidRDefault="00E94FD2">
      <w:pPr>
        <w:pStyle w:val="Textoindependiente"/>
        <w:rPr>
          <w:sz w:val="20"/>
        </w:rPr>
      </w:pPr>
    </w:p>
    <w:p w14:paraId="6BECAD96" w14:textId="77777777" w:rsidR="00C66B2A" w:rsidRDefault="00C66B2A">
      <w:pPr>
        <w:pStyle w:val="Textoindependiente"/>
        <w:spacing w:before="2"/>
        <w:rPr>
          <w:sz w:val="25"/>
        </w:rPr>
      </w:pPr>
    </w:p>
    <w:p w14:paraId="0686841C" w14:textId="25334AF6" w:rsidR="00E94FD2" w:rsidRDefault="00E94FD2">
      <w:pPr>
        <w:pStyle w:val="Textoindependiente"/>
        <w:rPr>
          <w:sz w:val="20"/>
        </w:rPr>
      </w:pPr>
    </w:p>
    <w:p w14:paraId="7186D599" w14:textId="53A805CF" w:rsidR="00E94FD2" w:rsidRDefault="00E94FD2">
      <w:pPr>
        <w:pStyle w:val="Textoindependiente"/>
        <w:rPr>
          <w:sz w:val="22"/>
        </w:rPr>
      </w:pPr>
    </w:p>
    <w:p w14:paraId="5CBD4DF5" w14:textId="77777777" w:rsidR="00E94FD2" w:rsidRDefault="008E3095">
      <w:pPr>
        <w:bidi/>
        <w:spacing w:before="94"/>
        <w:ind w:left="913" w:right="879"/>
        <w:jc w:val="center"/>
        <w:rPr>
          <w:b/>
          <w:sz w:val="24"/>
        </w:rPr>
      </w:pPr>
      <w:r>
        <w:rPr>
          <w:b/>
          <w:bCs/>
          <w:color w:val="FFFFFF"/>
          <w:sz w:val="24"/>
          <w:rtl/>
          <w:lang w:bidi="he"/>
        </w:rPr>
        <w:t>להתחיל</w:t>
      </w:r>
    </w:p>
    <w:p w14:paraId="6564A81D" w14:textId="77777777" w:rsidR="00E94FD2" w:rsidRDefault="00E94FD2">
      <w:pPr>
        <w:pStyle w:val="Textoindependiente"/>
        <w:rPr>
          <w:b/>
          <w:sz w:val="20"/>
        </w:rPr>
      </w:pPr>
    </w:p>
    <w:p w14:paraId="619240E4" w14:textId="77777777" w:rsidR="00E94FD2" w:rsidRDefault="00E94FD2">
      <w:pPr>
        <w:pStyle w:val="Textoindependiente"/>
        <w:rPr>
          <w:b/>
          <w:sz w:val="20"/>
        </w:rPr>
      </w:pPr>
    </w:p>
    <w:p w14:paraId="42D05B4C" w14:textId="77777777" w:rsidR="00E94FD2" w:rsidRDefault="00E94FD2">
      <w:pPr>
        <w:pStyle w:val="Textoindependiente"/>
        <w:rPr>
          <w:b/>
          <w:sz w:val="20"/>
        </w:rPr>
      </w:pPr>
    </w:p>
    <w:p w14:paraId="4E4B3EBC" w14:textId="77777777" w:rsidR="00E94FD2" w:rsidRDefault="00E94FD2">
      <w:pPr>
        <w:pStyle w:val="Textoindependiente"/>
        <w:rPr>
          <w:b/>
          <w:sz w:val="20"/>
        </w:rPr>
      </w:pPr>
    </w:p>
    <w:p w14:paraId="5CC8B6F1" w14:textId="77777777" w:rsidR="00FA24E7" w:rsidRDefault="00FA24E7">
      <w:pPr>
        <w:pStyle w:val="Textoindependiente"/>
        <w:rPr>
          <w:b/>
          <w:sz w:val="20"/>
        </w:rPr>
      </w:pPr>
    </w:p>
    <w:p w14:paraId="14253C40" w14:textId="77777777" w:rsidR="00FA24E7" w:rsidRDefault="00FA24E7">
      <w:pPr>
        <w:pStyle w:val="Textoindependiente"/>
        <w:rPr>
          <w:b/>
          <w:sz w:val="20"/>
        </w:rPr>
      </w:pPr>
    </w:p>
    <w:p w14:paraId="562433F4" w14:textId="77777777" w:rsidR="00FA24E7" w:rsidRDefault="00FA24E7">
      <w:pPr>
        <w:pStyle w:val="Textoindependiente"/>
        <w:rPr>
          <w:b/>
          <w:sz w:val="20"/>
        </w:rPr>
      </w:pPr>
    </w:p>
    <w:p w14:paraId="3CBEF7E3" w14:textId="77777777" w:rsidR="00FA24E7" w:rsidRDefault="00FA24E7">
      <w:pPr>
        <w:pStyle w:val="Textoindependiente"/>
        <w:rPr>
          <w:b/>
          <w:sz w:val="20"/>
        </w:rPr>
      </w:pPr>
    </w:p>
    <w:p w14:paraId="68440CA9" w14:textId="77777777" w:rsidR="00FA24E7" w:rsidRDefault="00FA24E7">
      <w:pPr>
        <w:pStyle w:val="Textoindependiente"/>
        <w:rPr>
          <w:b/>
          <w:sz w:val="20"/>
        </w:rPr>
      </w:pPr>
    </w:p>
    <w:p w14:paraId="33303A59" w14:textId="77777777" w:rsidR="00FA24E7" w:rsidRDefault="00FA24E7">
      <w:pPr>
        <w:pStyle w:val="Textoindependiente"/>
        <w:rPr>
          <w:b/>
          <w:sz w:val="20"/>
        </w:rPr>
      </w:pPr>
    </w:p>
    <w:p w14:paraId="645012BB" w14:textId="77777777" w:rsidR="00FA24E7" w:rsidRDefault="00FA24E7">
      <w:pPr>
        <w:pStyle w:val="Textoindependiente"/>
        <w:rPr>
          <w:b/>
          <w:sz w:val="20"/>
        </w:rPr>
      </w:pPr>
    </w:p>
    <w:p w14:paraId="58C9DCA7" w14:textId="77777777" w:rsidR="00FA24E7" w:rsidRDefault="00FA24E7">
      <w:pPr>
        <w:pStyle w:val="Textoindependiente"/>
        <w:rPr>
          <w:b/>
          <w:sz w:val="20"/>
        </w:rPr>
      </w:pPr>
    </w:p>
    <w:p w14:paraId="795165CB" w14:textId="77777777" w:rsidR="00FA24E7" w:rsidRDefault="00FA24E7">
      <w:pPr>
        <w:pStyle w:val="Textoindependiente"/>
        <w:rPr>
          <w:b/>
          <w:sz w:val="20"/>
        </w:rPr>
      </w:pPr>
    </w:p>
    <w:p w14:paraId="1BEE4F15" w14:textId="77777777" w:rsidR="00FA24E7" w:rsidRDefault="00FA24E7">
      <w:pPr>
        <w:pStyle w:val="Textoindependiente"/>
        <w:rPr>
          <w:b/>
          <w:sz w:val="20"/>
        </w:rPr>
      </w:pPr>
    </w:p>
    <w:p w14:paraId="0FEF643B" w14:textId="047FF348" w:rsidR="009E14D1" w:rsidRDefault="009E14D1" w:rsidP="009E14D1">
      <w:pPr>
        <w:bidi/>
        <w:spacing w:line="276" w:lineRule="auto"/>
        <w:rPr>
          <w:sz w:val="16"/>
          <w:szCs w:val="16"/>
        </w:rPr>
      </w:pPr>
      <w:r>
        <w:rPr>
          <w:sz w:val="16"/>
          <w:szCs w:val="16"/>
          <w:rtl/>
          <w:lang w:bidi="he"/>
        </w:rPr>
        <w:t>התוכנית אינה מיועדת לשימוש במקרי חירום או במקרה של צורך בטיפול מיידי. במצב חירום, התקשרו למספר 911 אם אתם בארצות הברית, או למספר הטלפון של</w:t>
      </w:r>
      <w:r w:rsidR="00FA24E7" w:rsidRPr="00FA24E7">
        <w:rPr>
          <w:sz w:val="16"/>
          <w:szCs w:val="16"/>
          <w:lang w:bidi="he"/>
        </w:rPr>
        <w:t xml:space="preserve"> </w:t>
      </w:r>
      <w:r>
        <w:rPr>
          <w:sz w:val="16"/>
          <w:szCs w:val="16"/>
          <w:rtl/>
          <w:lang w:bidi="he"/>
        </w:rPr>
        <w:t>שירותי החירום המקומיים אם אתם מחוץ לארה"ב, או גשו למרכז רפואת החירום או לחדר המיון הקרוב. התוכנית אינה תחליף לטיפול רפואי או</w:t>
      </w:r>
      <w:r w:rsidR="00FA24E7" w:rsidRPr="00FA24E7">
        <w:rPr>
          <w:sz w:val="16"/>
          <w:szCs w:val="16"/>
          <w:lang w:bidi="he"/>
        </w:rPr>
        <w:t xml:space="preserve"> </w:t>
      </w:r>
      <w:r>
        <w:rPr>
          <w:sz w:val="16"/>
          <w:szCs w:val="16"/>
          <w:rtl/>
          <w:lang w:bidi="he"/>
        </w:rPr>
        <w:t xml:space="preserve">מקצועי. עקב הפוטנציאל להיווצרות של ניגוד עניינים, לא יינתן ייעוץ משפטי בנושאים שעשויים לכלול פעולה משפטית נגד </w:t>
      </w:r>
      <w:r>
        <w:rPr>
          <w:sz w:val="16"/>
          <w:szCs w:val="16"/>
        </w:rPr>
        <w:t>Optum</w:t>
      </w:r>
      <w:r>
        <w:rPr>
          <w:sz w:val="16"/>
          <w:szCs w:val="16"/>
          <w:rtl/>
          <w:lang w:bidi="he"/>
        </w:rPr>
        <w:t xml:space="preserve"> או</w:t>
      </w:r>
      <w:r w:rsidR="00FA24E7" w:rsidRPr="00FA24E7">
        <w:rPr>
          <w:sz w:val="16"/>
          <w:szCs w:val="16"/>
          <w:lang w:bidi="he"/>
        </w:rPr>
        <w:t xml:space="preserve"> </w:t>
      </w:r>
      <w:r>
        <w:rPr>
          <w:sz w:val="16"/>
          <w:szCs w:val="16"/>
          <w:rtl/>
          <w:lang w:bidi="he"/>
        </w:rPr>
        <w:t>שותפיה, או נגד כל ישות שבאמצעותה המתקשר מקבל שירותים אלה באופן ישיר או עקיף (למשל: מעסיק או ביטוח בריאות). ייתכן שתוכנית זו וכל</w:t>
      </w:r>
      <w:r w:rsidR="00FA24E7" w:rsidRPr="00FA24E7">
        <w:rPr>
          <w:sz w:val="16"/>
          <w:szCs w:val="16"/>
          <w:lang w:bidi="he"/>
        </w:rPr>
        <w:t xml:space="preserve"> </w:t>
      </w:r>
      <w:r>
        <w:rPr>
          <w:sz w:val="16"/>
          <w:szCs w:val="16"/>
          <w:rtl/>
          <w:lang w:bidi="he"/>
        </w:rPr>
        <w:t>מרכיביה, במיוחד שירותים לבני משפחה מתחת לגיל 16, לא יהיו זמינים בכל המקומות, והיא נתונה לשינויים</w:t>
      </w:r>
      <w:r w:rsidR="00FA24E7" w:rsidRPr="00FA24E7">
        <w:rPr>
          <w:sz w:val="16"/>
          <w:szCs w:val="16"/>
          <w:lang w:bidi="he"/>
        </w:rPr>
        <w:t xml:space="preserve"> </w:t>
      </w:r>
      <w:r>
        <w:rPr>
          <w:sz w:val="16"/>
          <w:szCs w:val="16"/>
          <w:rtl/>
          <w:lang w:bidi="he"/>
        </w:rPr>
        <w:t>ללא הודעה מוקדמת. הניסיון ו/או רמות ההשכלה של אנשי המקצוע תכנית הסיוע לעובדים עשויים להשתנות בהתאם לדרישות החוזה</w:t>
      </w:r>
      <w:r w:rsidR="00FA24E7" w:rsidRPr="00FA24E7">
        <w:rPr>
          <w:sz w:val="16"/>
          <w:szCs w:val="16"/>
          <w:lang w:bidi="he"/>
        </w:rPr>
        <w:t xml:space="preserve"> </w:t>
      </w:r>
      <w:r>
        <w:rPr>
          <w:sz w:val="16"/>
          <w:szCs w:val="16"/>
          <w:rtl/>
          <w:lang w:bidi="he"/>
        </w:rPr>
        <w:t>או לדרישות הרגולציה של המדינה. ייתכנו החרגות ומגבלות כיסוי.</w:t>
      </w:r>
    </w:p>
    <w:p w14:paraId="589813F1" w14:textId="77777777" w:rsidR="009E14D1" w:rsidRPr="009E14D1" w:rsidRDefault="009E14D1" w:rsidP="009E14D1">
      <w:pPr>
        <w:spacing w:line="276" w:lineRule="auto"/>
        <w:rPr>
          <w:sz w:val="16"/>
          <w:szCs w:val="16"/>
        </w:rPr>
      </w:pPr>
    </w:p>
    <w:p w14:paraId="2A76090F" w14:textId="71935497" w:rsidR="00E94FD2" w:rsidRPr="005E614A" w:rsidRDefault="009E14D1" w:rsidP="009E14D1">
      <w:pPr>
        <w:bidi/>
        <w:spacing w:line="276" w:lineRule="auto"/>
        <w:rPr>
          <w:sz w:val="16"/>
          <w:szCs w:val="16"/>
        </w:rPr>
      </w:pPr>
      <w:r>
        <w:rPr>
          <w:sz w:val="16"/>
          <w:szCs w:val="16"/>
        </w:rPr>
        <w:t>© 2023 Optum, Inc.</w:t>
      </w:r>
      <w:r>
        <w:rPr>
          <w:sz w:val="16"/>
          <w:szCs w:val="16"/>
          <w:rtl/>
          <w:lang w:bidi="he"/>
        </w:rPr>
        <w:t xml:space="preserve">, כל הזכויות שמורות. </w:t>
      </w:r>
      <w:r>
        <w:rPr>
          <w:sz w:val="16"/>
          <w:szCs w:val="16"/>
        </w:rPr>
        <w:t>Optum</w:t>
      </w:r>
      <w:r>
        <w:rPr>
          <w:sz w:val="16"/>
          <w:szCs w:val="16"/>
          <w:rtl/>
          <w:lang w:bidi="he"/>
        </w:rPr>
        <w:t xml:space="preserve"> הוא סימן מסחרי רשום של </w:t>
      </w:r>
      <w:r>
        <w:rPr>
          <w:sz w:val="16"/>
          <w:szCs w:val="16"/>
        </w:rPr>
        <w:t>Optum, Inc.</w:t>
      </w:r>
      <w:r>
        <w:rPr>
          <w:sz w:val="16"/>
          <w:szCs w:val="16"/>
          <w:rtl/>
          <w:lang w:bidi="he"/>
        </w:rPr>
        <w:t xml:space="preserve"> בארה"ב ובתחומי שיפוט אחרים. כל שמות המותגים או המוצרים האחרים</w:t>
      </w:r>
      <w:r w:rsidR="00FA24E7">
        <w:rPr>
          <w:sz w:val="16"/>
          <w:szCs w:val="16"/>
          <w:lang w:val="es-ES_tradnl" w:bidi="he"/>
        </w:rPr>
        <w:t xml:space="preserve"> </w:t>
      </w:r>
      <w:r>
        <w:rPr>
          <w:sz w:val="16"/>
          <w:szCs w:val="16"/>
          <w:rtl/>
          <w:lang w:bidi="he"/>
        </w:rPr>
        <w:t xml:space="preserve">הם סימנים מסחריים או סימנים רשומים של קניין בעליהם השונים. </w:t>
      </w:r>
      <w:r>
        <w:rPr>
          <w:sz w:val="16"/>
          <w:szCs w:val="16"/>
        </w:rPr>
        <w:t>Optum</w:t>
      </w:r>
      <w:r>
        <w:rPr>
          <w:sz w:val="16"/>
          <w:szCs w:val="16"/>
          <w:rtl/>
          <w:lang w:bidi="he"/>
        </w:rPr>
        <w:t xml:space="preserve"> היא מעסיקה התומכת בשוויון הזדמנויות בתעסוקה.</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C2C25"/>
    <w:rsid w:val="009C63EE"/>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A24E7"/>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Ttulo1">
    <w:name w:val="heading 1"/>
    <w:basedOn w:val="Normal"/>
    <w:uiPriority w:val="9"/>
    <w:qFormat/>
    <w:pPr>
      <w:spacing w:before="94"/>
      <w:ind w:left="1366"/>
      <w:outlineLvl w:val="0"/>
    </w:pPr>
    <w:rPr>
      <w:b/>
      <w:bCs/>
      <w:sz w:val="37"/>
      <w:szCs w:val="37"/>
    </w:rPr>
  </w:style>
  <w:style w:type="paragraph" w:styleId="Ttulo2">
    <w:name w:val="heading 2"/>
    <w:basedOn w:val="Normal"/>
    <w:uiPriority w:val="9"/>
    <w:unhideWhenUsed/>
    <w:qFormat/>
    <w:pPr>
      <w:spacing w:before="92"/>
      <w:ind w:left="1305" w:right="879"/>
      <w:jc w:val="center"/>
      <w:outlineLvl w:val="1"/>
    </w:pPr>
    <w:rPr>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195E"/>
    <w:rPr>
      <w:rFonts w:ascii="Arial" w:eastAsia="Arial" w:hAnsi="Arial" w:cs="Arial"/>
      <w:sz w:val="24"/>
      <w:szCs w:val="24"/>
    </w:rPr>
  </w:style>
  <w:style w:type="table" w:styleId="Tablaconcuadrcula">
    <w:name w:val="Table Grid"/>
    <w:basedOn w:val="Tabla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779F0"/>
    <w:rPr>
      <w:color w:val="0563C1"/>
      <w:u w:val="single"/>
    </w:rPr>
  </w:style>
  <w:style w:type="character" w:styleId="Mencinsinresolver">
    <w:name w:val="Unresolved Mention"/>
    <w:basedOn w:val="Fuentedeprrafopredeter"/>
    <w:uiPriority w:val="99"/>
    <w:semiHidden/>
    <w:unhideWhenUsed/>
    <w:rsid w:val="00466541"/>
    <w:rPr>
      <w:color w:val="605E5C"/>
      <w:shd w:val="clear" w:color="auto" w:fill="E1DFDD"/>
    </w:rPr>
  </w:style>
  <w:style w:type="character" w:styleId="Hipervnculovisitado">
    <w:name w:val="FollowedHyperlink"/>
    <w:basedOn w:val="Fuentedeprrafopredeter"/>
    <w:uiPriority w:val="99"/>
    <w:semiHidden/>
    <w:unhideWhenUsed/>
    <w:rsid w:val="00D72FA1"/>
    <w:rPr>
      <w:color w:val="800080" w:themeColor="followedHyperlink"/>
      <w:u w:val="single"/>
    </w:rPr>
  </w:style>
  <w:style w:type="character" w:styleId="Refdecomentario">
    <w:name w:val="annotation reference"/>
    <w:basedOn w:val="Fuentedeprrafopredeter"/>
    <w:uiPriority w:val="99"/>
    <w:semiHidden/>
    <w:unhideWhenUsed/>
    <w:rsid w:val="00827030"/>
    <w:rPr>
      <w:sz w:val="16"/>
      <w:szCs w:val="16"/>
    </w:rPr>
  </w:style>
  <w:style w:type="paragraph" w:styleId="Textocomentario">
    <w:name w:val="annotation text"/>
    <w:basedOn w:val="Normal"/>
    <w:link w:val="TextocomentarioCar"/>
    <w:uiPriority w:val="99"/>
    <w:semiHidden/>
    <w:unhideWhenUsed/>
    <w:rsid w:val="00827030"/>
    <w:rPr>
      <w:sz w:val="20"/>
      <w:szCs w:val="20"/>
    </w:rPr>
  </w:style>
  <w:style w:type="character" w:customStyle="1" w:styleId="TextocomentarioCar">
    <w:name w:val="Texto comentario Car"/>
    <w:basedOn w:val="Fuentedeprrafopredeter"/>
    <w:link w:val="Textocomentario"/>
    <w:uiPriority w:val="99"/>
    <w:semiHidden/>
    <w:rsid w:val="00827030"/>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27030"/>
    <w:rPr>
      <w:b/>
      <w:bCs/>
    </w:rPr>
  </w:style>
  <w:style w:type="character" w:customStyle="1" w:styleId="AsuntodelcomentarioCar">
    <w:name w:val="Asunto del comentario Car"/>
    <w:basedOn w:val="TextocomentarioCar"/>
    <w:link w:val="Asuntodelcomentario"/>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Fuentedeprrafopredeter"/>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ZZYA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505YA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vFY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9AEF6387-B4E4-466A-98C0-632BBFE6A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María Quesada</cp:lastModifiedBy>
  <cp:revision>3</cp:revision>
  <cp:lastPrinted>2024-05-20T22:00:00Z</cp:lastPrinted>
  <dcterms:created xsi:type="dcterms:W3CDTF">2024-05-20T22:00:00Z</dcterms:created>
  <dcterms:modified xsi:type="dcterms:W3CDTF">2024-05-20T22:00:00Z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