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07E0" w14:textId="347FE031" w:rsidR="00264B16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아래는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웰니스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몸과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마음의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연결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(Mind-Body Connection)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가입자에게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대한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0C844ECC" w14:textId="3A2E4192" w:rsidR="00264B16" w:rsidRPr="00303939" w:rsidRDefault="009671C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9FF7559" wp14:editId="372FA734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63DB14" wp14:editId="53121C0B">
            <wp:extent cx="16097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00291ED" wp14:editId="23BFACFD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1AC8C61A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살피고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존중감을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높이는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문제의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증상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완화와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예방에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툴키트에서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자세히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3" w:history="1"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D38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4D3837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3F96ADE6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먹고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마시는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음식이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기능을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향상시킬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소화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기능을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촉진하고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전반적인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정서적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정신적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상태를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나아지게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정신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웰빙에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음식이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되는지에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정보를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4" w:history="1"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D38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402C703C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자기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자신을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충분히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소중히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여기고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있습니까</w:t>
      </w:r>
      <w:r>
        <w:rPr>
          <w:rFonts w:ascii="Arial" w:hAnsi="Arial" w:cs="Arial"/>
          <w:sz w:val="20"/>
          <w:szCs w:val="20"/>
          <w:lang w:eastAsia="ko"/>
        </w:rPr>
        <w:t xml:space="preserve">? </w:t>
      </w:r>
      <w:r>
        <w:rPr>
          <w:rFonts w:ascii="Arial" w:hAnsi="Arial" w:cs="Arial"/>
          <w:sz w:val="20"/>
          <w:szCs w:val="20"/>
          <w:lang w:eastAsia="ko"/>
        </w:rPr>
        <w:t>자기가치감과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자존감이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그렇게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중요한지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긍정적인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자아관을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있는지에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5" w:history="1"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D38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lang w:eastAsia="ko"/>
        </w:rPr>
        <w:tab/>
      </w:r>
    </w:p>
    <w:p w14:paraId="54757065" w14:textId="53780715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나이가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들수록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유지하는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간단한</w:t>
      </w:r>
      <w:r>
        <w:rPr>
          <w:rFonts w:ascii="Arial" w:hAnsi="Arial" w:cs="Arial"/>
          <w:sz w:val="20"/>
          <w:szCs w:val="20"/>
          <w:lang w:eastAsia="ko"/>
        </w:rPr>
        <w:t xml:space="preserve"> 6</w:t>
      </w:r>
      <w:r>
        <w:rPr>
          <w:rFonts w:ascii="Arial" w:hAnsi="Arial" w:cs="Arial"/>
          <w:sz w:val="20"/>
          <w:szCs w:val="20"/>
          <w:lang w:eastAsia="ko"/>
        </w:rPr>
        <w:t>가지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! </w:t>
      </w:r>
      <w:hyperlink r:id="rId16" w:history="1"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4D38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4D38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lastRenderedPageBreak/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,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(post)”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D3837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671C0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ko-K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2023-11-01T20:15:00Z</dcterms:created>
  <dcterms:modified xsi:type="dcterms:W3CDTF">2023-11-27T22:23:00Z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