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28C48707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ms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Di bawah adalah cadangan salinan media sosial (pilihan imej dilampirkan) untuk membantu anda mempromosikan topik kesihatan dan kesejahteraan bulan ini — Makanan dan kesihatan mental — dalam kalangan ahli anda. Jangan ragu-ragu untuk berkongsi di platform komunikasi dalaman anda dan melalui akaun LinkedIn anda sendiri, mengikut kesesuaian. </w:t>
      </w:r>
    </w:p>
    <w:p w14:paraId="167CEA6B" w14:textId="77777777" w:rsidR="00C265D0" w:rsidRPr="00303939" w:rsidRDefault="00C265D0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395E32B5" w14:textId="64BD2BE1" w:rsidR="00902D1E" w:rsidRDefault="00C265D0" w:rsidP="008C5FA1">
      <w:pPr>
        <w:spacing w:after="0" w:line="276" w:lineRule="auto"/>
        <w:ind w:right="1440"/>
        <w:rPr>
          <w:rFonts w:ascii="Arial" w:hAnsi="Arial" w:cs="Arial"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noProof/>
          <w:color w:val="C45911" w:themeColor="accent2" w:themeShade="BF"/>
          <w:sz w:val="20"/>
          <w:szCs w:val="20"/>
        </w:rPr>
        <w:drawing>
          <wp:inline distT="0" distB="0" distL="0" distR="0" wp14:anchorId="6CF10411" wp14:editId="5FF78749">
            <wp:extent cx="1644650" cy="164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C45911" w:themeColor="accent2" w:themeShade="BF"/>
          <w:sz w:val="20"/>
          <w:szCs w:val="20"/>
        </w:rPr>
        <w:drawing>
          <wp:inline distT="0" distB="0" distL="0" distR="0" wp14:anchorId="0B3E4C96" wp14:editId="2792A1CA">
            <wp:extent cx="1657350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C45911" w:themeColor="accent2" w:themeShade="BF"/>
          <w:sz w:val="20"/>
          <w:szCs w:val="20"/>
        </w:rPr>
        <w:drawing>
          <wp:inline distT="0" distB="0" distL="0" distR="0" wp14:anchorId="12CEB8DE" wp14:editId="4F12C670">
            <wp:extent cx="1555750" cy="15557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1F87" w14:textId="4207745B" w:rsidR="00C265D0" w:rsidRDefault="00C265D0" w:rsidP="008C5FA1">
      <w:pPr>
        <w:spacing w:after="0" w:line="276" w:lineRule="auto"/>
        <w:ind w:right="1440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01D6B4E1" w14:textId="77777777" w:rsidR="00A344DE" w:rsidRPr="00902D1E" w:rsidRDefault="00A344DE" w:rsidP="008C5FA1">
      <w:pPr>
        <w:spacing w:after="0" w:line="276" w:lineRule="auto"/>
        <w:ind w:right="1440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245FBFE" w14:textId="61ED0D85" w:rsidR="00A344DE" w:rsidRPr="00FA376F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ms"/>
        </w:rPr>
      </w:pPr>
      <w:r>
        <w:rPr>
          <w:rFonts w:ascii="Arial" w:hAnsi="Arial" w:cs="Arial"/>
          <w:sz w:val="20"/>
          <w:szCs w:val="20"/>
          <w:lang w:val="ms"/>
        </w:rPr>
        <w:t>Hubungan yang sihat dengan makanan menyemarakkan kesejahteraan fizikal, emosi dan mental anda. Jawab beberapa soalan untuk menilai hubungan anda dengan makanan. Ketahui langkah bantu diri untuk memperbaikinya.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ms"/>
        </w:rPr>
        <w:t xml:space="preserve"> </w:t>
      </w:r>
      <w:hyperlink r:id="rId13" w:history="1">
        <w:r w:rsidR="00F478D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F478D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F478D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 w:rsidR="00F478D9">
        <w:rPr>
          <w:rStyle w:val="Hyperlink"/>
          <w:rFonts w:ascii="Arial" w:hAnsi="Arial" w:cs="Arial"/>
          <w:sz w:val="20"/>
          <w:szCs w:val="20"/>
          <w:shd w:val="clear" w:color="auto" w:fill="FFFFFF"/>
          <w:lang w:val="ms-MY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>#kesihatanpekerja #kesejahteraan</w:t>
      </w:r>
    </w:p>
    <w:p w14:paraId="664F4313" w14:textId="77777777" w:rsidR="00A344DE" w:rsidRPr="00FA376F" w:rsidRDefault="00A344DE" w:rsidP="002902FD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ms"/>
        </w:rPr>
      </w:pPr>
    </w:p>
    <w:p w14:paraId="58E8209D" w14:textId="1F0290AB" w:rsidR="00276CA3" w:rsidRPr="00FA376F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ms"/>
        </w:rPr>
      </w:pPr>
      <w:r>
        <w:rPr>
          <w:rFonts w:ascii="Arial" w:hAnsi="Arial" w:cs="Arial"/>
          <w:sz w:val="20"/>
          <w:szCs w:val="20"/>
          <w:lang w:val="ms"/>
        </w:rPr>
        <w:t xml:space="preserve">Adakah anda bimbang anda atau seseorang yang anda sayangi sedang bergelut dengan gangguan pemakanan? Gunakan alat pemeriksaan interaktif ini untuk lebih memahami tanda dan gejala. </w:t>
      </w:r>
      <w:hyperlink r:id="rId14" w:history="1">
        <w:r w:rsidR="00F478D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F478D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F478D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 w:rsidR="00F478D9">
        <w:rPr>
          <w:rStyle w:val="Hyperlink"/>
          <w:rFonts w:ascii="Arial" w:hAnsi="Arial" w:cs="Arial"/>
          <w:sz w:val="20"/>
          <w:szCs w:val="20"/>
          <w:shd w:val="clear" w:color="auto" w:fill="FFFFFF"/>
          <w:lang w:val="ms-MY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>#kesihatanpekerja #kesejahteraan</w:t>
      </w:r>
    </w:p>
    <w:p w14:paraId="70901AC6" w14:textId="77777777" w:rsidR="00A344DE" w:rsidRPr="00FA376F" w:rsidRDefault="00A344DE" w:rsidP="009E7759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ms"/>
        </w:rPr>
      </w:pPr>
    </w:p>
    <w:p w14:paraId="1962EC67" w14:textId="0468507B" w:rsidR="007B006F" w:rsidRPr="00FA376F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ms"/>
        </w:rPr>
      </w:pPr>
      <w:r>
        <w:rPr>
          <w:rFonts w:ascii="Arial" w:hAnsi="Arial" w:cs="Arial"/>
          <w:sz w:val="20"/>
          <w:szCs w:val="20"/>
          <w:lang w:val="ms"/>
        </w:rPr>
        <w:t xml:space="preserve">Menjaga minda anda sama pentingnya dengan menjaga badan anda. Ketahui cara untuk melindungi kesejahteraan mental dan emosi anda, dan berikan mereka rangsangan dalam masa yang sukar. </w:t>
      </w:r>
      <w:hyperlink r:id="rId15" w:history="1">
        <w:r w:rsidR="00F478D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F478D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F478D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 w:rsidR="00F478D9">
        <w:rPr>
          <w:rStyle w:val="Hyperlink"/>
          <w:rFonts w:ascii="Arial" w:hAnsi="Arial" w:cs="Arial"/>
          <w:sz w:val="20"/>
          <w:szCs w:val="20"/>
          <w:shd w:val="clear" w:color="auto" w:fill="FFFFFF"/>
          <w:lang w:val="ms-MY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>#kesihatanpekerja #kesejahteraan</w:t>
      </w:r>
    </w:p>
    <w:p w14:paraId="7428AE76" w14:textId="77777777" w:rsidR="005A4EFB" w:rsidRPr="00FA376F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ms"/>
        </w:rPr>
      </w:pPr>
    </w:p>
    <w:p w14:paraId="704340F4" w14:textId="177F9BF0" w:rsidR="00490445" w:rsidRPr="00FA376F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ms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ms"/>
        </w:rPr>
        <w:t>Cara menyiarkan pada LinkedIn:</w:t>
      </w:r>
    </w:p>
    <w:p w14:paraId="26749228" w14:textId="0B6560F5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Buka akaun LinkedIn akaun.</w:t>
      </w:r>
    </w:p>
    <w:p w14:paraId="6117DE66" w14:textId="355AA507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Pilih teks pilihan anda (termasuk pautan) daripada atas. Salin + tampal.</w:t>
      </w:r>
    </w:p>
    <w:p w14:paraId="6BBBCF09" w14:textId="6B2B554E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Pilih imej pilihan anda dan tambah pada siaran anda (simpan imej pada pemacu anda, pilih “tambah foto” sebelum langkah 4.</w:t>
      </w:r>
    </w:p>
    <w:p w14:paraId="60377BD6" w14:textId="722FB68D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Klik “Siar”.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FB47" w14:textId="77777777" w:rsidR="001C614D" w:rsidRDefault="001C614D" w:rsidP="00E32C7E">
      <w:pPr>
        <w:spacing w:after="0" w:line="240" w:lineRule="auto"/>
      </w:pPr>
      <w:r>
        <w:separator/>
      </w:r>
    </w:p>
  </w:endnote>
  <w:endnote w:type="continuationSeparator" w:id="0">
    <w:p w14:paraId="3CF0A751" w14:textId="77777777" w:rsidR="001C614D" w:rsidRDefault="001C614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CC74" w14:textId="77777777" w:rsidR="001C614D" w:rsidRDefault="001C614D" w:rsidP="00E32C7E">
      <w:pPr>
        <w:spacing w:after="0" w:line="240" w:lineRule="auto"/>
      </w:pPr>
      <w:r>
        <w:separator/>
      </w:r>
    </w:p>
  </w:footnote>
  <w:footnote w:type="continuationSeparator" w:id="0">
    <w:p w14:paraId="6EDFBD11" w14:textId="77777777" w:rsidR="001C614D" w:rsidRDefault="001C614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C614D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265D0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478D9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376F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sec_NewThisMonth/ms-M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sec_NewThisMonth/ms-MY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sec_NewThisMonth/ms-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