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it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it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it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C62D86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it"/>
                              </w:rPr>
                              <w:t>Formazione per i membri:</w:t>
                            </w:r>
                          </w:p>
                          <w:p w14:paraId="3A12A25E" w14:textId="086B8967" w:rsidR="00E94FD2" w:rsidRPr="00C62D86" w:rsidRDefault="00177678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it"/>
                              </w:rPr>
                              <w:t>Come semplificarti la vita</w:t>
                            </w:r>
                            <w:r>
                              <w:rPr>
                                <w:color w:val="002677"/>
                                <w:sz w:val="40"/>
                                <w:szCs w:val="40"/>
                                <w:lang w:val="it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Pr="00C62D86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  <w:lang w:val="it-IT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it"/>
                        </w:rPr>
                        <w:t>Formazione per i membri:</w:t>
                      </w:r>
                    </w:p>
                    <w:p w14:paraId="3A12A25E" w14:textId="086B8967" w:rsidR="00E94FD2" w:rsidRPr="00C62D86" w:rsidRDefault="00177678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  <w:lang w:val="it-IT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it"/>
                        </w:rPr>
                        <w:t>Come semplificarti la vita</w:t>
                      </w:r>
                      <w:r>
                        <w:rPr>
                          <w:color w:val="002677"/>
                          <w:sz w:val="40"/>
                          <w:szCs w:val="40"/>
                          <w:lang w:val="it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59FDB16F" w:rsidR="00E94FD2" w:rsidRPr="00C62D86" w:rsidRDefault="00177678" w:rsidP="006D195E">
      <w:pPr>
        <w:pStyle w:val="BodyText"/>
        <w:ind w:firstLine="720"/>
        <w:rPr>
          <w:b/>
          <w:color w:val="002677"/>
          <w:sz w:val="34"/>
          <w:szCs w:val="22"/>
          <w:lang w:val="it-IT"/>
        </w:rPr>
      </w:pPr>
      <w:r>
        <w:rPr>
          <w:b/>
          <w:bCs/>
          <w:color w:val="002677"/>
          <w:sz w:val="34"/>
          <w:szCs w:val="22"/>
          <w:lang w:val="it"/>
        </w:rPr>
        <w:t>La formazione in evidenza a dicembre</w:t>
      </w:r>
    </w:p>
    <w:p w14:paraId="1F126A32" w14:textId="2080C3AD" w:rsidR="006D195E" w:rsidRPr="00C62D86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  <w:lang w:val="it-IT"/>
        </w:rPr>
      </w:pPr>
    </w:p>
    <w:p w14:paraId="12F1ED8E" w14:textId="40F06D20" w:rsidR="00F64482" w:rsidRPr="00C62D86" w:rsidRDefault="00177678" w:rsidP="00F64482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  <w:lang w:val="it-IT"/>
        </w:rPr>
      </w:pPr>
      <w:r>
        <w:rPr>
          <w:rFonts w:ascii="Arial" w:hAnsi="Arial" w:cs="Arial"/>
          <w:b/>
          <w:bCs/>
          <w:sz w:val="22"/>
          <w:szCs w:val="22"/>
          <w:lang w:val="it"/>
        </w:rPr>
        <w:t>Come semplificarti la vita</w:t>
      </w:r>
      <w:r>
        <w:rPr>
          <w:rFonts w:ascii="Arial" w:hAnsi="Arial" w:cs="Arial"/>
          <w:b/>
          <w:bCs/>
          <w:color w:val="000000"/>
          <w:sz w:val="22"/>
          <w:szCs w:val="22"/>
          <w:lang w:val="it"/>
        </w:rPr>
        <w:t>.</w:t>
      </w:r>
      <w:r>
        <w:rPr>
          <w:rFonts w:ascii="Arial" w:hAnsi="Arial" w:cs="Arial"/>
          <w:color w:val="000000"/>
          <w:sz w:val="22"/>
          <w:szCs w:val="22"/>
          <w:lang w:val="it"/>
        </w:rPr>
        <w:t xml:space="preserve"> </w:t>
      </w:r>
      <w:r>
        <w:rPr>
          <w:rFonts w:ascii="Arial" w:hAnsi="Arial" w:cs="Arial"/>
          <w:color w:val="353638"/>
          <w:sz w:val="23"/>
          <w:szCs w:val="23"/>
          <w:shd w:val="clear" w:color="auto" w:fill="FFFFFF"/>
          <w:lang w:val="it"/>
        </w:rPr>
        <w:t>Grazie a questa formazione, i partecipanti impareranno a identificare le barriere personali nel vivere una vita semplice esaminando le proprie convinzioni interiori. I punti salienti del comprendono anche l’esame delle pressioni interiori e come scusarsi può aiutare le persone a evitare di cambiare.</w:t>
      </w:r>
    </w:p>
    <w:p w14:paraId="663322AC" w14:textId="77777777" w:rsidR="00F64482" w:rsidRPr="00C62D86" w:rsidRDefault="00F64482" w:rsidP="00F64482">
      <w:pPr>
        <w:widowControl/>
        <w:autoSpaceDE/>
        <w:autoSpaceDN/>
        <w:rPr>
          <w:rFonts w:eastAsia="Times New Roman"/>
          <w:sz w:val="23"/>
          <w:szCs w:val="23"/>
          <w:lang w:val="it-IT"/>
        </w:rPr>
      </w:pPr>
      <w:r>
        <w:rPr>
          <w:rFonts w:eastAsia="Times New Roman"/>
          <w:sz w:val="23"/>
          <w:szCs w:val="23"/>
          <w:lang w:val="it"/>
        </w:rPr>
        <w:t> </w:t>
      </w:r>
    </w:p>
    <w:p w14:paraId="52C60244" w14:textId="77777777" w:rsidR="00F64482" w:rsidRPr="00F64482" w:rsidRDefault="00F64482" w:rsidP="00F64482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  <w:lang w:val="it"/>
        </w:rPr>
        <w:t>I partecipanti potranno:</w:t>
      </w:r>
    </w:p>
    <w:p w14:paraId="36C904B4" w14:textId="548382BC" w:rsidR="00177678" w:rsidRPr="00C62D86" w:rsidRDefault="00177678" w:rsidP="00177678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  <w:lang w:val="it-IT"/>
        </w:rPr>
      </w:pPr>
      <w:r>
        <w:rPr>
          <w:rFonts w:eastAsia="Times New Roman"/>
          <w:color w:val="353638"/>
          <w:sz w:val="23"/>
          <w:szCs w:val="23"/>
          <w:lang w:val="it"/>
        </w:rPr>
        <w:t>Definire i propri valori e convinzioni.</w:t>
      </w:r>
    </w:p>
    <w:p w14:paraId="58C63C5D" w14:textId="77777777" w:rsidR="00177678" w:rsidRPr="00C62D86" w:rsidRDefault="00177678" w:rsidP="00177678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  <w:lang w:val="it-IT"/>
        </w:rPr>
      </w:pPr>
      <w:r>
        <w:rPr>
          <w:rFonts w:eastAsia="Times New Roman"/>
          <w:color w:val="353638"/>
          <w:sz w:val="23"/>
          <w:szCs w:val="23"/>
          <w:lang w:val="it"/>
        </w:rPr>
        <w:t>Identificare metodi per fare ordine.</w:t>
      </w:r>
    </w:p>
    <w:p w14:paraId="4806A6DC" w14:textId="77777777" w:rsidR="00177678" w:rsidRPr="00C62D86" w:rsidRDefault="00177678" w:rsidP="00177678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  <w:lang w:val="it-IT"/>
        </w:rPr>
      </w:pPr>
      <w:r>
        <w:rPr>
          <w:rFonts w:eastAsia="Times New Roman"/>
          <w:color w:val="353638"/>
          <w:sz w:val="23"/>
          <w:szCs w:val="23"/>
          <w:lang w:val="it"/>
        </w:rPr>
        <w:t>Imparare come ottimizzare faccende e impegni.</w:t>
      </w:r>
    </w:p>
    <w:p w14:paraId="423C0F0D" w14:textId="77777777" w:rsidR="00177678" w:rsidRPr="00C62D86" w:rsidRDefault="00177678" w:rsidP="00177678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  <w:lang w:val="it-IT"/>
        </w:rPr>
      </w:pPr>
      <w:r>
        <w:rPr>
          <w:rFonts w:eastAsia="Times New Roman"/>
          <w:color w:val="353638"/>
          <w:sz w:val="23"/>
          <w:szCs w:val="23"/>
          <w:lang w:val="it"/>
        </w:rPr>
        <w:t>Discutere l’importanza delle relazioni di supporto.</w:t>
      </w:r>
    </w:p>
    <w:p w14:paraId="7E1C2F77" w14:textId="143B5BEE" w:rsidR="006343FB" w:rsidRPr="00C62D86" w:rsidRDefault="006343FB" w:rsidP="00F64482">
      <w:pPr>
        <w:pStyle w:val="NormalWeb"/>
        <w:spacing w:before="0" w:beforeAutospacing="0" w:after="0" w:afterAutospacing="0"/>
        <w:rPr>
          <w:lang w:val="it-IT"/>
        </w:rPr>
      </w:pPr>
    </w:p>
    <w:p w14:paraId="012ACEE1" w14:textId="732C1009" w:rsidR="00A14437" w:rsidRPr="00C62D86" w:rsidRDefault="00527E9F" w:rsidP="009A6435">
      <w:pPr>
        <w:pStyle w:val="BodyText"/>
        <w:ind w:right="600"/>
        <w:jc w:val="center"/>
        <w:rPr>
          <w:sz w:val="20"/>
          <w:lang w:val="it-IT"/>
        </w:rPr>
      </w:pPr>
      <w:r>
        <w:rPr>
          <w:szCs w:val="22"/>
          <w:lang w:val="it"/>
        </w:rPr>
        <w:t>Iscriviti a una lezione dal vivo della durata di 1 ora oppure utilizza l’opzione su richiesta per accedere alle lezioni registrate quando ti rimane più comodo. La formazione viene erogata in lingua inglese ed è disponibile a livello globale.</w:t>
      </w:r>
    </w:p>
    <w:p w14:paraId="624F494E" w14:textId="77777777" w:rsidR="00A14437" w:rsidRPr="00C62D86" w:rsidRDefault="00A14437" w:rsidP="00A14437">
      <w:pPr>
        <w:pStyle w:val="BodyText"/>
        <w:ind w:firstLine="720"/>
        <w:rPr>
          <w:b/>
          <w:sz w:val="20"/>
          <w:lang w:val="it-IT"/>
        </w:rPr>
      </w:pPr>
    </w:p>
    <w:p w14:paraId="6495D2B9" w14:textId="77777777" w:rsidR="00A14437" w:rsidRPr="00C62D86" w:rsidRDefault="00A14437">
      <w:pPr>
        <w:spacing w:before="95"/>
        <w:ind w:left="402"/>
        <w:rPr>
          <w:b/>
          <w:color w:val="002677"/>
          <w:sz w:val="34"/>
          <w:lang w:val="it-IT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221"/>
        <w:gridCol w:w="2221"/>
        <w:gridCol w:w="2221"/>
        <w:gridCol w:w="1833"/>
      </w:tblGrid>
      <w:tr w:rsidR="00F2715F" w:rsidRPr="00C62D86" w14:paraId="37C0D7FB" w14:textId="3377453C" w:rsidTr="00E659DD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C62D86" w:rsidRDefault="00E659DD" w:rsidP="00466541">
            <w:pPr>
              <w:spacing w:before="95"/>
              <w:jc w:val="center"/>
              <w:rPr>
                <w:b/>
                <w:sz w:val="24"/>
                <w:szCs w:val="16"/>
                <w:lang w:val="it-IT"/>
              </w:rPr>
            </w:pPr>
            <w:r w:rsidRPr="00C62D86">
              <w:rPr>
                <w:b/>
                <w:bCs/>
                <w:sz w:val="24"/>
                <w:szCs w:val="16"/>
                <w:lang w:val="it"/>
              </w:rPr>
              <w:t>Sessioni registrate</w:t>
            </w:r>
          </w:p>
          <w:p w14:paraId="36AD01BC" w14:textId="1DCC1659" w:rsidR="00E659DD" w:rsidRPr="00C62D86" w:rsidRDefault="00E659DD" w:rsidP="00466541">
            <w:pPr>
              <w:spacing w:before="95"/>
              <w:jc w:val="center"/>
              <w:rPr>
                <w:color w:val="10253F"/>
                <w:sz w:val="24"/>
                <w:szCs w:val="16"/>
                <w:lang w:val="it-IT"/>
              </w:rPr>
            </w:pPr>
            <w:r w:rsidRPr="00C62D86">
              <w:rPr>
                <w:color w:val="10253F"/>
                <w:sz w:val="24"/>
                <w:szCs w:val="16"/>
                <w:lang w:val="it"/>
              </w:rPr>
              <w:t>Su richiesta</w:t>
            </w:r>
          </w:p>
          <w:p w14:paraId="1E66A1EF" w14:textId="4B1C3472" w:rsidR="00E659DD" w:rsidRPr="00C62D86" w:rsidRDefault="00E659DD" w:rsidP="00F64482">
            <w:pPr>
              <w:spacing w:before="95"/>
              <w:jc w:val="center"/>
              <w:rPr>
                <w:color w:val="10253F"/>
                <w:sz w:val="24"/>
                <w:szCs w:val="16"/>
                <w:lang w:val="it-IT"/>
              </w:rPr>
            </w:pPr>
            <w:r w:rsidRPr="00C62D86">
              <w:rPr>
                <w:color w:val="10253F"/>
                <w:sz w:val="24"/>
                <w:szCs w:val="16"/>
                <w:lang w:val="it"/>
              </w:rPr>
              <w:t>(senza sessione Q&amp;A)</w:t>
            </w:r>
          </w:p>
          <w:p w14:paraId="4C2C1671" w14:textId="77777777" w:rsidR="00F64482" w:rsidRPr="00C62D86" w:rsidRDefault="00F64482" w:rsidP="00F64482">
            <w:pPr>
              <w:pStyle w:val="xmsonormal"/>
              <w:rPr>
                <w:sz w:val="24"/>
                <w:szCs w:val="16"/>
                <w:lang w:val="it-IT"/>
              </w:rPr>
            </w:pPr>
          </w:p>
          <w:p w14:paraId="50450A0E" w14:textId="57387E3C" w:rsidR="008406BB" w:rsidRPr="00C62D86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4"/>
                <w:szCs w:val="16"/>
                <w:lang w:val="it-IT"/>
              </w:rPr>
            </w:pPr>
            <w:r w:rsidRPr="00C62D86">
              <w:rPr>
                <w:sz w:val="24"/>
                <w:szCs w:val="16"/>
                <w:lang w:val="it"/>
              </w:rPr>
              <w:fldChar w:fldCharType="begin"/>
            </w:r>
            <w:r w:rsidRPr="00C62D86">
              <w:rPr>
                <w:sz w:val="24"/>
                <w:szCs w:val="16"/>
                <w:lang w:val="it"/>
              </w:rPr>
              <w:instrText xml:space="preserve"> HYPERLINK "https://optum.webex.com/webappng/sites/optum/recording/1f1004e747d0103cbbd7005056819ca2/playback" </w:instrText>
            </w:r>
            <w:r w:rsidRPr="00C62D86">
              <w:rPr>
                <w:sz w:val="24"/>
                <w:szCs w:val="16"/>
                <w:lang w:val="it"/>
              </w:rPr>
            </w:r>
            <w:r w:rsidRPr="00C62D86">
              <w:rPr>
                <w:sz w:val="24"/>
                <w:szCs w:val="16"/>
                <w:lang w:val="it"/>
              </w:rPr>
              <w:fldChar w:fldCharType="separate"/>
            </w:r>
            <w:r w:rsidRPr="00C62D86">
              <w:rPr>
                <w:rStyle w:val="Hyperlink"/>
                <w:b/>
                <w:bCs/>
                <w:sz w:val="24"/>
                <w:szCs w:val="16"/>
                <w:lang w:val="it"/>
              </w:rPr>
              <w:t>Guarda qui</w:t>
            </w:r>
          </w:p>
          <w:p w14:paraId="7E245457" w14:textId="026EE281" w:rsidR="00F64482" w:rsidRPr="00C62D86" w:rsidRDefault="00DC00FD" w:rsidP="00F64482">
            <w:pPr>
              <w:spacing w:before="95"/>
              <w:jc w:val="center"/>
              <w:rPr>
                <w:b/>
                <w:bCs/>
                <w:sz w:val="24"/>
                <w:szCs w:val="16"/>
                <w:lang w:val="it-IT"/>
              </w:rPr>
            </w:pPr>
            <w:r w:rsidRPr="00C62D86">
              <w:rPr>
                <w:b/>
                <w:bCs/>
                <w:sz w:val="24"/>
                <w:szCs w:val="16"/>
                <w:lang w:val="it"/>
              </w:rPr>
              <w:fldChar w:fldCharType="end"/>
            </w:r>
          </w:p>
          <w:p w14:paraId="00C09517" w14:textId="0E21D4A3" w:rsidR="00E659DD" w:rsidRPr="00C62D86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4"/>
                <w:szCs w:val="16"/>
                <w:u w:val="none"/>
                <w:lang w:val="it-IT"/>
              </w:rPr>
            </w:pPr>
            <w:r w:rsidRPr="00C62D86">
              <w:rPr>
                <w:rStyle w:val="Hyperlink"/>
                <w:b/>
                <w:bCs/>
                <w:color w:val="1F497D" w:themeColor="text2"/>
                <w:sz w:val="24"/>
                <w:szCs w:val="16"/>
                <w:u w:val="none"/>
                <w:lang w:val="it"/>
              </w:rPr>
              <w:t>Hai poco tempo?</w:t>
            </w:r>
          </w:p>
          <w:p w14:paraId="373F95AF" w14:textId="6A07133B" w:rsidR="00F64482" w:rsidRPr="00C62D86" w:rsidRDefault="00E659DD" w:rsidP="00C62D86">
            <w:pPr>
              <w:pStyle w:val="xmsonormal"/>
              <w:jc w:val="center"/>
              <w:rPr>
                <w:sz w:val="24"/>
                <w:szCs w:val="16"/>
                <w:lang w:val="it-IT"/>
              </w:rPr>
            </w:pPr>
            <w:r w:rsidRPr="00C62D86">
              <w:rPr>
                <w:rFonts w:ascii="Arial" w:hAnsi="Arial" w:cs="Arial"/>
                <w:color w:val="000000" w:themeColor="text1"/>
                <w:sz w:val="24"/>
                <w:szCs w:val="16"/>
                <w:lang w:val="it"/>
              </w:rPr>
              <w:t>Guarda il riepilogo di 10 minuti</w:t>
            </w:r>
          </w:p>
          <w:p w14:paraId="1D5E1C83" w14:textId="77777777" w:rsidR="00F64482" w:rsidRPr="00C62D86" w:rsidRDefault="00F64482" w:rsidP="00F64482">
            <w:pPr>
              <w:pStyle w:val="xmsonormal"/>
              <w:rPr>
                <w:sz w:val="24"/>
                <w:szCs w:val="16"/>
                <w:lang w:val="it-IT"/>
              </w:rPr>
            </w:pPr>
            <w:r w:rsidRPr="00C62D86">
              <w:rPr>
                <w:rFonts w:ascii="Arial" w:hAnsi="Arial" w:cs="Arial"/>
                <w:sz w:val="24"/>
                <w:szCs w:val="16"/>
                <w:lang w:val="it"/>
              </w:rPr>
              <w:t> </w:t>
            </w:r>
          </w:p>
          <w:p w14:paraId="769701BC" w14:textId="358BFED2" w:rsidR="00BF603B" w:rsidRPr="00C62D86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Cs w:val="16"/>
                <w:lang w:val="it-IT"/>
              </w:rPr>
            </w:pPr>
            <w:r w:rsidRPr="00C62D86">
              <w:rPr>
                <w:rFonts w:ascii="Arial" w:hAnsi="Arial" w:cs="Arial"/>
                <w:szCs w:val="16"/>
                <w:lang w:val="it"/>
              </w:rPr>
              <w:fldChar w:fldCharType="begin"/>
            </w:r>
            <w:r w:rsidRPr="00C62D86">
              <w:rPr>
                <w:rFonts w:ascii="Arial" w:hAnsi="Arial" w:cs="Arial"/>
                <w:szCs w:val="16"/>
                <w:lang w:val="it"/>
              </w:rPr>
              <w:instrText xml:space="preserve"> HYPERLINK "https://optum.webex.com/webappng/sites/optum/recording/bffc236047d7103cbff700505681b4d4/playback" </w:instrText>
            </w:r>
            <w:r w:rsidRPr="00C62D86">
              <w:rPr>
                <w:rFonts w:ascii="Arial" w:hAnsi="Arial" w:cs="Arial"/>
                <w:szCs w:val="16"/>
                <w:lang w:val="it"/>
              </w:rPr>
            </w:r>
            <w:r w:rsidRPr="00C62D86">
              <w:rPr>
                <w:rFonts w:ascii="Arial" w:hAnsi="Arial" w:cs="Arial"/>
                <w:szCs w:val="16"/>
                <w:lang w:val="it"/>
              </w:rPr>
              <w:fldChar w:fldCharType="separate"/>
            </w:r>
            <w:r w:rsidRPr="00C62D86">
              <w:rPr>
                <w:rStyle w:val="Hyperlink"/>
                <w:rFonts w:ascii="Arial" w:hAnsi="Arial" w:cs="Arial"/>
                <w:b/>
                <w:bCs/>
                <w:szCs w:val="16"/>
                <w:lang w:val="it"/>
              </w:rPr>
              <w:t>qui</w:t>
            </w:r>
          </w:p>
          <w:p w14:paraId="06167B9B" w14:textId="0793672D" w:rsidR="00E659DD" w:rsidRPr="00C62D86" w:rsidRDefault="00177678" w:rsidP="00177678">
            <w:pPr>
              <w:spacing w:before="95"/>
              <w:jc w:val="center"/>
              <w:rPr>
                <w:b/>
                <w:sz w:val="24"/>
                <w:szCs w:val="16"/>
                <w:lang w:val="it-IT"/>
              </w:rPr>
            </w:pPr>
            <w:r w:rsidRPr="00C62D86">
              <w:rPr>
                <w:rFonts w:eastAsia="Times New Roman"/>
                <w:b/>
                <w:bCs/>
                <w:sz w:val="24"/>
                <w:szCs w:val="16"/>
                <w:lang w:val="it"/>
              </w:rPr>
              <w:fldChar w:fldCharType="end"/>
            </w:r>
          </w:p>
          <w:p w14:paraId="35C264EE" w14:textId="02546B14" w:rsidR="00E659DD" w:rsidRPr="00C62D86" w:rsidRDefault="00E659DD">
            <w:pPr>
              <w:spacing w:before="95"/>
              <w:rPr>
                <w:b/>
                <w:sz w:val="24"/>
                <w:szCs w:val="16"/>
                <w:highlight w:val="yellow"/>
                <w:lang w:val="it-IT"/>
              </w:rPr>
            </w:pPr>
          </w:p>
        </w:tc>
        <w:tc>
          <w:tcPr>
            <w:tcW w:w="2221" w:type="dxa"/>
            <w:shd w:val="clear" w:color="auto" w:fill="FBF9F4"/>
          </w:tcPr>
          <w:p w14:paraId="506203A2" w14:textId="65B5F12C" w:rsidR="00E659DD" w:rsidRPr="00C62D86" w:rsidRDefault="00663439" w:rsidP="00466541">
            <w:pPr>
              <w:spacing w:before="95"/>
              <w:jc w:val="center"/>
              <w:rPr>
                <w:b/>
                <w:sz w:val="24"/>
                <w:szCs w:val="16"/>
                <w:lang w:val="it-IT"/>
              </w:rPr>
            </w:pPr>
            <w:r w:rsidRPr="00C62D86">
              <w:rPr>
                <w:b/>
                <w:bCs/>
                <w:sz w:val="24"/>
                <w:szCs w:val="16"/>
                <w:lang w:val="it"/>
              </w:rPr>
              <w:t>4 dicembre</w:t>
            </w:r>
          </w:p>
          <w:p w14:paraId="07F1C647" w14:textId="73CDE208" w:rsidR="00E659DD" w:rsidRPr="00C62D86" w:rsidRDefault="007A1380" w:rsidP="00466541">
            <w:pPr>
              <w:spacing w:before="95"/>
              <w:jc w:val="center"/>
              <w:rPr>
                <w:color w:val="10253F"/>
                <w:sz w:val="24"/>
                <w:szCs w:val="16"/>
                <w:lang w:val="it-IT"/>
              </w:rPr>
            </w:pPr>
            <w:r w:rsidRPr="00C62D86">
              <w:rPr>
                <w:color w:val="10253F"/>
                <w:sz w:val="24"/>
                <w:szCs w:val="16"/>
                <w:lang w:val="it"/>
              </w:rPr>
              <w:t>13:00-14:00 GMT</w:t>
            </w:r>
          </w:p>
          <w:p w14:paraId="28F4B4C1" w14:textId="1ECFC24E" w:rsidR="00E659DD" w:rsidRPr="00C62D86" w:rsidRDefault="00E659DD" w:rsidP="00466541">
            <w:pPr>
              <w:spacing w:before="95"/>
              <w:jc w:val="center"/>
              <w:rPr>
                <w:color w:val="10253F"/>
                <w:sz w:val="24"/>
                <w:szCs w:val="16"/>
                <w:lang w:val="it-IT"/>
              </w:rPr>
            </w:pPr>
            <w:r w:rsidRPr="00C62D86">
              <w:rPr>
                <w:color w:val="10253F"/>
                <w:sz w:val="24"/>
                <w:szCs w:val="16"/>
                <w:lang w:val="it"/>
              </w:rPr>
              <w:t>(con sessione Q&amp;A)</w:t>
            </w:r>
          </w:p>
          <w:p w14:paraId="536B5DB7" w14:textId="77777777" w:rsidR="00C62D86" w:rsidRPr="00C62D86" w:rsidRDefault="00C62D86" w:rsidP="00C62D86">
            <w:pPr>
              <w:spacing w:before="95"/>
              <w:rPr>
                <w:b/>
                <w:sz w:val="24"/>
                <w:szCs w:val="16"/>
                <w:lang w:val="it-IT"/>
              </w:rPr>
            </w:pPr>
          </w:p>
          <w:p w14:paraId="7DA6D680" w14:textId="2957DC1B" w:rsidR="00E659DD" w:rsidRPr="00C62D86" w:rsidRDefault="00C62D86" w:rsidP="00466541">
            <w:pPr>
              <w:spacing w:before="95"/>
              <w:jc w:val="center"/>
              <w:rPr>
                <w:b/>
                <w:sz w:val="24"/>
                <w:szCs w:val="16"/>
              </w:rPr>
            </w:pPr>
            <w:hyperlink r:id="rId11" w:history="1">
              <w:r w:rsidR="00F2715F" w:rsidRPr="00C62D86">
                <w:rPr>
                  <w:rStyle w:val="Hyperlink"/>
                  <w:b/>
                  <w:bCs/>
                  <w:sz w:val="24"/>
                  <w:szCs w:val="16"/>
                  <w:lang w:val="it"/>
                </w:rPr>
                <w:t>Iscriviti ora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5E742108" w14:textId="62949962" w:rsidR="00E659DD" w:rsidRPr="00C62D86" w:rsidRDefault="00663439" w:rsidP="00AF2BA3">
            <w:pPr>
              <w:spacing w:before="95"/>
              <w:jc w:val="center"/>
              <w:rPr>
                <w:b/>
                <w:sz w:val="24"/>
                <w:szCs w:val="16"/>
                <w:lang w:val="it-IT"/>
              </w:rPr>
            </w:pPr>
            <w:r w:rsidRPr="00C62D86">
              <w:rPr>
                <w:b/>
                <w:bCs/>
                <w:sz w:val="24"/>
                <w:szCs w:val="16"/>
                <w:lang w:val="it"/>
              </w:rPr>
              <w:t>6 dicembre</w:t>
            </w:r>
          </w:p>
          <w:p w14:paraId="7065DE9B" w14:textId="251DC71D" w:rsidR="00E659DD" w:rsidRPr="00C62D86" w:rsidRDefault="00663439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4"/>
                <w:szCs w:val="16"/>
                <w:shd w:val="clear" w:color="auto" w:fill="FFFFFF"/>
                <w:lang w:val="it-IT"/>
              </w:rPr>
            </w:pPr>
            <w:r w:rsidRPr="00C62D86">
              <w:rPr>
                <w:color w:val="10253F"/>
                <w:sz w:val="24"/>
                <w:szCs w:val="16"/>
                <w:shd w:val="clear" w:color="auto" w:fill="FBF9F4"/>
                <w:lang w:val="it"/>
              </w:rPr>
              <w:t>07:00-08:00GMT</w:t>
            </w:r>
          </w:p>
          <w:p w14:paraId="720960DD" w14:textId="77777777" w:rsidR="00E659DD" w:rsidRPr="00C62D86" w:rsidRDefault="00E659DD" w:rsidP="00A5499F">
            <w:pPr>
              <w:spacing w:before="95"/>
              <w:jc w:val="center"/>
              <w:rPr>
                <w:color w:val="10253F"/>
                <w:sz w:val="24"/>
                <w:szCs w:val="16"/>
                <w:lang w:val="it-IT"/>
              </w:rPr>
            </w:pPr>
            <w:r w:rsidRPr="00C62D86">
              <w:rPr>
                <w:color w:val="10253F"/>
                <w:sz w:val="24"/>
                <w:szCs w:val="16"/>
                <w:lang w:val="it"/>
              </w:rPr>
              <w:t>(con sessione Q&amp;A)</w:t>
            </w:r>
          </w:p>
          <w:p w14:paraId="2EF0B467" w14:textId="77777777" w:rsidR="00E659DD" w:rsidRPr="00C62D86" w:rsidRDefault="00E659DD" w:rsidP="00466541">
            <w:pPr>
              <w:spacing w:before="95"/>
              <w:jc w:val="center"/>
              <w:rPr>
                <w:b/>
                <w:sz w:val="24"/>
                <w:szCs w:val="16"/>
                <w:shd w:val="clear" w:color="auto" w:fill="FFFFFF"/>
                <w:lang w:val="it-IT"/>
              </w:rPr>
            </w:pPr>
          </w:p>
          <w:p w14:paraId="047FD6C1" w14:textId="3EBF1DA8" w:rsidR="00E659DD" w:rsidRPr="00C62D86" w:rsidRDefault="00C62D86" w:rsidP="00466541">
            <w:pPr>
              <w:spacing w:before="95"/>
              <w:jc w:val="center"/>
              <w:rPr>
                <w:b/>
                <w:sz w:val="24"/>
                <w:szCs w:val="16"/>
              </w:rPr>
            </w:pPr>
            <w:hyperlink r:id="rId12" w:history="1">
              <w:r w:rsidR="00F2715F" w:rsidRPr="00C62D86">
                <w:rPr>
                  <w:rStyle w:val="Hyperlink"/>
                  <w:b/>
                  <w:bCs/>
                  <w:sz w:val="24"/>
                  <w:szCs w:val="16"/>
                  <w:lang w:val="it"/>
                </w:rPr>
                <w:t>Iscriviti ora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28241B35" w14:textId="58D42E2B" w:rsidR="00E659DD" w:rsidRPr="00C62D86" w:rsidRDefault="00F2715F" w:rsidP="00AF2BA3">
            <w:pPr>
              <w:spacing w:before="95"/>
              <w:jc w:val="center"/>
              <w:rPr>
                <w:b/>
                <w:sz w:val="24"/>
                <w:szCs w:val="16"/>
                <w:lang w:val="it-IT"/>
              </w:rPr>
            </w:pPr>
            <w:r w:rsidRPr="00C62D86">
              <w:rPr>
                <w:b/>
                <w:bCs/>
                <w:sz w:val="24"/>
                <w:szCs w:val="16"/>
                <w:lang w:val="it"/>
              </w:rPr>
              <w:t>6 dicembre</w:t>
            </w:r>
          </w:p>
          <w:p w14:paraId="295026FD" w14:textId="6AC4CEAC" w:rsidR="00E659DD" w:rsidRPr="00C62D86" w:rsidRDefault="00E659D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4"/>
                <w:szCs w:val="16"/>
                <w:shd w:val="clear" w:color="auto" w:fill="FFFFFF"/>
                <w:lang w:val="it-IT"/>
              </w:rPr>
            </w:pPr>
            <w:r w:rsidRPr="00C62D86">
              <w:rPr>
                <w:color w:val="10253F"/>
                <w:sz w:val="24"/>
                <w:szCs w:val="16"/>
                <w:shd w:val="clear" w:color="auto" w:fill="FBF9F4"/>
                <w:lang w:val="it"/>
              </w:rPr>
              <w:t>19:00-20:00 GMT</w:t>
            </w:r>
          </w:p>
          <w:p w14:paraId="5C5B71C9" w14:textId="77777777" w:rsidR="00E659DD" w:rsidRPr="00C62D86" w:rsidRDefault="00E659DD" w:rsidP="00A5499F">
            <w:pPr>
              <w:spacing w:before="95"/>
              <w:jc w:val="center"/>
              <w:rPr>
                <w:color w:val="10253F"/>
                <w:sz w:val="24"/>
                <w:szCs w:val="16"/>
                <w:lang w:val="it-IT"/>
              </w:rPr>
            </w:pPr>
            <w:r w:rsidRPr="00C62D86">
              <w:rPr>
                <w:color w:val="10253F"/>
                <w:sz w:val="24"/>
                <w:szCs w:val="16"/>
                <w:lang w:val="it"/>
              </w:rPr>
              <w:t>(con sessione Q&amp;A)</w:t>
            </w:r>
          </w:p>
          <w:p w14:paraId="7AC4E437" w14:textId="77777777" w:rsidR="00E659DD" w:rsidRPr="00C62D86" w:rsidRDefault="00E659DD" w:rsidP="00466541">
            <w:pPr>
              <w:spacing w:before="95"/>
              <w:jc w:val="center"/>
              <w:rPr>
                <w:b/>
                <w:sz w:val="24"/>
                <w:szCs w:val="16"/>
                <w:shd w:val="clear" w:color="auto" w:fill="FFFFFF"/>
                <w:lang w:val="it-IT"/>
              </w:rPr>
            </w:pPr>
          </w:p>
          <w:p w14:paraId="375E4D1B" w14:textId="07C4D588" w:rsidR="00E659DD" w:rsidRPr="00C62D86" w:rsidRDefault="00C62D86" w:rsidP="00466541">
            <w:pPr>
              <w:spacing w:before="95"/>
              <w:jc w:val="center"/>
              <w:rPr>
                <w:b/>
                <w:sz w:val="24"/>
                <w:szCs w:val="16"/>
              </w:rPr>
            </w:pPr>
            <w:hyperlink r:id="rId13" w:history="1">
              <w:r w:rsidR="00F2715F" w:rsidRPr="00C62D86">
                <w:rPr>
                  <w:rStyle w:val="Hyperlink"/>
                  <w:b/>
                  <w:bCs/>
                  <w:sz w:val="24"/>
                  <w:szCs w:val="16"/>
                  <w:lang w:val="it"/>
                </w:rPr>
                <w:t>Iscriviti ora</w:t>
              </w:r>
            </w:hyperlink>
          </w:p>
        </w:tc>
        <w:tc>
          <w:tcPr>
            <w:tcW w:w="1833" w:type="dxa"/>
            <w:shd w:val="clear" w:color="auto" w:fill="FBF9F4"/>
          </w:tcPr>
          <w:p w14:paraId="65C99B68" w14:textId="33C2C564" w:rsidR="00B07641" w:rsidRPr="00C62D86" w:rsidRDefault="00F2715F" w:rsidP="00B07641">
            <w:pPr>
              <w:spacing w:before="95"/>
              <w:jc w:val="center"/>
              <w:rPr>
                <w:b/>
                <w:sz w:val="24"/>
                <w:szCs w:val="16"/>
                <w:lang w:val="it-IT"/>
              </w:rPr>
            </w:pPr>
            <w:r w:rsidRPr="00C62D86">
              <w:rPr>
                <w:b/>
                <w:bCs/>
                <w:sz w:val="24"/>
                <w:szCs w:val="16"/>
                <w:lang w:val="it"/>
              </w:rPr>
              <w:t>7 dicembre</w:t>
            </w:r>
          </w:p>
          <w:p w14:paraId="17AD62AA" w14:textId="4B05EAB3" w:rsidR="00B07641" w:rsidRPr="00C62D86" w:rsidRDefault="00F2715F" w:rsidP="00B07641">
            <w:pPr>
              <w:shd w:val="clear" w:color="auto" w:fill="FBF9F4"/>
              <w:spacing w:before="95"/>
              <w:jc w:val="center"/>
              <w:rPr>
                <w:color w:val="10253F"/>
                <w:sz w:val="24"/>
                <w:szCs w:val="16"/>
                <w:shd w:val="clear" w:color="auto" w:fill="FFFFFF"/>
                <w:lang w:val="it-IT"/>
              </w:rPr>
            </w:pPr>
            <w:r w:rsidRPr="00C62D86">
              <w:rPr>
                <w:color w:val="10253F"/>
                <w:sz w:val="24"/>
                <w:szCs w:val="16"/>
                <w:shd w:val="clear" w:color="auto" w:fill="FBF9F4"/>
                <w:lang w:val="it"/>
              </w:rPr>
              <w:t>17:00-18:00 GMT</w:t>
            </w:r>
          </w:p>
          <w:p w14:paraId="71AECB94" w14:textId="77777777" w:rsidR="00B07641" w:rsidRPr="00C62D86" w:rsidRDefault="00B07641" w:rsidP="00B07641">
            <w:pPr>
              <w:spacing w:before="95"/>
              <w:jc w:val="center"/>
              <w:rPr>
                <w:color w:val="10253F"/>
                <w:sz w:val="24"/>
                <w:szCs w:val="16"/>
                <w:lang w:val="it-IT"/>
              </w:rPr>
            </w:pPr>
            <w:r w:rsidRPr="00C62D86">
              <w:rPr>
                <w:color w:val="10253F"/>
                <w:sz w:val="24"/>
                <w:szCs w:val="16"/>
                <w:lang w:val="it"/>
              </w:rPr>
              <w:t>(con sessione Q&amp;A)</w:t>
            </w:r>
          </w:p>
          <w:p w14:paraId="59C4D2F7" w14:textId="77777777" w:rsidR="00B07641" w:rsidRPr="00C62D86" w:rsidRDefault="00B07641" w:rsidP="00B07641">
            <w:pPr>
              <w:spacing w:before="95"/>
              <w:jc w:val="center"/>
              <w:rPr>
                <w:b/>
                <w:sz w:val="24"/>
                <w:szCs w:val="16"/>
                <w:shd w:val="clear" w:color="auto" w:fill="FFFFFF"/>
                <w:lang w:val="it-IT"/>
              </w:rPr>
            </w:pPr>
          </w:p>
          <w:p w14:paraId="01A7E80A" w14:textId="2E34C4A3" w:rsidR="00E659DD" w:rsidRPr="00C62D86" w:rsidRDefault="00C62D86" w:rsidP="00B07641">
            <w:pPr>
              <w:spacing w:before="95"/>
              <w:jc w:val="center"/>
              <w:rPr>
                <w:b/>
                <w:sz w:val="24"/>
                <w:szCs w:val="16"/>
              </w:rPr>
            </w:pPr>
            <w:hyperlink r:id="rId14" w:history="1">
              <w:r w:rsidR="00F2715F" w:rsidRPr="00C62D86">
                <w:rPr>
                  <w:rStyle w:val="Hyperlink"/>
                  <w:b/>
                  <w:bCs/>
                  <w:sz w:val="24"/>
                  <w:szCs w:val="16"/>
                  <w:lang w:val="it"/>
                </w:rPr>
                <w:t>Iscriviti ora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val="it"/>
        </w:rPr>
        <w:tab/>
      </w:r>
    </w:p>
    <w:p w14:paraId="100C297B" w14:textId="0C1291DD" w:rsidR="006343FB" w:rsidRPr="00C62D86" w:rsidRDefault="006343FB" w:rsidP="007B3D44">
      <w:pPr>
        <w:pStyle w:val="BodyText"/>
        <w:spacing w:before="10"/>
        <w:ind w:left="720"/>
        <w:rPr>
          <w:b/>
          <w:szCs w:val="32"/>
          <w:lang w:val="it-IT"/>
        </w:rPr>
      </w:pPr>
      <w:r>
        <w:rPr>
          <w:b/>
          <w:bCs/>
          <w:szCs w:val="32"/>
          <w:lang w:val="it"/>
        </w:rPr>
        <w:t xml:space="preserve">L’accesso alle sessioni di formazione dal vivo è limitato. Pertanto, è richiesta l’iscrizione anticipata. </w:t>
      </w:r>
    </w:p>
    <w:p w14:paraId="4DBCA599" w14:textId="52850B82" w:rsidR="00FF2F0A" w:rsidRPr="00C62D86" w:rsidRDefault="00FF2F0A">
      <w:pPr>
        <w:pStyle w:val="BodyText"/>
        <w:rPr>
          <w:sz w:val="20"/>
          <w:lang w:val="it-IT"/>
        </w:rPr>
      </w:pPr>
    </w:p>
    <w:p w14:paraId="2F8C64CE" w14:textId="0CCB3B0A" w:rsidR="00FF2F0A" w:rsidRPr="00C62D86" w:rsidRDefault="006343FB">
      <w:pPr>
        <w:pStyle w:val="BodyText"/>
        <w:rPr>
          <w:sz w:val="20"/>
          <w:lang w:val="it-IT"/>
        </w:rPr>
      </w:pPr>
      <w:r>
        <w:rPr>
          <w:lang w:val="it"/>
        </w:rPr>
        <w:tab/>
      </w:r>
    </w:p>
    <w:p w14:paraId="088826F0" w14:textId="002F987E" w:rsidR="00466541" w:rsidRPr="00C62D86" w:rsidRDefault="00466541">
      <w:pPr>
        <w:pStyle w:val="BodyText"/>
        <w:rPr>
          <w:sz w:val="20"/>
          <w:lang w:val="it-IT"/>
        </w:rPr>
      </w:pPr>
    </w:p>
    <w:p w14:paraId="5B8DDEA5" w14:textId="58F3CEC3" w:rsidR="00E94FD2" w:rsidRPr="00C62D86" w:rsidRDefault="00E94FD2">
      <w:pPr>
        <w:pStyle w:val="BodyText"/>
        <w:rPr>
          <w:sz w:val="20"/>
          <w:lang w:val="it-IT"/>
        </w:rPr>
      </w:pPr>
    </w:p>
    <w:p w14:paraId="6CA34C5C" w14:textId="574AD4AA" w:rsidR="00E94FD2" w:rsidRPr="00C62D86" w:rsidRDefault="00E94FD2">
      <w:pPr>
        <w:pStyle w:val="BodyText"/>
        <w:spacing w:before="2"/>
        <w:rPr>
          <w:sz w:val="25"/>
          <w:lang w:val="it-IT"/>
        </w:rPr>
      </w:pPr>
    </w:p>
    <w:p w14:paraId="0686841C" w14:textId="25334AF6" w:rsidR="00E94FD2" w:rsidRPr="00C62D86" w:rsidRDefault="00E94FD2">
      <w:pPr>
        <w:pStyle w:val="BodyText"/>
        <w:rPr>
          <w:sz w:val="20"/>
          <w:lang w:val="it-IT"/>
        </w:rPr>
      </w:pPr>
    </w:p>
    <w:p w14:paraId="7186D599" w14:textId="53A805CF" w:rsidR="00E94FD2" w:rsidRPr="00C62D86" w:rsidRDefault="00E94FD2">
      <w:pPr>
        <w:pStyle w:val="BodyText"/>
        <w:rPr>
          <w:sz w:val="22"/>
          <w:lang w:val="it-IT"/>
        </w:rPr>
      </w:pPr>
    </w:p>
    <w:p w14:paraId="5CBD4DF5" w14:textId="77777777" w:rsidR="00E94FD2" w:rsidRPr="00C62D86" w:rsidRDefault="008E3095">
      <w:pPr>
        <w:spacing w:before="94"/>
        <w:ind w:left="913" w:right="879"/>
        <w:jc w:val="center"/>
        <w:rPr>
          <w:b/>
          <w:sz w:val="24"/>
          <w:lang w:val="it-IT"/>
        </w:rPr>
      </w:pPr>
      <w:r>
        <w:rPr>
          <w:b/>
          <w:bCs/>
          <w:color w:val="FFFFFF"/>
          <w:sz w:val="24"/>
          <w:lang w:val="it"/>
        </w:rPr>
        <w:t>Per iniziare</w:t>
      </w:r>
    </w:p>
    <w:p w14:paraId="6564A81D" w14:textId="77777777" w:rsidR="00E94FD2" w:rsidRPr="00C62D86" w:rsidRDefault="00E94FD2">
      <w:pPr>
        <w:pStyle w:val="BodyText"/>
        <w:rPr>
          <w:b/>
          <w:sz w:val="20"/>
          <w:lang w:val="it-IT"/>
        </w:rPr>
      </w:pPr>
    </w:p>
    <w:p w14:paraId="619240E4" w14:textId="77777777" w:rsidR="00E94FD2" w:rsidRPr="00C62D86" w:rsidRDefault="00E94FD2">
      <w:pPr>
        <w:pStyle w:val="BodyText"/>
        <w:rPr>
          <w:b/>
          <w:sz w:val="20"/>
          <w:lang w:val="it-IT"/>
        </w:rPr>
      </w:pPr>
    </w:p>
    <w:p w14:paraId="42D05B4C" w14:textId="77777777" w:rsidR="00E94FD2" w:rsidRPr="00C62D86" w:rsidRDefault="00E94FD2">
      <w:pPr>
        <w:pStyle w:val="BodyText"/>
        <w:rPr>
          <w:b/>
          <w:sz w:val="20"/>
          <w:lang w:val="it-IT"/>
        </w:rPr>
      </w:pPr>
    </w:p>
    <w:p w14:paraId="4E4B3EBC" w14:textId="77777777" w:rsidR="00E94FD2" w:rsidRPr="00C62D86" w:rsidRDefault="00E94FD2">
      <w:pPr>
        <w:pStyle w:val="BodyText"/>
        <w:rPr>
          <w:b/>
          <w:sz w:val="20"/>
          <w:lang w:val="it-IT"/>
        </w:rPr>
      </w:pPr>
    </w:p>
    <w:p w14:paraId="0FEF643B" w14:textId="7B263DD2" w:rsidR="009E14D1" w:rsidRPr="00C62D86" w:rsidRDefault="009E14D1" w:rsidP="00C62D86">
      <w:pPr>
        <w:spacing w:line="276" w:lineRule="auto"/>
        <w:rPr>
          <w:sz w:val="16"/>
          <w:szCs w:val="16"/>
          <w:lang w:val="it-IT"/>
        </w:rPr>
      </w:pPr>
      <w:r>
        <w:rPr>
          <w:sz w:val="16"/>
          <w:szCs w:val="16"/>
          <w:lang w:val="it"/>
        </w:rPr>
        <w:t>Questo programma non deve essere utilizzato per cure urgenti o di emergenza. In caso di emergenza chiama il 911 se ti trovi negli Stati Uniti, contatta il numero</w:t>
      </w:r>
      <w:r w:rsidR="00C62D86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dei servizi di emergenza locali se ti trovi al di fuori degli Stati Uniti oppure recati al pronto soccorso più vicino. Questo programma non sostituisce le cure di un medico o di un professionista</w:t>
      </w:r>
      <w:r w:rsidR="00C62D86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. Dato il potenziale conflitto di interessi, non verrà fornita la consulenza legale su questioni che potrebbero comportare un’azione legale contro Optum o i suoi</w:t>
      </w:r>
      <w:r w:rsidR="00C62D86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affiliati, o qualsiasi entità attraverso la quale il chiamante riceve direttamente o indirettamente questi servizi (es. datore di lavoro o piano sanitario). Questo programma e tutti i suoi</w:t>
      </w:r>
      <w:r w:rsidR="00C62D86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componenti, in particolare i servizi per familiari di età inferiore ai 16 anni, potrebbero non essere disponibili in determinate località ed essere soggetti a modifiche senza alcun</w:t>
      </w:r>
      <w:r w:rsidR="00C62D86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preavviso. L'esperienza e/o il livello di istruzione delle risorse del Programma di assistenza ai dipendenti possono variare in base ai requisiti contrattuali o</w:t>
      </w:r>
      <w:r w:rsidR="00C62D86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normativi del Paese. La copertura potrebbe essere soggetta a esclusioni e limitazioni.</w:t>
      </w:r>
    </w:p>
    <w:p w14:paraId="589813F1" w14:textId="77777777" w:rsidR="009E14D1" w:rsidRPr="00C62D86" w:rsidRDefault="009E14D1" w:rsidP="009E14D1">
      <w:pPr>
        <w:spacing w:line="276" w:lineRule="auto"/>
        <w:rPr>
          <w:sz w:val="16"/>
          <w:szCs w:val="16"/>
          <w:lang w:val="it-IT"/>
        </w:rPr>
      </w:pPr>
    </w:p>
    <w:p w14:paraId="2A76090F" w14:textId="09CBDFD5" w:rsidR="00E94FD2" w:rsidRPr="00C62D86" w:rsidRDefault="009E14D1" w:rsidP="00C62D86">
      <w:pPr>
        <w:spacing w:line="276" w:lineRule="auto"/>
        <w:rPr>
          <w:sz w:val="16"/>
          <w:szCs w:val="16"/>
          <w:lang w:val="it-IT"/>
        </w:rPr>
      </w:pPr>
      <w:r>
        <w:rPr>
          <w:sz w:val="16"/>
          <w:szCs w:val="16"/>
          <w:lang w:val="it"/>
        </w:rPr>
        <w:t>© 2023 Optum, Inc. Tutti i diritti riservati. Optum è un marchio registrato di Optum, Inc. negli Stati Uniti e in altre giurisdizioni. Tutti gli altri nomi di marchi o prodotti</w:t>
      </w:r>
      <w:r w:rsidR="00C62D86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sono marchi commerciali o marchi registrati di proprietà dei rispettivi proprietari. Optum è un datore di lavoro che offre pari opportunità di impiego.</w:t>
      </w:r>
    </w:p>
    <w:sectPr w:rsidR="00E94FD2" w:rsidRPr="00C62D86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12"/>
  </w:num>
  <w:num w:numId="6" w16cid:durableId="1547446166">
    <w:abstractNumId w:val="11"/>
  </w:num>
  <w:num w:numId="7" w16cid:durableId="950166687">
    <w:abstractNumId w:val="8"/>
  </w:num>
  <w:num w:numId="8" w16cid:durableId="1086028517">
    <w:abstractNumId w:val="1"/>
  </w:num>
  <w:num w:numId="9" w16cid:durableId="565998517">
    <w:abstractNumId w:val="9"/>
  </w:num>
  <w:num w:numId="10" w16cid:durableId="719210982">
    <w:abstractNumId w:val="7"/>
  </w:num>
  <w:num w:numId="11" w16cid:durableId="1186165845">
    <w:abstractNumId w:val="5"/>
  </w:num>
  <w:num w:numId="12" w16cid:durableId="1410269363">
    <w:abstractNumId w:val="6"/>
  </w:num>
  <w:num w:numId="13" w16cid:durableId="2850877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77678"/>
    <w:rsid w:val="001C329D"/>
    <w:rsid w:val="0021673A"/>
    <w:rsid w:val="00251D49"/>
    <w:rsid w:val="0026580D"/>
    <w:rsid w:val="00267C32"/>
    <w:rsid w:val="00291823"/>
    <w:rsid w:val="002D775D"/>
    <w:rsid w:val="002E5D95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A4C8C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5610"/>
    <w:rsid w:val="006D195E"/>
    <w:rsid w:val="007164B8"/>
    <w:rsid w:val="007A1380"/>
    <w:rsid w:val="007B3D44"/>
    <w:rsid w:val="007F7ADB"/>
    <w:rsid w:val="00807511"/>
    <w:rsid w:val="00826755"/>
    <w:rsid w:val="00827030"/>
    <w:rsid w:val="008406BB"/>
    <w:rsid w:val="008779F0"/>
    <w:rsid w:val="008C1CC3"/>
    <w:rsid w:val="008D2A5D"/>
    <w:rsid w:val="008D5563"/>
    <w:rsid w:val="008E3095"/>
    <w:rsid w:val="00910037"/>
    <w:rsid w:val="00977B22"/>
    <w:rsid w:val="009A6435"/>
    <w:rsid w:val="009B275C"/>
    <w:rsid w:val="009C2C25"/>
    <w:rsid w:val="009E14D1"/>
    <w:rsid w:val="00A14437"/>
    <w:rsid w:val="00A476AF"/>
    <w:rsid w:val="00A5499F"/>
    <w:rsid w:val="00A62755"/>
    <w:rsid w:val="00A85A38"/>
    <w:rsid w:val="00AF2BA3"/>
    <w:rsid w:val="00B07641"/>
    <w:rsid w:val="00B47568"/>
    <w:rsid w:val="00B66B85"/>
    <w:rsid w:val="00BA57F9"/>
    <w:rsid w:val="00BB0C65"/>
    <w:rsid w:val="00BC7875"/>
    <w:rsid w:val="00BD2802"/>
    <w:rsid w:val="00BE0296"/>
    <w:rsid w:val="00BF603B"/>
    <w:rsid w:val="00C03BD1"/>
    <w:rsid w:val="00C62D86"/>
    <w:rsid w:val="00C82C90"/>
    <w:rsid w:val="00CB45A2"/>
    <w:rsid w:val="00CE3C03"/>
    <w:rsid w:val="00CE6430"/>
    <w:rsid w:val="00D72FA1"/>
    <w:rsid w:val="00DC00FD"/>
    <w:rsid w:val="00E05563"/>
    <w:rsid w:val="00E4588F"/>
    <w:rsid w:val="00E56132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4N000006TrgeQAC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-training-form.force.com/NonUSTrainingForm/s/intlregistrationpage?c__recordId=a274N000006TrgZQA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-training-form.force.com/NonUSTrainingForm/s/intlregistrationpage?c__recordId=a274N000006TrgUQA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4N000006TrgjQ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7" ma:contentTypeDescription="Create a new document." ma:contentTypeScope="" ma:versionID="17f9d28627534001926564015c4b95a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877d540e5e18845528859bdc5f585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BB167-678C-4643-9509-9772CF63117A}">
  <ds:schemaRefs>
    <ds:schemaRef ds:uri="http://schemas.microsoft.com/office/2006/documentManagement/types"/>
    <ds:schemaRef ds:uri="06907c85-2b72-4989-9fc8-ad4194aa097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7067365-7dbb-48f6-93ee-33718d04a0b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3325B3-18DF-40B5-BE33-394D04690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Mauricio Buitrago</cp:lastModifiedBy>
  <cp:revision>5</cp:revision>
  <dcterms:created xsi:type="dcterms:W3CDTF">2023-10-17T12:23:00Z</dcterms:created>
  <dcterms:modified xsi:type="dcterms:W3CDTF">2023-11-07T22:08:00Z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