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</w:rPr>
                              <w:t>Member training:</w:t>
                            </w:r>
                          </w:p>
                          <w:p w14:paraId="3A12A25E" w14:textId="086B8967" w:rsidR="00E94FD2" w:rsidRPr="00F64482" w:rsidRDefault="00177678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How to Simplify Your Life</w:t>
                            </w:r>
                            <w:r>
                              <w:rPr>
                                <w:color w:val="002677"/>
                                <w:sz w:val="40"/>
                                <w:szCs w:val="4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  <w:bidi w:val="0"/>
                      </w:pPr>
                      <w:r>
                        <w:rPr>
                          <w:color w:val="002677"/>
                          <w:sz w:val="36"/>
                          <w:szCs w:val="36"/>
                          <w:lang w:val="en-gb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Member training:</w:t>
                      </w:r>
                    </w:p>
                    <w:p w14:paraId="3A12A25E" w14:textId="086B8967" w:rsidR="00E94FD2" w:rsidRPr="00F64482" w:rsidRDefault="00177678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  <w:bidi w:val="0"/>
                      </w:pPr>
                      <w:r>
                        <w:rPr>
                          <w:color w:val="002060"/>
                          <w:sz w:val="40"/>
                          <w:szCs w:val="40"/>
                          <w:lang w:val="en-gb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How to Simplify Your Life</w:t>
                      </w:r>
                      <w:r>
                        <w:rPr>
                          <w:color w:val="002677"/>
                          <w:sz w:val="40"/>
                          <w:szCs w:val="40"/>
                          <w:lang w:val="en-gb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br w:type="textWrapping"/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59FDB16F" w:rsidR="00E94FD2" w:rsidRDefault="00177678" w:rsidP="006D195E">
      <w:pPr>
        <w:pStyle w:val="BodyText"/>
        <w:ind w:firstLine="720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</w:rPr>
        <w:t>December featured training</w:t>
      </w:r>
    </w:p>
    <w:p w14:paraId="1F126A32" w14:textId="2080C3AD" w:rsidR="006D195E" w:rsidRPr="00F64482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12F1ED8E" w14:textId="40F06D20" w:rsidR="00F64482" w:rsidRPr="00177678" w:rsidRDefault="00177678" w:rsidP="00F64482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How to Simplify Your Life</w:t>
      </w:r>
      <w:r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.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353638"/>
          <w:sz w:val="23"/>
          <w:szCs w:val="23"/>
          <w:shd w:val="clear" w:color="auto" w:fill="FFFFFF"/>
          <w:lang w:val="en-GB"/>
        </w:rPr>
        <w:t>In this training session, participants will learn to identify their own barriers to living life simply by examining their inner beliefs. Highlights also include examining inner pressures and how excuse-making is used by people to avoid change.</w:t>
      </w:r>
    </w:p>
    <w:p w14:paraId="663322AC" w14:textId="77777777" w:rsidR="00F64482" w:rsidRPr="00F64482" w:rsidRDefault="00F64482" w:rsidP="00F64482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 </w:t>
      </w:r>
    </w:p>
    <w:p w14:paraId="52C60244" w14:textId="77777777" w:rsidR="00F64482" w:rsidRPr="00F64482" w:rsidRDefault="00F64482" w:rsidP="00F64482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Participants will:</w:t>
      </w:r>
    </w:p>
    <w:p w14:paraId="36C904B4" w14:textId="548382BC" w:rsidR="00177678" w:rsidRPr="00177678" w:rsidRDefault="00177678" w:rsidP="00177678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</w:rPr>
        <w:t>Define their values and beliefs.</w:t>
      </w:r>
    </w:p>
    <w:p w14:paraId="58C63C5D" w14:textId="77777777" w:rsidR="00177678" w:rsidRPr="00177678" w:rsidRDefault="00177678" w:rsidP="00177678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</w:rPr>
        <w:t>Learn decluttering methods.</w:t>
      </w:r>
    </w:p>
    <w:p w14:paraId="4806A6DC" w14:textId="77777777" w:rsidR="00177678" w:rsidRPr="00177678" w:rsidRDefault="00177678" w:rsidP="00177678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</w:rPr>
        <w:t>Explore how to streamline chores and commitments.</w:t>
      </w:r>
    </w:p>
    <w:p w14:paraId="423C0F0D" w14:textId="77777777" w:rsidR="00177678" w:rsidRPr="00177678" w:rsidRDefault="00177678" w:rsidP="00177678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</w:rPr>
        <w:t>Discuss the importance of supportive relationships.</w:t>
      </w:r>
    </w:p>
    <w:p w14:paraId="7E1C2F77" w14:textId="143B5BEE" w:rsidR="006343FB" w:rsidRDefault="006343FB" w:rsidP="00F64482">
      <w:pPr>
        <w:pStyle w:val="NormalWeb"/>
        <w:spacing w:before="0" w:beforeAutospacing="0" w:after="0" w:afterAutospacing="0"/>
      </w:pPr>
    </w:p>
    <w:p w14:paraId="012ACEE1" w14:textId="5548995A" w:rsidR="00A14437" w:rsidRPr="006D195E" w:rsidRDefault="00527E9F" w:rsidP="009A6435">
      <w:pPr>
        <w:pStyle w:val="BodyText"/>
        <w:ind w:right="600"/>
        <w:jc w:val="center"/>
        <w:rPr>
          <w:sz w:val="20"/>
        </w:rPr>
      </w:pPr>
      <w:r>
        <w:rPr>
          <w:szCs w:val="22"/>
        </w:rPr>
        <w:t>Register for a live, one-hour training session or use the on-demand option to watch the training session when it’s convenient for you. The training session options are in English and</w:t>
      </w:r>
      <w:r w:rsidR="00DE2AAF">
        <w:rPr>
          <w:szCs w:val="22"/>
        </w:rPr>
        <w:t> </w:t>
      </w:r>
      <w:r>
        <w:rPr>
          <w:szCs w:val="22"/>
        </w:rPr>
        <w:t>available</w:t>
      </w:r>
      <w:r w:rsidR="00DE2AAF">
        <w:rPr>
          <w:szCs w:val="22"/>
        </w:rPr>
        <w:t> </w:t>
      </w:r>
      <w:r>
        <w:rPr>
          <w:szCs w:val="22"/>
        </w:rPr>
        <w:t>globally.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124"/>
        <w:gridCol w:w="2124"/>
        <w:gridCol w:w="2124"/>
        <w:gridCol w:w="2124"/>
      </w:tblGrid>
      <w:tr w:rsidR="00F2715F" w:rsidRPr="00466541" w14:paraId="37C0D7FB" w14:textId="3377453C" w:rsidTr="00DE2AAF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</w:rPr>
              <w:t>Recorded sessions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</w:rPr>
              <w:t>On demand</w:t>
            </w:r>
          </w:p>
          <w:p w14:paraId="1E66A1EF" w14:textId="4B1C3472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</w:rPr>
              <w:t>(no Q&amp;A)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57387E3C" w:rsidR="008406BB" w:rsidRPr="00DC00FD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"https://optum.webex.com/webappng/sites/optum/recording/1f1004e747d0103cbbd7005056819ca2/playback"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Hyperlink"/>
                <w:b/>
                <w:bCs/>
                <w:sz w:val="28"/>
                <w:szCs w:val="28"/>
              </w:rPr>
              <w:t>Watch here</w:t>
            </w:r>
          </w:p>
          <w:p w14:paraId="7E245457" w14:textId="026EE281" w:rsidR="00F6448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end"/>
            </w: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</w:rPr>
              <w:t>Short of time?</w:t>
            </w:r>
          </w:p>
          <w:p w14:paraId="373F95AF" w14:textId="77777777" w:rsidR="00F64482" w:rsidRDefault="00E659DD" w:rsidP="00F64482">
            <w:pPr>
              <w:pStyle w:val="xmsonormal"/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Watch the 10-minute summary </w:t>
            </w:r>
          </w:p>
          <w:p w14:paraId="1D5E1C83" w14:textId="77777777" w:rsidR="00F64482" w:rsidRDefault="00F64482" w:rsidP="00F64482">
            <w:pPr>
              <w:pStyle w:val="xmsonormal"/>
            </w:pPr>
            <w:r>
              <w:rPr>
                <w:rFonts w:ascii="Arial" w:hAnsi="Arial" w:cs="Arial"/>
                <w:lang w:val="en-GB"/>
              </w:rPr>
              <w:t> </w:t>
            </w:r>
          </w:p>
          <w:p w14:paraId="769701BC" w14:textId="358BFED2" w:rsidR="00BF603B" w:rsidRPr="00177678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instrText xml:space="preserve"> HYPERLINK "https://optum.webex.com/webappng/sites/optum/recording/bffc236047d7103cbff700505681b4d4/playback" </w:instrTex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fldChar w:fldCharType="separate"/>
            </w:r>
            <w:r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en-GB"/>
              </w:rPr>
              <w:t>here</w:t>
            </w:r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124" w:type="dxa"/>
            <w:shd w:val="clear" w:color="auto" w:fill="FBF9F4"/>
          </w:tcPr>
          <w:p w14:paraId="506203A2" w14:textId="65B5F12C" w:rsidR="00E659DD" w:rsidRPr="00E05563" w:rsidRDefault="00663439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</w:rPr>
              <w:t>4</w:t>
            </w:r>
            <w:r>
              <w:rPr>
                <w:b/>
                <w:bCs/>
                <w:sz w:val="2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18"/>
              </w:rPr>
              <w:t xml:space="preserve"> December</w:t>
            </w:r>
          </w:p>
          <w:p w14:paraId="07F1C647" w14:textId="73CDE208" w:rsidR="00E659DD" w:rsidRPr="003E7D03" w:rsidRDefault="007A1380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</w:rPr>
              <w:t>13:00-14:00 GMT</w:t>
            </w:r>
          </w:p>
          <w:p w14:paraId="28F4B4C1" w14:textId="1ECFC24E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</w:rPr>
              <w:t>(with Q&amp;A)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2957DC1B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F2715F">
                <w:rPr>
                  <w:rStyle w:val="Hyperlink"/>
                  <w:b/>
                  <w:bCs/>
                  <w:sz w:val="28"/>
                  <w:szCs w:val="18"/>
                </w:rPr>
                <w:t>Register now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5E742108" w14:textId="62949962" w:rsidR="00E659DD" w:rsidRPr="0066426F" w:rsidRDefault="00663439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</w:rPr>
              <w:t>6</w:t>
            </w:r>
            <w:r>
              <w:rPr>
                <w:b/>
                <w:bCs/>
                <w:sz w:val="2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18"/>
              </w:rPr>
              <w:t xml:space="preserve"> December</w:t>
            </w:r>
          </w:p>
          <w:p w14:paraId="7065DE9B" w14:textId="251DC71D" w:rsidR="00E659DD" w:rsidRPr="003E7D03" w:rsidRDefault="00663439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</w:rPr>
              <w:t>07:00-08:00 GMT</w:t>
            </w:r>
          </w:p>
          <w:p w14:paraId="720960DD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</w:rPr>
              <w:t>(with Q&amp;A)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3EBF1DA8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F2715F">
                <w:rPr>
                  <w:rStyle w:val="Hyperlink"/>
                  <w:b/>
                  <w:bCs/>
                  <w:sz w:val="28"/>
                  <w:szCs w:val="18"/>
                </w:rPr>
                <w:t>Register now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28241B35" w14:textId="58D42E2B" w:rsidR="00E659DD" w:rsidRPr="0066426F" w:rsidRDefault="00F2715F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</w:rPr>
              <w:t>6</w:t>
            </w:r>
            <w:r>
              <w:rPr>
                <w:b/>
                <w:bCs/>
                <w:sz w:val="2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18"/>
              </w:rPr>
              <w:t xml:space="preserve"> December</w:t>
            </w:r>
          </w:p>
          <w:p w14:paraId="295026FD" w14:textId="6AC4CEAC" w:rsidR="00E659DD" w:rsidRPr="003E7D03" w:rsidRDefault="00E659D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</w:rPr>
              <w:t>19:00-20:00 GMT</w:t>
            </w:r>
          </w:p>
          <w:p w14:paraId="5C5B71C9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</w:rPr>
              <w:t>(with Q&amp;A)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07C4D588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F2715F">
                <w:rPr>
                  <w:rStyle w:val="Hyperlink"/>
                  <w:b/>
                  <w:bCs/>
                  <w:sz w:val="28"/>
                  <w:szCs w:val="18"/>
                </w:rPr>
                <w:t>Register now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65C99B68" w14:textId="33C2C564" w:rsidR="00B07641" w:rsidRPr="0066426F" w:rsidRDefault="00F2715F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</w:rPr>
              <w:t>7</w:t>
            </w:r>
            <w:r>
              <w:rPr>
                <w:b/>
                <w:bCs/>
                <w:sz w:val="2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18"/>
              </w:rPr>
              <w:t xml:space="preserve"> December</w:t>
            </w:r>
          </w:p>
          <w:p w14:paraId="17AD62AA" w14:textId="4B05EAB3" w:rsidR="00B07641" w:rsidRPr="003E7D03" w:rsidRDefault="00F2715F" w:rsidP="00B07641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</w:rPr>
              <w:t>17:00-18:00 GMT</w:t>
            </w:r>
          </w:p>
          <w:p w14:paraId="71AECB94" w14:textId="77777777" w:rsidR="00B07641" w:rsidRPr="003E7D03" w:rsidRDefault="00B07641" w:rsidP="00B076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</w:rPr>
              <w:t>(with Q&amp;A)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2E34C4A3" w:rsidR="00E659DD" w:rsidRDefault="0000000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F2715F">
                <w:rPr>
                  <w:rStyle w:val="Hyperlink"/>
                  <w:b/>
                  <w:bCs/>
                  <w:sz w:val="28"/>
                  <w:szCs w:val="18"/>
                </w:rPr>
                <w:t>Register now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</w:rPr>
        <w:tab/>
      </w:r>
    </w:p>
    <w:p w14:paraId="100C297B" w14:textId="0AC1A435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</w:pPr>
      <w:r>
        <w:rPr>
          <w:b/>
          <w:bCs/>
          <w:szCs w:val="32"/>
        </w:rPr>
        <w:t>Space is limited for the live training session options, so advance registration is</w:t>
      </w:r>
      <w:r w:rsidR="00DE2AAF">
        <w:rPr>
          <w:b/>
          <w:bCs/>
          <w:szCs w:val="32"/>
        </w:rPr>
        <w:t> </w:t>
      </w:r>
      <w:r>
        <w:rPr>
          <w:b/>
          <w:bCs/>
          <w:szCs w:val="32"/>
        </w:rPr>
        <w:t xml:space="preserve">required. </w:t>
      </w:r>
    </w:p>
    <w:p w14:paraId="4DBCA599" w14:textId="52850B82" w:rsidR="00FF2F0A" w:rsidRDefault="00FF2F0A">
      <w:pPr>
        <w:pStyle w:val="BodyText"/>
        <w:rPr>
          <w:sz w:val="20"/>
        </w:rPr>
      </w:pPr>
    </w:p>
    <w:p w14:paraId="2F8C64CE" w14:textId="0CCB3B0A" w:rsidR="00FF2F0A" w:rsidRDefault="006343FB">
      <w:pPr>
        <w:pStyle w:val="BodyText"/>
        <w:rPr>
          <w:sz w:val="20"/>
        </w:rPr>
      </w:pPr>
      <w:r>
        <w:tab/>
      </w:r>
    </w:p>
    <w:p w14:paraId="292A6C6A" w14:textId="36D7DA5B" w:rsidR="00E94FD2" w:rsidRDefault="00E94FD2">
      <w:pPr>
        <w:pStyle w:val="BodyText"/>
        <w:rPr>
          <w:sz w:val="20"/>
        </w:rPr>
      </w:pPr>
    </w:p>
    <w:p w14:paraId="5B8DDEA5" w14:textId="58F3CEC3" w:rsidR="00E94FD2" w:rsidRDefault="00E94FD2">
      <w:pPr>
        <w:pStyle w:val="BodyText"/>
        <w:rPr>
          <w:sz w:val="20"/>
        </w:rPr>
      </w:pPr>
    </w:p>
    <w:p w14:paraId="6CA34C5C" w14:textId="574AD4AA" w:rsidR="00E94FD2" w:rsidRDefault="00E94FD2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b/>
          <w:bCs/>
          <w:color w:val="FFFFFF"/>
          <w:sz w:val="24"/>
        </w:rPr>
        <w:t>Get started</w:t>
      </w: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0B8837A3" w14:textId="77777777" w:rsidR="00DE2AAF" w:rsidRDefault="00DE2AAF">
      <w:pPr>
        <w:pStyle w:val="BodyText"/>
        <w:rPr>
          <w:b/>
          <w:sz w:val="20"/>
        </w:rPr>
      </w:pPr>
    </w:p>
    <w:p w14:paraId="21095173" w14:textId="77777777" w:rsidR="00DE2AAF" w:rsidRDefault="00DE2AAF">
      <w:pPr>
        <w:pStyle w:val="BodyText"/>
        <w:rPr>
          <w:b/>
          <w:sz w:val="20"/>
        </w:rPr>
      </w:pPr>
    </w:p>
    <w:p w14:paraId="2A84ADA2" w14:textId="77777777" w:rsidR="00DE2AAF" w:rsidRDefault="00DE2AAF">
      <w:pPr>
        <w:pStyle w:val="BodyText"/>
        <w:rPr>
          <w:b/>
          <w:sz w:val="20"/>
        </w:rPr>
      </w:pPr>
    </w:p>
    <w:p w14:paraId="63B04851" w14:textId="77777777" w:rsidR="00DE2AAF" w:rsidRDefault="00DE2AAF">
      <w:pPr>
        <w:pStyle w:val="BodyText"/>
        <w:rPr>
          <w:b/>
          <w:sz w:val="20"/>
        </w:rPr>
      </w:pPr>
    </w:p>
    <w:p w14:paraId="4BFBAB5B" w14:textId="77777777" w:rsidR="00DE2AAF" w:rsidRDefault="00DE2AAF">
      <w:pPr>
        <w:pStyle w:val="BodyText"/>
        <w:rPr>
          <w:b/>
          <w:sz w:val="20"/>
        </w:rPr>
      </w:pPr>
    </w:p>
    <w:p w14:paraId="6EF1827F" w14:textId="77777777" w:rsidR="00DE2AAF" w:rsidRDefault="00DE2AAF">
      <w:pPr>
        <w:pStyle w:val="BodyText"/>
        <w:rPr>
          <w:b/>
          <w:sz w:val="20"/>
        </w:rPr>
      </w:pPr>
    </w:p>
    <w:p w14:paraId="1D2F993C" w14:textId="77777777" w:rsidR="00DE2AAF" w:rsidRDefault="00DE2AAF">
      <w:pPr>
        <w:pStyle w:val="BodyText"/>
        <w:rPr>
          <w:b/>
          <w:sz w:val="20"/>
        </w:rPr>
      </w:pPr>
    </w:p>
    <w:p w14:paraId="61D4831B" w14:textId="77777777" w:rsidR="00DE2AAF" w:rsidRDefault="00DE2AAF">
      <w:pPr>
        <w:pStyle w:val="BodyText"/>
        <w:rPr>
          <w:b/>
          <w:sz w:val="20"/>
        </w:rPr>
      </w:pPr>
    </w:p>
    <w:p w14:paraId="662043B9" w14:textId="77777777" w:rsidR="00DE2AAF" w:rsidRDefault="00DE2AAF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2C6AFDAB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This programme should not be used for emergency or urgent care needs. In an emergency, call 911 if you are in the United States, the local emergency</w:t>
      </w:r>
    </w:p>
    <w:p w14:paraId="0FEF643B" w14:textId="7ED2F103" w:rsidR="009E14D1" w:rsidRDefault="009E14D1" w:rsidP="00DE2AAF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services phone number if you are outside the United States or go to the nearest A&amp;E. This programme is not a substitute for care provided by a doctor or other </w:t>
      </w:r>
      <w:proofErr w:type="gramStart"/>
      <w:r>
        <w:rPr>
          <w:sz w:val="16"/>
          <w:szCs w:val="16"/>
        </w:rPr>
        <w:t>professional</w:t>
      </w:r>
      <w:r w:rsidR="00DE2AAF">
        <w:rPr>
          <w:sz w:val="16"/>
          <w:szCs w:val="16"/>
        </w:rPr>
        <w:t xml:space="preserve"> </w:t>
      </w:r>
      <w:r>
        <w:rPr>
          <w:sz w:val="16"/>
          <w:szCs w:val="16"/>
        </w:rPr>
        <w:t>.Due</w:t>
      </w:r>
      <w:proofErr w:type="gramEnd"/>
      <w:r>
        <w:rPr>
          <w:sz w:val="16"/>
          <w:szCs w:val="16"/>
        </w:rPr>
        <w:t xml:space="preserve"> to the potential for a conflict of interests, legal consultation will not be provided on issues that may involve legal action against Optum or its</w:t>
      </w:r>
      <w:r w:rsidR="00DE2AAF">
        <w:rPr>
          <w:sz w:val="16"/>
          <w:szCs w:val="16"/>
        </w:rPr>
        <w:t xml:space="preserve"> </w:t>
      </w:r>
      <w:r>
        <w:rPr>
          <w:sz w:val="16"/>
          <w:szCs w:val="16"/>
        </w:rPr>
        <w:t>affiliates, or any entity through which the caller is receiving these services directly or indirectly (e.g. their employer or health plan). This programme and all its</w:t>
      </w:r>
      <w:r w:rsidR="00DE2AAF">
        <w:rPr>
          <w:sz w:val="16"/>
          <w:szCs w:val="16"/>
        </w:rPr>
        <w:t xml:space="preserve"> </w:t>
      </w:r>
      <w:r>
        <w:rPr>
          <w:sz w:val="16"/>
          <w:szCs w:val="16"/>
        </w:rPr>
        <w:t>components, in particular services to family members under the age of 16, might not be available in all locations and are subject to change without prior</w:t>
      </w:r>
      <w:r w:rsidR="00DE2AAF">
        <w:rPr>
          <w:sz w:val="16"/>
          <w:szCs w:val="16"/>
        </w:rPr>
        <w:t xml:space="preserve"> </w:t>
      </w:r>
      <w:r>
        <w:rPr>
          <w:sz w:val="16"/>
          <w:szCs w:val="16"/>
        </w:rPr>
        <w:t>notice. The experience and/or educational levels of the Employee Assistance Programme resources may vary based on contractual or country-specific</w:t>
      </w:r>
      <w:r w:rsidR="00DE2AAF">
        <w:rPr>
          <w:sz w:val="16"/>
          <w:szCs w:val="16"/>
        </w:rPr>
        <w:t xml:space="preserve"> </w:t>
      </w:r>
      <w:r>
        <w:rPr>
          <w:sz w:val="16"/>
          <w:szCs w:val="16"/>
        </w:rPr>
        <w:t>regulatory requirements. Coverage exclusions and limitations may apply.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6DE4ECEB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© 2023 Optum, Inc. All rights reserved. Optum is a registered trade mark of Optum, Inc. in the USA and other jurisdictions. All other brand or product</w:t>
      </w:r>
    </w:p>
    <w:p w14:paraId="2A76090F" w14:textId="0261EA23" w:rsidR="00E94FD2" w:rsidRPr="005E614A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names are trade marks or registered marks of the property of their respective owners. Optum is an equal opportunity employer.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D6610" w14:textId="77777777" w:rsidR="008F350D" w:rsidRDefault="008F350D" w:rsidP="00DE2AAF">
      <w:r>
        <w:separator/>
      </w:r>
    </w:p>
  </w:endnote>
  <w:endnote w:type="continuationSeparator" w:id="0">
    <w:p w14:paraId="225E0A6A" w14:textId="77777777" w:rsidR="008F350D" w:rsidRDefault="008F350D" w:rsidP="00DE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F0BDE" w14:textId="77777777" w:rsidR="008F350D" w:rsidRDefault="008F350D" w:rsidP="00DE2AAF">
      <w:r>
        <w:separator/>
      </w:r>
    </w:p>
  </w:footnote>
  <w:footnote w:type="continuationSeparator" w:id="0">
    <w:p w14:paraId="466AE24C" w14:textId="77777777" w:rsidR="008F350D" w:rsidRDefault="008F350D" w:rsidP="00DE2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12"/>
  </w:num>
  <w:num w:numId="6" w16cid:durableId="1547446166">
    <w:abstractNumId w:val="11"/>
  </w:num>
  <w:num w:numId="7" w16cid:durableId="950166687">
    <w:abstractNumId w:val="8"/>
  </w:num>
  <w:num w:numId="8" w16cid:durableId="1086028517">
    <w:abstractNumId w:val="1"/>
  </w:num>
  <w:num w:numId="9" w16cid:durableId="565998517">
    <w:abstractNumId w:val="9"/>
  </w:num>
  <w:num w:numId="10" w16cid:durableId="719210982">
    <w:abstractNumId w:val="7"/>
  </w:num>
  <w:num w:numId="11" w16cid:durableId="1186165845">
    <w:abstractNumId w:val="5"/>
  </w:num>
  <w:num w:numId="12" w16cid:durableId="1410269363">
    <w:abstractNumId w:val="6"/>
  </w:num>
  <w:num w:numId="13" w16cid:durableId="2850877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77678"/>
    <w:rsid w:val="001C329D"/>
    <w:rsid w:val="0021673A"/>
    <w:rsid w:val="00251D49"/>
    <w:rsid w:val="0026580D"/>
    <w:rsid w:val="00267C32"/>
    <w:rsid w:val="00291823"/>
    <w:rsid w:val="002D775D"/>
    <w:rsid w:val="002E5D95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A4C8C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5610"/>
    <w:rsid w:val="006D195E"/>
    <w:rsid w:val="007164B8"/>
    <w:rsid w:val="007A1380"/>
    <w:rsid w:val="007B3D44"/>
    <w:rsid w:val="007F7ADB"/>
    <w:rsid w:val="00807511"/>
    <w:rsid w:val="00826755"/>
    <w:rsid w:val="00827030"/>
    <w:rsid w:val="008406BB"/>
    <w:rsid w:val="008779F0"/>
    <w:rsid w:val="008C1CC3"/>
    <w:rsid w:val="008D2A5D"/>
    <w:rsid w:val="008D5563"/>
    <w:rsid w:val="008E3095"/>
    <w:rsid w:val="008F350D"/>
    <w:rsid w:val="00910037"/>
    <w:rsid w:val="00977B22"/>
    <w:rsid w:val="009A6435"/>
    <w:rsid w:val="009B275C"/>
    <w:rsid w:val="009C2C25"/>
    <w:rsid w:val="009E14D1"/>
    <w:rsid w:val="00A14437"/>
    <w:rsid w:val="00A476AF"/>
    <w:rsid w:val="00A5499F"/>
    <w:rsid w:val="00A62755"/>
    <w:rsid w:val="00A85A38"/>
    <w:rsid w:val="00AF2BA3"/>
    <w:rsid w:val="00B07641"/>
    <w:rsid w:val="00B47568"/>
    <w:rsid w:val="00B66B85"/>
    <w:rsid w:val="00BA57F9"/>
    <w:rsid w:val="00BB0C65"/>
    <w:rsid w:val="00BC7875"/>
    <w:rsid w:val="00BD2802"/>
    <w:rsid w:val="00BE0296"/>
    <w:rsid w:val="00BF603B"/>
    <w:rsid w:val="00C03BD1"/>
    <w:rsid w:val="00C82C90"/>
    <w:rsid w:val="00CB45A2"/>
    <w:rsid w:val="00CE3C03"/>
    <w:rsid w:val="00CE6430"/>
    <w:rsid w:val="00D72FA1"/>
    <w:rsid w:val="00DC00FD"/>
    <w:rsid w:val="00DE2AAF"/>
    <w:rsid w:val="00E05563"/>
    <w:rsid w:val="00E4588F"/>
    <w:rsid w:val="00E56132"/>
    <w:rsid w:val="00E659DD"/>
    <w:rsid w:val="00E65F6E"/>
    <w:rsid w:val="00E94FD2"/>
    <w:rsid w:val="00EA043D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E2A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AA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E2A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AAF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4N000006TrgUQA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4N000006TrgjQAC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4N000006TrgeQAC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4N000006TrgZQ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7" ma:contentTypeDescription="Create a new document." ma:contentTypeScope="" ma:versionID="17f9d28627534001926564015c4b95a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877d540e5e18845528859bdc5f585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3325B3-18DF-40B5-BE33-394D04690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Sofia</cp:lastModifiedBy>
  <cp:revision>2</cp:revision>
  <dcterms:created xsi:type="dcterms:W3CDTF">2023-11-03T10:39:00Z</dcterms:created>
  <dcterms:modified xsi:type="dcterms:W3CDTF">2023-11-03T10:39:00Z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