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</w:rPr>
        <w:t>Stress and anxiety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 w:rsidRPr="00DC7A9D">
        <w:rPr>
          <w:rFonts w:ascii="Arial" w:hAnsi="Arial" w:cs="Arial"/>
          <w:color w:val="002060"/>
          <w:sz w:val="28"/>
          <w:szCs w:val="28"/>
        </w:rPr>
        <w:t>Simplifying your life and resetting expectations can help ease stress and anxiety. This month, we look at stress-</w:t>
      </w:r>
      <w:r w:rsidR="00E86D43">
        <w:rPr>
          <w:rFonts w:ascii="Arial" w:hAnsi="Arial" w:cs="Arial"/>
          <w:color w:val="002060"/>
          <w:sz w:val="28"/>
          <w:szCs w:val="28"/>
        </w:rPr>
        <w:t>relieving</w:t>
      </w:r>
      <w:r w:rsidRPr="00DC7A9D">
        <w:rPr>
          <w:rFonts w:ascii="Arial" w:hAnsi="Arial" w:cs="Arial"/>
          <w:color w:val="002060"/>
          <w:sz w:val="28"/>
          <w:szCs w:val="28"/>
        </w:rPr>
        <w:t xml:space="preserve"> ways to streamline your to-dos, think more positively and calm your mind</w:t>
      </w:r>
      <w:r w:rsidR="00D44C9C" w:rsidRPr="00DC7A9D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 w:rsidRPr="00136371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 w:rsidR="00EC2EDA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on </w:t>
            </w:r>
            <w:r w:rsidR="00E22C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strategies for </w:t>
            </w:r>
            <w:r w:rsidR="00B06ED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thinking more positively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Worksheet </w:t>
            </w:r>
            <w:r w:rsidR="00B06ED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for reviewing and prioritizing commitments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Video “</w:t>
            </w:r>
            <w:r w:rsidR="001530C3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How to Give Yourself a Break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 “</w:t>
            </w:r>
            <w:r w:rsidR="001710E4" w:rsidRPr="001710E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How to Simplify Your </w:t>
            </w:r>
            <w:proofErr w:type="gramStart"/>
            <w:r w:rsidR="001710E4" w:rsidRPr="001710E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Life</w:t>
            </w:r>
            <w:proofErr w:type="gramEnd"/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resources, including the podcast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“</w:t>
            </w:r>
            <w:r w:rsidR="001710E4" w:rsidRPr="001710E4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Simplify your leadership life and de-stress your workplace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710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1A56" w14:textId="77777777" w:rsidR="00FF2D98" w:rsidRDefault="00FF2D98" w:rsidP="00E32C7E">
      <w:pPr>
        <w:spacing w:after="0" w:line="240" w:lineRule="auto"/>
      </w:pPr>
      <w:r>
        <w:separator/>
      </w:r>
    </w:p>
  </w:endnote>
  <w:endnote w:type="continuationSeparator" w:id="0">
    <w:p w14:paraId="0A0E4784" w14:textId="77777777" w:rsidR="00FF2D98" w:rsidRDefault="00FF2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C53" w14:textId="77777777" w:rsidR="00FF2D98" w:rsidRDefault="00FF2D98" w:rsidP="00E32C7E">
      <w:pPr>
        <w:spacing w:after="0" w:line="240" w:lineRule="auto"/>
      </w:pPr>
      <w:r>
        <w:separator/>
      </w:r>
    </w:p>
  </w:footnote>
  <w:footnote w:type="continuationSeparator" w:id="0">
    <w:p w14:paraId="2337F09B" w14:textId="77777777" w:rsidR="00FF2D98" w:rsidRDefault="00FF2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Hedeen, Jennifer</cp:lastModifiedBy>
  <cp:revision>2</cp:revision>
  <dcterms:created xsi:type="dcterms:W3CDTF">2023-10-04T18:00:00Z</dcterms:created>
  <dcterms:modified xsi:type="dcterms:W3CDTF">2023-10-04T18:00:00Z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