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B789EB2" w:rsidR="000C40AE" w:rsidRPr="000B1847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Poniżej znajduje się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sugerowana treść do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publikacji w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mediach społecznościowych (załączone są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opcje graficzne). Może to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przydać się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propagowania tematu tego miesiąca dotyczącego zdrowia i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dobrego samopoczucia — Zdrowie psychiczne młodzieży — wśród członków. Zachęcamy do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udostępnienia publikacji na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wewnętrznych platformach komunikacyjnych oraz za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pośrednictwem własnych kont na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portalu LinkedIn, w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zależności od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sytuacji. </w:t>
      </w:r>
    </w:p>
    <w:p w14:paraId="3C51BEF5" w14:textId="77777777" w:rsidR="00687035" w:rsidRPr="000B1847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4DDD7B55" w14:textId="3C31C54A" w:rsidR="00687035" w:rsidRPr="000B1847" w:rsidRDefault="003F236A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0EF29660" wp14:editId="2CCE05FA">
            <wp:extent cx="1343025" cy="1343025"/>
            <wp:effectExtent l="0" t="0" r="9525" b="9525"/>
            <wp:docPr id="2034009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4945DED4" wp14:editId="741A3772">
            <wp:extent cx="1362075" cy="1362075"/>
            <wp:effectExtent l="0" t="0" r="9525" b="9525"/>
            <wp:docPr id="5697664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74513054" wp14:editId="154E337E">
            <wp:extent cx="1381125" cy="1381125"/>
            <wp:effectExtent l="0" t="0" r="9525" b="9525"/>
            <wp:docPr id="891569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483F100E" wp14:editId="5D29527B">
            <wp:extent cx="1371600" cy="1371600"/>
            <wp:effectExtent l="0" t="0" r="0" b="0"/>
            <wp:docPr id="309815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0B1847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670A9284" w14:textId="77777777" w:rsidR="00687035" w:rsidRPr="000B1847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722D4EF7" w14:textId="77777777" w:rsidR="00687035" w:rsidRPr="000B1847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64C533A0" w14:textId="77777777" w:rsidR="00AC59AF" w:rsidRPr="000B1847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4BC2E556" w14:textId="5DF18617" w:rsidR="00EB3932" w:rsidRPr="000B1847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Życie niesie ze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sobą wiele wyzwań. W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tym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miesiącu zestaw narzędzi oferuje sposoby pomagania młodym ludziom w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budowaniu odporności, zarządzaniu ważnymi zmianami i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radzeniu sobie z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traumatycznymi wydarzeniami życiowymi. </w:t>
      </w:r>
      <w:hyperlink r:id="rId14" w:history="1"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9267D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9267DC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FFBA862" w14:textId="77777777" w:rsidR="00EB3932" w:rsidRPr="000B1847" w:rsidRDefault="00EB3932" w:rsidP="00753784">
      <w:pPr>
        <w:spacing w:after="0"/>
        <w:rPr>
          <w:rFonts w:ascii="Arial" w:hAnsi="Arial" w:cs="Arial"/>
          <w:sz w:val="20"/>
          <w:szCs w:val="20"/>
          <w:lang w:val="pl"/>
        </w:rPr>
      </w:pPr>
    </w:p>
    <w:p w14:paraId="500BF3D9" w14:textId="05E581BC" w:rsidR="000F2081" w:rsidRPr="000B1847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Kiedy dziecko będące pod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twoją opieką przechodzi przez traumatyczne wydarzenie życiowe lub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jest jego świadkiem, możesz nie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wiedzieć, co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zrobić lub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jak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mu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pomóc. Oto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kilka sugestii, od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czego zacząć. </w:t>
      </w:r>
      <w:hyperlink r:id="rId15" w:history="1"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9267D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9267DC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677FD00" w14:textId="77777777" w:rsidR="00152D9B" w:rsidRPr="000B1847" w:rsidRDefault="00152D9B" w:rsidP="00753784">
      <w:pPr>
        <w:spacing w:after="0"/>
        <w:rPr>
          <w:rFonts w:ascii="Arial" w:hAnsi="Arial" w:cs="Arial"/>
          <w:sz w:val="20"/>
          <w:szCs w:val="20"/>
          <w:lang w:val="pl"/>
        </w:rPr>
      </w:pPr>
    </w:p>
    <w:p w14:paraId="1A8425CE" w14:textId="5F57B051" w:rsidR="002D4865" w:rsidRPr="000B1847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W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zestawie narzędzi na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ten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miesiąc znajdziesz wskazówki dla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opiekunów, jak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pomóc dzieciom i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nastolatkom przetrwać stres związany z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dużymi zmianami, takimi jak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rozpoczęcie nowego roku szkolnego. </w:t>
      </w:r>
      <w:hyperlink r:id="rId16" w:history="1"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9267D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9267DC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2A19B0DD" w14:textId="77777777" w:rsidR="000D30F6" w:rsidRPr="000B1847" w:rsidRDefault="000D30F6" w:rsidP="00753784">
      <w:pPr>
        <w:pStyle w:val="ListParagraph"/>
        <w:rPr>
          <w:rFonts w:ascii="Arial" w:hAnsi="Arial" w:cs="Arial"/>
          <w:sz w:val="20"/>
          <w:szCs w:val="20"/>
          <w:lang w:val="pl"/>
        </w:rPr>
      </w:pPr>
    </w:p>
    <w:p w14:paraId="001E17BF" w14:textId="6616D63C" w:rsidR="00D7537C" w:rsidRPr="000B1847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Czy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Twój nastolatek przygotowuje się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do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samodzielnego życia? Oto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arkusz wskazówek, który pomoże mu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się</w:t>
      </w:r>
      <w:r w:rsidR="005A7132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przygotować.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hyperlink r:id="rId17" w:history="1"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9267D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9267D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9267DC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5C8CEE0B" w14:textId="77777777" w:rsidR="00F25146" w:rsidRPr="000B1847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pl"/>
        </w:rPr>
      </w:pPr>
    </w:p>
    <w:p w14:paraId="04FBC0B4" w14:textId="52A0DEB1" w:rsidR="00EE0767" w:rsidRPr="000B1847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</w:t>
      </w:r>
      <w:r w:rsidR="005A7132">
        <w:rPr>
          <w:rFonts w:ascii="Arial" w:hAnsi="Arial" w:cs="Arial"/>
          <w:b/>
          <w:bCs/>
          <w:sz w:val="20"/>
          <w:szCs w:val="20"/>
          <w:lang w:val="pl"/>
        </w:rPr>
        <w:t> </w:t>
      </w:r>
      <w:r>
        <w:rPr>
          <w:rFonts w:ascii="Arial" w:hAnsi="Arial" w:cs="Arial"/>
          <w:b/>
          <w:bCs/>
          <w:sz w:val="20"/>
          <w:szCs w:val="20"/>
          <w:lang w:val="pl"/>
        </w:rPr>
        <w:t>zamieszczać posty na</w:t>
      </w:r>
      <w:r w:rsidR="005A7132">
        <w:rPr>
          <w:rFonts w:ascii="Arial" w:hAnsi="Arial" w:cs="Arial"/>
          <w:b/>
          <w:bCs/>
          <w:sz w:val="20"/>
          <w:szCs w:val="20"/>
          <w:lang w:val="pl"/>
        </w:rPr>
        <w:t> </w:t>
      </w:r>
      <w:r>
        <w:rPr>
          <w:rFonts w:ascii="Arial" w:hAnsi="Arial" w:cs="Arial"/>
          <w:b/>
          <w:bCs/>
          <w:sz w:val="20"/>
          <w:szCs w:val="20"/>
          <w:lang w:val="pl"/>
        </w:rPr>
        <w:t>LinkedIn:</w:t>
      </w:r>
    </w:p>
    <w:p w14:paraId="26749228" w14:textId="19C862BD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LinkedIn</w:t>
      </w:r>
    </w:p>
    <w:p w14:paraId="6117DE66" w14:textId="0440BEE2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linkiem). Skopiuj i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wklej.</w:t>
      </w:r>
    </w:p>
    <w:p w14:paraId="6BBBCF09" w14:textId="7117F2A4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dodaj do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postu (zapisz ilustrację na</w:t>
      </w:r>
      <w:r w:rsidR="005A7132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dysku, przed krokiem 4</w:t>
      </w:r>
      <w:r w:rsidR="00D13FF0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„</w:t>
      </w:r>
      <w:r w:rsidR="00F274A3" w:rsidRPr="00F274A3">
        <w:rPr>
          <w:rFonts w:ascii="Arial" w:hAnsi="Arial" w:cs="Arial"/>
          <w:color w:val="000000" w:themeColor="text1"/>
          <w:sz w:val="20"/>
          <w:szCs w:val="20"/>
          <w:lang w:val="pl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dodaj zdjęcie</w:t>
      </w:r>
      <w:r w:rsidR="00F274A3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</w:t>
      </w:r>
    </w:p>
    <w:p w14:paraId="60377BD6" w14:textId="33944ED9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</w:t>
      </w:r>
      <w:r w:rsidR="00F274A3" w:rsidRPr="00F274A3">
        <w:rPr>
          <w:rFonts w:ascii="Arial" w:hAnsi="Arial" w:cs="Arial"/>
          <w:color w:val="000000" w:themeColor="text1"/>
          <w:sz w:val="20"/>
          <w:szCs w:val="20"/>
          <w:lang w:val="pl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Post</w:t>
      </w:r>
      <w:r w:rsidR="00F274A3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ED34" w14:textId="77777777" w:rsidR="00B3220F" w:rsidRDefault="00B3220F" w:rsidP="00E32C7E">
      <w:pPr>
        <w:spacing w:after="0" w:line="240" w:lineRule="auto"/>
      </w:pPr>
      <w:r>
        <w:separator/>
      </w:r>
    </w:p>
  </w:endnote>
  <w:endnote w:type="continuationSeparator" w:id="0">
    <w:p w14:paraId="3E239129" w14:textId="77777777" w:rsidR="00B3220F" w:rsidRDefault="00B3220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063A" w14:textId="77777777" w:rsidR="00B3220F" w:rsidRDefault="00B3220F" w:rsidP="00E32C7E">
      <w:pPr>
        <w:spacing w:after="0" w:line="240" w:lineRule="auto"/>
      </w:pPr>
      <w:r>
        <w:separator/>
      </w:r>
    </w:p>
  </w:footnote>
  <w:footnote w:type="continuationSeparator" w:id="0">
    <w:p w14:paraId="23AEE32D" w14:textId="77777777" w:rsidR="00B3220F" w:rsidRDefault="00B3220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9199894">
    <w:abstractNumId w:val="8"/>
  </w:num>
  <w:num w:numId="2" w16cid:durableId="907112886">
    <w:abstractNumId w:val="6"/>
  </w:num>
  <w:num w:numId="3" w16cid:durableId="222717595">
    <w:abstractNumId w:val="4"/>
  </w:num>
  <w:num w:numId="4" w16cid:durableId="1711028637">
    <w:abstractNumId w:val="1"/>
  </w:num>
  <w:num w:numId="5" w16cid:durableId="638149495">
    <w:abstractNumId w:val="3"/>
  </w:num>
  <w:num w:numId="6" w16cid:durableId="5401121">
    <w:abstractNumId w:val="5"/>
  </w:num>
  <w:num w:numId="7" w16cid:durableId="1430353860">
    <w:abstractNumId w:val="0"/>
  </w:num>
  <w:num w:numId="8" w16cid:durableId="1589733453">
    <w:abstractNumId w:val="9"/>
  </w:num>
  <w:num w:numId="9" w16cid:durableId="383338688">
    <w:abstractNumId w:val="2"/>
  </w:num>
  <w:num w:numId="10" w16cid:durableId="227303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91CCE"/>
    <w:rsid w:val="00092C43"/>
    <w:rsid w:val="00096D1C"/>
    <w:rsid w:val="000A3F9E"/>
    <w:rsid w:val="000B1847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236A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429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A7132"/>
    <w:rsid w:val="005B0EAD"/>
    <w:rsid w:val="005B227A"/>
    <w:rsid w:val="005B235B"/>
    <w:rsid w:val="005B2F89"/>
    <w:rsid w:val="005B57BC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00C8"/>
    <w:rsid w:val="007318A6"/>
    <w:rsid w:val="0073556A"/>
    <w:rsid w:val="007356FC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1AE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267DC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220F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E7E87"/>
    <w:rsid w:val="00CF266D"/>
    <w:rsid w:val="00D00464"/>
    <w:rsid w:val="00D0491E"/>
    <w:rsid w:val="00D06BF7"/>
    <w:rsid w:val="00D118BD"/>
    <w:rsid w:val="00D13FF0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52A6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274A3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2024-05-28T16:43:00Z</dcterms:created>
  <dcterms:modified xsi:type="dcterms:W3CDTF">2024-06-26T16:42:00Z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