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2F05E3" w:rsidRDefault="00827030" w:rsidP="003D35D7">
                            <w:pPr>
                              <w:spacing w:line="863" w:lineRule="exact"/>
                              <w:rPr>
                                <w:b/>
                                <w:color w:val="002677"/>
                                <w:sz w:val="36"/>
                                <w:szCs w:val="36"/>
                                <w:lang w:val="es-AR"/>
                              </w:rPr>
                            </w:pPr>
                            <w:r>
                              <w:rPr>
                                <w:b/>
                                <w:bCs/>
                                <w:color w:val="002677"/>
                                <w:sz w:val="36"/>
                                <w:szCs w:val="36"/>
                                <w:lang w:val="es"/>
                              </w:rPr>
                              <w:t>Capacitación para miembros:</w:t>
                            </w:r>
                          </w:p>
                          <w:p w14:paraId="3A12A25E" w14:textId="0C36B9D4" w:rsidR="00E94FD2" w:rsidRPr="002F05E3" w:rsidRDefault="00DC1344" w:rsidP="00905F03">
                            <w:pPr>
                              <w:spacing w:line="863" w:lineRule="exact"/>
                              <w:ind w:right="1284"/>
                              <w:rPr>
                                <w:b/>
                                <w:bCs/>
                                <w:sz w:val="40"/>
                                <w:szCs w:val="40"/>
                                <w:lang w:val="es-AR"/>
                              </w:rPr>
                            </w:pPr>
                            <w:r>
                              <w:rPr>
                                <w:b/>
                                <w:bCs/>
                                <w:color w:val="002060"/>
                                <w:sz w:val="40"/>
                                <w:szCs w:val="40"/>
                                <w:lang w:val="es"/>
                              </w:rPr>
                              <w:t xml:space="preserve">La crianza de los hijos en un mundo en constante cambio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Pr="002F05E3" w:rsidRDefault="00827030" w:rsidP="003D35D7">
                      <w:pPr>
                        <w:spacing w:line="863" w:lineRule="exact"/>
                        <w:rPr>
                          <w:b/>
                          <w:color w:val="002677"/>
                          <w:sz w:val="36"/>
                          <w:szCs w:val="36"/>
                          <w:lang w:val="es-AR"/>
                        </w:rPr>
                      </w:pPr>
                      <w:r>
                        <w:rPr>
                          <w:b/>
                          <w:bCs/>
                          <w:color w:val="002677"/>
                          <w:sz w:val="36"/>
                          <w:szCs w:val="36"/>
                          <w:lang w:val="es"/>
                        </w:rPr>
                        <w:t>Capacitación para miembros:</w:t>
                      </w:r>
                    </w:p>
                    <w:p w14:paraId="3A12A25E" w14:textId="0C36B9D4" w:rsidR="00E94FD2" w:rsidRPr="002F05E3" w:rsidRDefault="00DC1344" w:rsidP="00905F03">
                      <w:pPr>
                        <w:spacing w:line="863" w:lineRule="exact"/>
                        <w:ind w:right="1284"/>
                        <w:rPr>
                          <w:b/>
                          <w:bCs/>
                          <w:sz w:val="40"/>
                          <w:szCs w:val="40"/>
                          <w:lang w:val="es-AR"/>
                        </w:rPr>
                      </w:pPr>
                      <w:r>
                        <w:rPr>
                          <w:b/>
                          <w:bCs/>
                          <w:color w:val="002060"/>
                          <w:sz w:val="40"/>
                          <w:szCs w:val="40"/>
                          <w:lang w:val="es"/>
                        </w:rPr>
                        <w:t xml:space="preserve">La crianza de los hijos en un mundo en constante cambio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Pr="002F05E3" w:rsidRDefault="00DC1344" w:rsidP="00BA395E">
      <w:pPr>
        <w:pStyle w:val="Textoindependiente"/>
        <w:rPr>
          <w:b/>
          <w:color w:val="002677"/>
          <w:sz w:val="34"/>
          <w:szCs w:val="22"/>
          <w:lang w:val="es-AR"/>
        </w:rPr>
      </w:pPr>
      <w:r>
        <w:rPr>
          <w:b/>
          <w:bCs/>
          <w:color w:val="002677"/>
          <w:sz w:val="34"/>
          <w:szCs w:val="22"/>
          <w:lang w:val="es"/>
        </w:rPr>
        <w:t>Capacitación destacada de agosto</w:t>
      </w:r>
    </w:p>
    <w:p w14:paraId="1F126A32" w14:textId="2080C3AD" w:rsidR="006D195E" w:rsidRPr="002F05E3" w:rsidRDefault="006D195E" w:rsidP="006D195E">
      <w:pPr>
        <w:pStyle w:val="Textoindependiente"/>
        <w:ind w:firstLine="720"/>
        <w:rPr>
          <w:b/>
          <w:bCs/>
          <w:color w:val="002677"/>
          <w:sz w:val="34"/>
          <w:szCs w:val="22"/>
          <w:lang w:val="es-AR"/>
        </w:rPr>
      </w:pPr>
    </w:p>
    <w:p w14:paraId="363FDBBF" w14:textId="5BCB0E4D" w:rsidR="00A22C6F" w:rsidRPr="002F05E3" w:rsidRDefault="00DC1344" w:rsidP="00A22C6F">
      <w:pPr>
        <w:shd w:val="clear" w:color="auto" w:fill="FFFFFF"/>
        <w:rPr>
          <w:rFonts w:eastAsia="Times New Roman"/>
          <w:color w:val="353638"/>
          <w:lang w:val="es-AR"/>
        </w:rPr>
      </w:pPr>
      <w:r>
        <w:rPr>
          <w:b/>
          <w:bCs/>
          <w:lang w:val="es"/>
        </w:rPr>
        <w:t>La crianza de los hijos en un mundo en constante cambio</w:t>
      </w:r>
      <w:r w:rsidR="002F05E3">
        <w:rPr>
          <w:b/>
          <w:bCs/>
          <w:lang w:val="es"/>
        </w:rPr>
        <w:t xml:space="preserve">. </w:t>
      </w:r>
      <w:r>
        <w:rPr>
          <w:color w:val="353638"/>
          <w:shd w:val="clear" w:color="auto" w:fill="FFFFFF"/>
          <w:lang w:val="es"/>
        </w:rPr>
        <w:t xml:space="preserve">En el contexto de los eventos globales, la crianza de los hijos puede estar plagada de desafíos adicionales. Esta sesión capturará algunas de las preocupaciones más comunes de los padres en el mundo moderno, incluida la seguridad en línea de niños </w:t>
      </w:r>
      <w:r w:rsidR="00905F03">
        <w:rPr>
          <w:color w:val="353638"/>
          <w:shd w:val="clear" w:color="auto" w:fill="FFFFFF"/>
          <w:lang w:val="es"/>
        </w:rPr>
        <w:br/>
      </w:r>
      <w:r>
        <w:rPr>
          <w:color w:val="353638"/>
          <w:shd w:val="clear" w:color="auto" w:fill="FFFFFF"/>
          <w:lang w:val="es"/>
        </w:rPr>
        <w:t>y jóvenes. Esta presentación proporciona información práctica sobre la crianza de los hijos en un mundo en constante cambio y cómo ayudar a los niños a prosperar, a pesar de los tiempos turbulentos en los que</w:t>
      </w:r>
      <w:r w:rsidR="00BD2F72">
        <w:rPr>
          <w:color w:val="353638"/>
          <w:shd w:val="clear" w:color="auto" w:fill="FFFFFF"/>
          <w:lang w:val="es"/>
        </w:rPr>
        <w:t> </w:t>
      </w:r>
      <w:r>
        <w:rPr>
          <w:color w:val="353638"/>
          <w:shd w:val="clear" w:color="auto" w:fill="FFFFFF"/>
          <w:lang w:val="es"/>
        </w:rPr>
        <w:t>vivimos.</w:t>
      </w:r>
    </w:p>
    <w:p w14:paraId="1FC77620" w14:textId="77777777" w:rsidR="00A22C6F" w:rsidRPr="002F05E3" w:rsidRDefault="00A22C6F" w:rsidP="00A22C6F">
      <w:pPr>
        <w:shd w:val="clear" w:color="auto" w:fill="FFFFFF"/>
        <w:rPr>
          <w:rFonts w:eastAsia="Times New Roman"/>
          <w:color w:val="353638"/>
          <w:lang w:val="es-AR"/>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es"/>
        </w:rPr>
        <w:t>¿Qué aprenderemos?</w:t>
      </w:r>
    </w:p>
    <w:p w14:paraId="30639220" w14:textId="77777777" w:rsidR="003C6797" w:rsidRPr="002F05E3"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Crear conciencia sobre las etapas de desarrollo infantil.</w:t>
      </w:r>
    </w:p>
    <w:p w14:paraId="76E990D1" w14:textId="77777777" w:rsidR="003C6797" w:rsidRPr="002F05E3"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Explorar cómo desarrollar la resiliencia en niños y adolescentes.  </w:t>
      </w:r>
    </w:p>
    <w:p w14:paraId="79658ECB" w14:textId="77777777" w:rsidR="003C6797" w:rsidRPr="002F05E3"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Analizar cómo hablar con los niños sobre eventos traumáticos o difíciles.</w:t>
      </w:r>
    </w:p>
    <w:p w14:paraId="4823FF1A" w14:textId="55236D3B" w:rsidR="003C6797" w:rsidRPr="002F05E3" w:rsidRDefault="003C6797" w:rsidP="003C6797">
      <w:pPr>
        <w:widowControl/>
        <w:numPr>
          <w:ilvl w:val="0"/>
          <w:numId w:val="21"/>
        </w:numPr>
        <w:shd w:val="clear" w:color="auto" w:fill="FFFFFF"/>
        <w:autoSpaceDE/>
        <w:autoSpaceDN/>
        <w:spacing w:before="100" w:beforeAutospacing="1" w:after="100" w:afterAutospacing="1"/>
        <w:rPr>
          <w:rFonts w:eastAsia="Times New Roman"/>
          <w:color w:val="353638"/>
          <w:lang w:val="es-AR"/>
        </w:rPr>
      </w:pPr>
      <w:r>
        <w:rPr>
          <w:rFonts w:eastAsia="Times New Roman"/>
          <w:color w:val="353638"/>
          <w:lang w:val="es"/>
        </w:rPr>
        <w:t>Identificar qué comportamientos buscar y cuándo buscar ayuda.</w:t>
      </w:r>
    </w:p>
    <w:p w14:paraId="1295A241" w14:textId="59FA9943" w:rsidR="005D5AD8" w:rsidRPr="002F05E3" w:rsidRDefault="005D5AD8" w:rsidP="00A22C6F">
      <w:pPr>
        <w:pStyle w:val="NormalWeb"/>
        <w:spacing w:before="0" w:beforeAutospacing="0" w:after="0" w:afterAutospacing="0"/>
        <w:rPr>
          <w:lang w:val="es-AR"/>
        </w:rPr>
      </w:pPr>
    </w:p>
    <w:p w14:paraId="117E4CD1" w14:textId="0C969F75" w:rsidR="005D5AD8" w:rsidRPr="002F05E3" w:rsidRDefault="005D5AD8" w:rsidP="005D5AD8">
      <w:pPr>
        <w:pStyle w:val="Textoindependiente"/>
        <w:ind w:right="600"/>
        <w:jc w:val="center"/>
        <w:rPr>
          <w:sz w:val="23"/>
          <w:szCs w:val="23"/>
          <w:lang w:val="es-AR"/>
        </w:rPr>
      </w:pPr>
      <w:r>
        <w:rPr>
          <w:sz w:val="23"/>
          <w:szCs w:val="23"/>
          <w:lang w:val="es"/>
        </w:rPr>
        <w:t xml:space="preserve">Regístrese para asistir a una sesión de capacitación en vivo de 1 hora o aproveche la opción </w:t>
      </w:r>
      <w:r w:rsidR="00905F03">
        <w:rPr>
          <w:sz w:val="23"/>
          <w:szCs w:val="23"/>
          <w:lang w:val="es"/>
        </w:rPr>
        <w:br/>
      </w:r>
      <w:r>
        <w:rPr>
          <w:sz w:val="23"/>
          <w:szCs w:val="23"/>
          <w:lang w:val="es"/>
        </w:rPr>
        <w:t>a pedido y vea la capacitación cuando le sea más conveniente. Las capacitaciones se dictan en inglés y están disponibles a nivel global.</w:t>
      </w:r>
    </w:p>
    <w:p w14:paraId="624F494E" w14:textId="77777777" w:rsidR="00A14437" w:rsidRPr="002F05E3" w:rsidRDefault="00A14437" w:rsidP="00A14437">
      <w:pPr>
        <w:pStyle w:val="Textoindependiente"/>
        <w:ind w:firstLine="720"/>
        <w:rPr>
          <w:b/>
          <w:sz w:val="20"/>
          <w:lang w:val="es-AR"/>
        </w:rPr>
      </w:pPr>
    </w:p>
    <w:p w14:paraId="6495D2B9" w14:textId="77777777" w:rsidR="00A14437" w:rsidRPr="002F05E3" w:rsidRDefault="00A14437">
      <w:pPr>
        <w:spacing w:before="95"/>
        <w:ind w:left="402"/>
        <w:rPr>
          <w:b/>
          <w:color w:val="002677"/>
          <w:sz w:val="34"/>
          <w:lang w:val="es-AR"/>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905F03">
        <w:trPr>
          <w:jc w:val="center"/>
        </w:trPr>
        <w:tc>
          <w:tcPr>
            <w:tcW w:w="2294" w:type="dxa"/>
            <w:shd w:val="clear" w:color="auto" w:fill="FBF9F4"/>
          </w:tcPr>
          <w:p w14:paraId="7B9C96D5" w14:textId="4F5BCEB3" w:rsidR="00E659DD" w:rsidRPr="002F05E3" w:rsidRDefault="00E659DD" w:rsidP="00466541">
            <w:pPr>
              <w:spacing w:before="95"/>
              <w:jc w:val="center"/>
              <w:rPr>
                <w:b/>
                <w:sz w:val="28"/>
                <w:szCs w:val="18"/>
                <w:lang w:val="es-AR"/>
              </w:rPr>
            </w:pPr>
            <w:r>
              <w:rPr>
                <w:b/>
                <w:bCs/>
                <w:sz w:val="28"/>
                <w:szCs w:val="18"/>
                <w:lang w:val="es"/>
              </w:rPr>
              <w:t>Sesiones grabadas</w:t>
            </w:r>
          </w:p>
          <w:p w14:paraId="36AD01BC" w14:textId="1DCC1659" w:rsidR="00E659DD" w:rsidRPr="002F05E3" w:rsidRDefault="00E659DD" w:rsidP="00466541">
            <w:pPr>
              <w:spacing w:before="95"/>
              <w:jc w:val="center"/>
              <w:rPr>
                <w:color w:val="10253F"/>
                <w:sz w:val="20"/>
                <w:szCs w:val="20"/>
                <w:lang w:val="es-AR"/>
              </w:rPr>
            </w:pPr>
            <w:r>
              <w:rPr>
                <w:color w:val="10253F"/>
                <w:sz w:val="20"/>
                <w:szCs w:val="20"/>
                <w:lang w:val="es"/>
              </w:rPr>
              <w:t>A pedido</w:t>
            </w:r>
          </w:p>
          <w:p w14:paraId="1E66A1EF" w14:textId="78978109" w:rsidR="00E659DD" w:rsidRPr="002F05E3" w:rsidRDefault="00E659DD" w:rsidP="00F64482">
            <w:pPr>
              <w:spacing w:before="95"/>
              <w:jc w:val="center"/>
              <w:rPr>
                <w:color w:val="10253F"/>
                <w:sz w:val="20"/>
                <w:szCs w:val="20"/>
                <w:lang w:val="es-AR"/>
              </w:rPr>
            </w:pPr>
            <w:r>
              <w:rPr>
                <w:color w:val="10253F"/>
                <w:sz w:val="20"/>
                <w:szCs w:val="20"/>
                <w:lang w:val="es"/>
              </w:rPr>
              <w:t xml:space="preserve">(sin sección </w:t>
            </w:r>
            <w:r w:rsidR="0062131B">
              <w:rPr>
                <w:color w:val="10253F"/>
                <w:sz w:val="20"/>
                <w:szCs w:val="20"/>
                <w:lang w:val="es"/>
              </w:rPr>
              <w:br/>
            </w:r>
            <w:r>
              <w:rPr>
                <w:color w:val="10253F"/>
                <w:sz w:val="20"/>
                <w:szCs w:val="20"/>
                <w:lang w:val="es"/>
              </w:rPr>
              <w:t xml:space="preserve">de preguntas </w:t>
            </w:r>
            <w:r w:rsidR="0062131B">
              <w:rPr>
                <w:color w:val="10253F"/>
                <w:sz w:val="20"/>
                <w:szCs w:val="20"/>
                <w:lang w:val="es"/>
              </w:rPr>
              <w:br/>
            </w:r>
            <w:r>
              <w:rPr>
                <w:color w:val="10253F"/>
                <w:sz w:val="20"/>
                <w:szCs w:val="20"/>
                <w:lang w:val="es"/>
              </w:rPr>
              <w:t>y respuestas)</w:t>
            </w:r>
          </w:p>
          <w:p w14:paraId="4C2C1671" w14:textId="77777777" w:rsidR="00F64482" w:rsidRPr="002F05E3" w:rsidRDefault="00F64482" w:rsidP="00F64482">
            <w:pPr>
              <w:pStyle w:val="xmsonormal"/>
              <w:rPr>
                <w:lang w:val="es-AR"/>
              </w:rPr>
            </w:pPr>
          </w:p>
          <w:p w14:paraId="50450A0E" w14:textId="56D06815" w:rsidR="008406BB" w:rsidRPr="002F05E3" w:rsidRDefault="00DC00FD" w:rsidP="00F64482">
            <w:pPr>
              <w:spacing w:before="95"/>
              <w:jc w:val="center"/>
              <w:rPr>
                <w:rStyle w:val="Hipervnculo"/>
                <w:b/>
                <w:bCs/>
                <w:sz w:val="28"/>
                <w:szCs w:val="28"/>
                <w:lang w:val="es-AR"/>
              </w:rPr>
            </w:pPr>
            <w:r>
              <w:rPr>
                <w:sz w:val="28"/>
                <w:szCs w:val="28"/>
                <w:lang w:val="es"/>
              </w:rPr>
              <w:fldChar w:fldCharType="begin"/>
            </w:r>
            <w:r>
              <w:rPr>
                <w:sz w:val="28"/>
                <w:szCs w:val="28"/>
                <w:lang w:val="es"/>
              </w:rPr>
              <w:instrText>HYPERLINK "https://optum.webex.com/webappng/sites/optum/recording/5a600d2a0166103daf03005056812d4c/playback"</w:instrText>
            </w:r>
            <w:r>
              <w:rPr>
                <w:sz w:val="28"/>
                <w:szCs w:val="28"/>
                <w:lang w:val="es"/>
              </w:rPr>
            </w:r>
            <w:r>
              <w:rPr>
                <w:sz w:val="28"/>
                <w:szCs w:val="28"/>
                <w:lang w:val="es"/>
              </w:rPr>
              <w:fldChar w:fldCharType="separate"/>
            </w:r>
            <w:r>
              <w:rPr>
                <w:rStyle w:val="Hipervnculo"/>
                <w:b/>
                <w:bCs/>
                <w:sz w:val="28"/>
                <w:szCs w:val="28"/>
                <w:lang w:val="es"/>
              </w:rPr>
              <w:t>Ver aquí</w:t>
            </w:r>
          </w:p>
          <w:p w14:paraId="7E245457" w14:textId="026EE281" w:rsidR="00F64482" w:rsidRPr="002F05E3" w:rsidRDefault="00DC00FD" w:rsidP="00F64482">
            <w:pPr>
              <w:spacing w:before="95"/>
              <w:jc w:val="center"/>
              <w:rPr>
                <w:b/>
                <w:bCs/>
                <w:sz w:val="28"/>
                <w:szCs w:val="28"/>
                <w:lang w:val="es-AR"/>
              </w:rPr>
            </w:pPr>
            <w:r>
              <w:rPr>
                <w:b/>
                <w:bCs/>
                <w:sz w:val="28"/>
                <w:szCs w:val="28"/>
                <w:lang w:val="es"/>
              </w:rPr>
              <w:fldChar w:fldCharType="end"/>
            </w:r>
          </w:p>
          <w:p w14:paraId="00C09517" w14:textId="0E21D4A3" w:rsidR="00E659DD" w:rsidRPr="002F05E3" w:rsidRDefault="00E659DD" w:rsidP="00466541">
            <w:pPr>
              <w:spacing w:before="95"/>
              <w:jc w:val="center"/>
              <w:rPr>
                <w:rStyle w:val="Hipervnculo"/>
                <w:b/>
                <w:color w:val="1F497D" w:themeColor="text2"/>
                <w:sz w:val="28"/>
                <w:szCs w:val="18"/>
                <w:u w:val="none"/>
                <w:lang w:val="es-AR"/>
              </w:rPr>
            </w:pPr>
            <w:r>
              <w:rPr>
                <w:rStyle w:val="Hipervnculo"/>
                <w:b/>
                <w:bCs/>
                <w:color w:val="1F497D" w:themeColor="text2"/>
                <w:sz w:val="28"/>
                <w:szCs w:val="18"/>
                <w:u w:val="none"/>
                <w:lang w:val="es"/>
              </w:rPr>
              <w:t>¿Tiene poco tiempo?</w:t>
            </w:r>
          </w:p>
          <w:p w14:paraId="373F95AF" w14:textId="77777777" w:rsidR="00F64482" w:rsidRPr="002F05E3" w:rsidRDefault="00E659DD" w:rsidP="00F64482">
            <w:pPr>
              <w:pStyle w:val="xmsonormal"/>
              <w:rPr>
                <w:lang w:val="es-AR"/>
              </w:rPr>
            </w:pPr>
            <w:r>
              <w:rPr>
                <w:rFonts w:ascii="Arial" w:hAnsi="Arial" w:cs="Arial"/>
                <w:color w:val="000000" w:themeColor="text1"/>
                <w:sz w:val="28"/>
                <w:szCs w:val="28"/>
                <w:lang w:val="es"/>
              </w:rPr>
              <w:t xml:space="preserve">Mire el resumen de 10 minutos </w:t>
            </w:r>
          </w:p>
          <w:p w14:paraId="1D5E1C83" w14:textId="77777777" w:rsidR="00F64482" w:rsidRPr="002F05E3" w:rsidRDefault="00F64482" w:rsidP="00F64482">
            <w:pPr>
              <w:pStyle w:val="xmsonormal"/>
              <w:rPr>
                <w:lang w:val="es-AR"/>
              </w:rPr>
            </w:pPr>
            <w:r>
              <w:rPr>
                <w:rFonts w:ascii="Arial" w:hAnsi="Arial" w:cs="Arial"/>
                <w:lang w:val="es"/>
              </w:rPr>
              <w:t> </w:t>
            </w:r>
          </w:p>
          <w:p w14:paraId="769701BC" w14:textId="5FEFB616" w:rsidR="00BF603B" w:rsidRPr="002F05E3" w:rsidRDefault="00177678" w:rsidP="00177678">
            <w:pPr>
              <w:pStyle w:val="NormalWeb"/>
              <w:spacing w:before="0" w:beforeAutospacing="0" w:after="0" w:afterAutospacing="0"/>
              <w:jc w:val="center"/>
              <w:rPr>
                <w:rStyle w:val="Hipervnculo"/>
                <w:rFonts w:ascii="Arial" w:hAnsi="Arial" w:cs="Arial"/>
                <w:b/>
                <w:bCs/>
                <w:sz w:val="28"/>
                <w:szCs w:val="28"/>
                <w:lang w:val="es-AR"/>
              </w:rPr>
            </w:pPr>
            <w:r>
              <w:rPr>
                <w:rFonts w:ascii="Arial" w:hAnsi="Arial" w:cs="Arial"/>
                <w:sz w:val="28"/>
                <w:szCs w:val="28"/>
                <w:lang w:val="es"/>
              </w:rPr>
              <w:fldChar w:fldCharType="begin"/>
            </w:r>
            <w:r>
              <w:rPr>
                <w:rFonts w:ascii="Arial" w:hAnsi="Arial" w:cs="Arial"/>
                <w:sz w:val="28"/>
                <w:szCs w:val="28"/>
                <w:lang w:val="es"/>
              </w:rPr>
              <w:instrText>HYPERLINK "https://optum.webex.com/webappng/sites/optum/recording/e03797a4061f103da57b00505681461a/playback"</w:instrText>
            </w:r>
            <w:r>
              <w:rPr>
                <w:rFonts w:ascii="Arial" w:hAnsi="Arial" w:cs="Arial"/>
                <w:sz w:val="28"/>
                <w:szCs w:val="28"/>
                <w:lang w:val="es"/>
              </w:rPr>
            </w:r>
            <w:r>
              <w:rPr>
                <w:rFonts w:ascii="Arial" w:hAnsi="Arial" w:cs="Arial"/>
                <w:sz w:val="28"/>
                <w:szCs w:val="28"/>
                <w:lang w:val="es"/>
              </w:rPr>
              <w:fldChar w:fldCharType="separate"/>
            </w:r>
            <w:r>
              <w:rPr>
                <w:rStyle w:val="Hipervnculo"/>
                <w:rFonts w:ascii="Arial" w:hAnsi="Arial" w:cs="Arial"/>
                <w:b/>
                <w:bCs/>
                <w:sz w:val="28"/>
                <w:szCs w:val="28"/>
                <w:lang w:val="es"/>
              </w:rPr>
              <w:t>aquí</w:t>
            </w:r>
            <w:r>
              <w:rPr>
                <w:lang w:val="es"/>
              </w:rPr>
              <w:t>.</w:t>
            </w:r>
          </w:p>
          <w:p w14:paraId="06167B9B" w14:textId="0793672D" w:rsidR="00E659DD" w:rsidRPr="002F05E3" w:rsidRDefault="00177678" w:rsidP="00177678">
            <w:pPr>
              <w:spacing w:before="95"/>
              <w:jc w:val="center"/>
              <w:rPr>
                <w:b/>
                <w:sz w:val="28"/>
                <w:szCs w:val="18"/>
                <w:lang w:val="es-AR"/>
              </w:rPr>
            </w:pPr>
            <w:r>
              <w:rPr>
                <w:rFonts w:eastAsia="Times New Roman"/>
                <w:b/>
                <w:bCs/>
                <w:sz w:val="28"/>
                <w:szCs w:val="28"/>
                <w:lang w:val="es"/>
              </w:rPr>
              <w:fldChar w:fldCharType="end"/>
            </w:r>
          </w:p>
          <w:p w14:paraId="35C264EE" w14:textId="02546B14" w:rsidR="00E659DD" w:rsidRPr="002F05E3" w:rsidRDefault="00E659DD">
            <w:pPr>
              <w:spacing w:before="95"/>
              <w:rPr>
                <w:b/>
                <w:sz w:val="28"/>
                <w:szCs w:val="18"/>
                <w:highlight w:val="yellow"/>
                <w:lang w:val="es-AR"/>
              </w:rPr>
            </w:pPr>
          </w:p>
        </w:tc>
        <w:tc>
          <w:tcPr>
            <w:tcW w:w="2124" w:type="dxa"/>
            <w:shd w:val="clear" w:color="auto" w:fill="FBF9F4"/>
          </w:tcPr>
          <w:p w14:paraId="506203A2" w14:textId="4179B89C" w:rsidR="00E659DD" w:rsidRPr="002F05E3" w:rsidRDefault="0089169A" w:rsidP="00466541">
            <w:pPr>
              <w:spacing w:before="95"/>
              <w:jc w:val="center"/>
              <w:rPr>
                <w:b/>
                <w:sz w:val="28"/>
                <w:szCs w:val="18"/>
                <w:lang w:val="es-AR"/>
              </w:rPr>
            </w:pPr>
            <w:r>
              <w:rPr>
                <w:b/>
                <w:bCs/>
                <w:sz w:val="28"/>
                <w:szCs w:val="18"/>
                <w:lang w:val="es"/>
              </w:rPr>
              <w:t>13 de agosto</w:t>
            </w:r>
          </w:p>
          <w:p w14:paraId="07F1C647" w14:textId="631F7E69" w:rsidR="00E659DD" w:rsidRPr="002F05E3" w:rsidRDefault="00B25E20" w:rsidP="00466541">
            <w:pPr>
              <w:spacing w:before="95"/>
              <w:jc w:val="center"/>
              <w:rPr>
                <w:color w:val="10253F"/>
                <w:sz w:val="20"/>
                <w:szCs w:val="20"/>
                <w:lang w:val="es-AR"/>
              </w:rPr>
            </w:pPr>
            <w:r>
              <w:rPr>
                <w:color w:val="10253F"/>
                <w:sz w:val="20"/>
                <w:szCs w:val="20"/>
                <w:lang w:val="es"/>
              </w:rPr>
              <w:t>1 a 2 a.m., CDT</w:t>
            </w:r>
          </w:p>
          <w:p w14:paraId="28F4B4C1" w14:textId="4AFFDFE9" w:rsidR="00E659DD" w:rsidRPr="002F05E3" w:rsidRDefault="00E659DD" w:rsidP="00466541">
            <w:pPr>
              <w:spacing w:before="95"/>
              <w:jc w:val="center"/>
              <w:rPr>
                <w:color w:val="10253F"/>
                <w:sz w:val="20"/>
                <w:szCs w:val="20"/>
                <w:lang w:val="es-AR"/>
              </w:rPr>
            </w:pPr>
            <w:r>
              <w:rPr>
                <w:color w:val="10253F"/>
                <w:sz w:val="20"/>
                <w:szCs w:val="20"/>
                <w:lang w:val="es"/>
              </w:rPr>
              <w:t xml:space="preserve">(con sección </w:t>
            </w:r>
            <w:r w:rsidR="0062131B">
              <w:rPr>
                <w:color w:val="10253F"/>
                <w:sz w:val="20"/>
                <w:szCs w:val="20"/>
                <w:lang w:val="es"/>
              </w:rPr>
              <w:br/>
            </w:r>
            <w:r>
              <w:rPr>
                <w:color w:val="10253F"/>
                <w:sz w:val="20"/>
                <w:szCs w:val="20"/>
                <w:lang w:val="es"/>
              </w:rPr>
              <w:t xml:space="preserve">de preguntas </w:t>
            </w:r>
            <w:r w:rsidR="0062131B">
              <w:rPr>
                <w:color w:val="10253F"/>
                <w:sz w:val="20"/>
                <w:szCs w:val="20"/>
                <w:lang w:val="es"/>
              </w:rPr>
              <w:br/>
            </w:r>
            <w:r>
              <w:rPr>
                <w:color w:val="10253F"/>
                <w:sz w:val="20"/>
                <w:szCs w:val="20"/>
                <w:lang w:val="es"/>
              </w:rPr>
              <w:t>y respuestas)</w:t>
            </w:r>
          </w:p>
          <w:p w14:paraId="0F9E6105" w14:textId="77777777" w:rsidR="00E659DD" w:rsidRPr="002F05E3" w:rsidRDefault="00E659DD" w:rsidP="00466541">
            <w:pPr>
              <w:spacing w:before="95"/>
              <w:jc w:val="center"/>
              <w:rPr>
                <w:b/>
                <w:sz w:val="28"/>
                <w:szCs w:val="18"/>
                <w:lang w:val="es-AR"/>
              </w:rPr>
            </w:pPr>
          </w:p>
          <w:p w14:paraId="7DA6D680" w14:textId="10FBE9D1" w:rsidR="00E659DD" w:rsidRPr="003E7D03" w:rsidRDefault="00BD2F72" w:rsidP="00466541">
            <w:pPr>
              <w:spacing w:before="95"/>
              <w:jc w:val="center"/>
              <w:rPr>
                <w:b/>
                <w:sz w:val="28"/>
                <w:szCs w:val="18"/>
              </w:rPr>
            </w:pPr>
            <w:hyperlink r:id="rId11" w:history="1">
              <w:r w:rsidR="00BA395E">
                <w:rPr>
                  <w:rStyle w:val="Hipervnculo"/>
                  <w:b/>
                  <w:bCs/>
                  <w:sz w:val="28"/>
                  <w:szCs w:val="18"/>
                  <w:lang w:val="es"/>
                </w:rPr>
                <w:t>Regístrese ahora</w:t>
              </w:r>
            </w:hyperlink>
          </w:p>
        </w:tc>
        <w:tc>
          <w:tcPr>
            <w:tcW w:w="2124" w:type="dxa"/>
            <w:shd w:val="clear" w:color="auto" w:fill="FBF9F4"/>
          </w:tcPr>
          <w:p w14:paraId="55F13A15" w14:textId="77777777" w:rsidR="00191A29" w:rsidRPr="002F05E3" w:rsidRDefault="00191A29" w:rsidP="00191A29">
            <w:pPr>
              <w:spacing w:before="95"/>
              <w:jc w:val="center"/>
              <w:rPr>
                <w:b/>
                <w:sz w:val="28"/>
                <w:szCs w:val="18"/>
                <w:lang w:val="es-AR"/>
              </w:rPr>
            </w:pPr>
            <w:r>
              <w:rPr>
                <w:b/>
                <w:bCs/>
                <w:sz w:val="28"/>
                <w:szCs w:val="18"/>
                <w:lang w:val="es"/>
              </w:rPr>
              <w:t xml:space="preserve">13 de agosto </w:t>
            </w:r>
          </w:p>
          <w:p w14:paraId="7065DE9B" w14:textId="6A479CE7" w:rsidR="00E659DD" w:rsidRPr="002F05E3" w:rsidRDefault="00B25E20" w:rsidP="00B25E20">
            <w:pPr>
              <w:spacing w:before="95"/>
              <w:jc w:val="center"/>
              <w:rPr>
                <w:color w:val="10253F"/>
                <w:sz w:val="20"/>
                <w:szCs w:val="20"/>
                <w:shd w:val="clear" w:color="auto" w:fill="FBF9F4"/>
                <w:lang w:val="es-AR"/>
              </w:rPr>
            </w:pPr>
            <w:r>
              <w:rPr>
                <w:color w:val="10253F"/>
                <w:sz w:val="20"/>
                <w:szCs w:val="20"/>
                <w:shd w:val="clear" w:color="auto" w:fill="FBF9F4"/>
                <w:lang w:val="es"/>
              </w:rPr>
              <w:t>1 a 2 p.m., CDT</w:t>
            </w:r>
          </w:p>
          <w:p w14:paraId="3E017AA6" w14:textId="77777777" w:rsidR="0062131B" w:rsidRPr="002F05E3" w:rsidRDefault="0062131B" w:rsidP="0062131B">
            <w:pPr>
              <w:spacing w:before="95"/>
              <w:jc w:val="center"/>
              <w:rPr>
                <w:color w:val="10253F"/>
                <w:sz w:val="20"/>
                <w:szCs w:val="20"/>
                <w:lang w:val="es-AR"/>
              </w:rPr>
            </w:pPr>
            <w:r>
              <w:rPr>
                <w:color w:val="10253F"/>
                <w:sz w:val="20"/>
                <w:szCs w:val="20"/>
                <w:lang w:val="es"/>
              </w:rPr>
              <w:t xml:space="preserve">(con sección </w:t>
            </w:r>
            <w:r>
              <w:rPr>
                <w:color w:val="10253F"/>
                <w:sz w:val="20"/>
                <w:szCs w:val="20"/>
                <w:lang w:val="es"/>
              </w:rPr>
              <w:br/>
              <w:t xml:space="preserve">de preguntas </w:t>
            </w:r>
            <w:r>
              <w:rPr>
                <w:color w:val="10253F"/>
                <w:sz w:val="20"/>
                <w:szCs w:val="20"/>
                <w:lang w:val="es"/>
              </w:rPr>
              <w:br/>
              <w:t>y respuestas)</w:t>
            </w:r>
          </w:p>
          <w:p w14:paraId="2EF0B467" w14:textId="77777777" w:rsidR="00E659DD" w:rsidRPr="002F05E3" w:rsidRDefault="00E659DD" w:rsidP="00466541">
            <w:pPr>
              <w:spacing w:before="95"/>
              <w:jc w:val="center"/>
              <w:rPr>
                <w:b/>
                <w:sz w:val="28"/>
                <w:szCs w:val="18"/>
                <w:shd w:val="clear" w:color="auto" w:fill="FFFFFF"/>
                <w:lang w:val="es-AR"/>
              </w:rPr>
            </w:pPr>
          </w:p>
          <w:p w14:paraId="047FD6C1" w14:textId="2A40D789" w:rsidR="00E659DD" w:rsidRPr="003E7D03" w:rsidRDefault="00BD2F72" w:rsidP="00466541">
            <w:pPr>
              <w:spacing w:before="95"/>
              <w:jc w:val="center"/>
              <w:rPr>
                <w:b/>
                <w:sz w:val="28"/>
                <w:szCs w:val="18"/>
              </w:rPr>
            </w:pPr>
            <w:hyperlink r:id="rId12" w:history="1">
              <w:r w:rsidR="00BA395E">
                <w:rPr>
                  <w:rStyle w:val="Hipervnculo"/>
                  <w:b/>
                  <w:bCs/>
                  <w:sz w:val="28"/>
                  <w:szCs w:val="18"/>
                  <w:lang w:val="es"/>
                </w:rPr>
                <w:t>Regístrese ahora</w:t>
              </w:r>
            </w:hyperlink>
          </w:p>
        </w:tc>
        <w:tc>
          <w:tcPr>
            <w:tcW w:w="2124" w:type="dxa"/>
            <w:shd w:val="clear" w:color="auto" w:fill="FBF9F4"/>
          </w:tcPr>
          <w:p w14:paraId="28241B35" w14:textId="376FE11A" w:rsidR="00E659DD" w:rsidRPr="002F05E3" w:rsidRDefault="00191A29" w:rsidP="00AF2BA3">
            <w:pPr>
              <w:spacing w:before="95"/>
              <w:jc w:val="center"/>
              <w:rPr>
                <w:b/>
                <w:sz w:val="28"/>
                <w:szCs w:val="18"/>
                <w:lang w:val="es-AR"/>
              </w:rPr>
            </w:pPr>
            <w:r>
              <w:rPr>
                <w:b/>
                <w:bCs/>
                <w:sz w:val="28"/>
                <w:szCs w:val="18"/>
                <w:lang w:val="es"/>
              </w:rPr>
              <w:t>20 de agosto</w:t>
            </w:r>
          </w:p>
          <w:p w14:paraId="295026FD" w14:textId="38CEE4AF" w:rsidR="00E659DD" w:rsidRPr="002F05E3" w:rsidRDefault="00B25E20" w:rsidP="008D2A5D">
            <w:pPr>
              <w:shd w:val="clear" w:color="auto" w:fill="FBF9F4"/>
              <w:spacing w:before="95"/>
              <w:jc w:val="center"/>
              <w:rPr>
                <w:color w:val="10253F"/>
                <w:sz w:val="20"/>
                <w:szCs w:val="20"/>
                <w:shd w:val="clear" w:color="auto" w:fill="FFFFFF"/>
                <w:lang w:val="es-AR"/>
              </w:rPr>
            </w:pPr>
            <w:r>
              <w:rPr>
                <w:color w:val="10253F"/>
                <w:sz w:val="20"/>
                <w:szCs w:val="20"/>
                <w:shd w:val="clear" w:color="auto" w:fill="FBF9F4"/>
                <w:lang w:val="es"/>
              </w:rPr>
              <w:t>7 a 8 a.m., CDT</w:t>
            </w:r>
          </w:p>
          <w:p w14:paraId="74FAB3B5" w14:textId="77777777" w:rsidR="0062131B" w:rsidRPr="002F05E3" w:rsidRDefault="0062131B" w:rsidP="0062131B">
            <w:pPr>
              <w:spacing w:before="95"/>
              <w:jc w:val="center"/>
              <w:rPr>
                <w:color w:val="10253F"/>
                <w:sz w:val="20"/>
                <w:szCs w:val="20"/>
                <w:lang w:val="es-AR"/>
              </w:rPr>
            </w:pPr>
            <w:r>
              <w:rPr>
                <w:color w:val="10253F"/>
                <w:sz w:val="20"/>
                <w:szCs w:val="20"/>
                <w:lang w:val="es"/>
              </w:rPr>
              <w:t xml:space="preserve">(con sección </w:t>
            </w:r>
            <w:r>
              <w:rPr>
                <w:color w:val="10253F"/>
                <w:sz w:val="20"/>
                <w:szCs w:val="20"/>
                <w:lang w:val="es"/>
              </w:rPr>
              <w:br/>
              <w:t xml:space="preserve">de preguntas </w:t>
            </w:r>
            <w:r>
              <w:rPr>
                <w:color w:val="10253F"/>
                <w:sz w:val="20"/>
                <w:szCs w:val="20"/>
                <w:lang w:val="es"/>
              </w:rPr>
              <w:br/>
              <w:t>y respuestas)</w:t>
            </w:r>
          </w:p>
          <w:p w14:paraId="7AC4E437" w14:textId="77777777" w:rsidR="00E659DD" w:rsidRPr="002F05E3" w:rsidRDefault="00E659DD" w:rsidP="00466541">
            <w:pPr>
              <w:spacing w:before="95"/>
              <w:jc w:val="center"/>
              <w:rPr>
                <w:b/>
                <w:sz w:val="28"/>
                <w:szCs w:val="18"/>
                <w:shd w:val="clear" w:color="auto" w:fill="FFFFFF"/>
                <w:lang w:val="es-AR"/>
              </w:rPr>
            </w:pPr>
          </w:p>
          <w:p w14:paraId="375E4D1B" w14:textId="42ADB42F" w:rsidR="00E659DD" w:rsidRPr="003E7D03" w:rsidRDefault="00BD2F72" w:rsidP="00FD10D4">
            <w:pPr>
              <w:spacing w:before="95"/>
              <w:jc w:val="center"/>
              <w:rPr>
                <w:b/>
                <w:sz w:val="28"/>
                <w:szCs w:val="18"/>
              </w:rPr>
            </w:pPr>
            <w:hyperlink r:id="rId13" w:history="1">
              <w:r w:rsidR="00BA395E">
                <w:rPr>
                  <w:rStyle w:val="Hipervnculo"/>
                  <w:b/>
                  <w:bCs/>
                  <w:sz w:val="28"/>
                  <w:szCs w:val="18"/>
                  <w:lang w:val="es"/>
                </w:rPr>
                <w:t>Regístrese ahora</w:t>
              </w:r>
            </w:hyperlink>
          </w:p>
        </w:tc>
        <w:tc>
          <w:tcPr>
            <w:tcW w:w="2124" w:type="dxa"/>
            <w:shd w:val="clear" w:color="auto" w:fill="FBF9F4"/>
          </w:tcPr>
          <w:p w14:paraId="65C99B68" w14:textId="743BFF92" w:rsidR="00B07641" w:rsidRPr="0066426F" w:rsidRDefault="00A01F63" w:rsidP="00B07641">
            <w:pPr>
              <w:spacing w:before="95"/>
              <w:jc w:val="center"/>
              <w:rPr>
                <w:b/>
                <w:sz w:val="28"/>
                <w:szCs w:val="18"/>
              </w:rPr>
            </w:pPr>
            <w:r w:rsidRPr="002F05E3">
              <w:rPr>
                <w:b/>
                <w:bCs/>
                <w:sz w:val="28"/>
                <w:szCs w:val="18"/>
                <w:lang w:val="en-US"/>
              </w:rPr>
              <w:t xml:space="preserve">21 de </w:t>
            </w:r>
            <w:proofErr w:type="spellStart"/>
            <w:r w:rsidRPr="002F05E3">
              <w:rPr>
                <w:b/>
                <w:bCs/>
                <w:sz w:val="28"/>
                <w:szCs w:val="18"/>
                <w:lang w:val="en-US"/>
              </w:rPr>
              <w:t>agosto</w:t>
            </w:r>
            <w:proofErr w:type="spellEnd"/>
            <w:r w:rsidRPr="002F05E3">
              <w:rPr>
                <w:b/>
                <w:bCs/>
                <w:sz w:val="28"/>
                <w:szCs w:val="18"/>
                <w:lang w:val="en-US"/>
              </w:rPr>
              <w:t xml:space="preserve"> </w:t>
            </w:r>
          </w:p>
          <w:p w14:paraId="1211DA39" w14:textId="7F3683BD" w:rsidR="00334FA7" w:rsidRDefault="00FD10D4" w:rsidP="00334FA7">
            <w:pPr>
              <w:shd w:val="clear" w:color="auto" w:fill="FBF9F4"/>
              <w:spacing w:before="95"/>
              <w:jc w:val="center"/>
              <w:rPr>
                <w:color w:val="10253F"/>
                <w:sz w:val="20"/>
                <w:szCs w:val="20"/>
                <w:shd w:val="clear" w:color="auto" w:fill="FBF9F4"/>
              </w:rPr>
            </w:pPr>
            <w:r w:rsidRPr="002F05E3">
              <w:rPr>
                <w:color w:val="10253F"/>
                <w:sz w:val="20"/>
                <w:szCs w:val="20"/>
                <w:shd w:val="clear" w:color="auto" w:fill="FBF9F4"/>
                <w:lang w:val="en-US"/>
              </w:rPr>
              <w:t>11 a.m. a 12 p.m., CDT</w:t>
            </w:r>
          </w:p>
          <w:p w14:paraId="71AECB94" w14:textId="141C4DF6" w:rsidR="00B07641" w:rsidRPr="002F05E3" w:rsidRDefault="00B07641" w:rsidP="00334FA7">
            <w:pPr>
              <w:shd w:val="clear" w:color="auto" w:fill="FBF9F4"/>
              <w:spacing w:before="95"/>
              <w:jc w:val="center"/>
              <w:rPr>
                <w:color w:val="10253F"/>
                <w:sz w:val="20"/>
                <w:szCs w:val="20"/>
                <w:lang w:val="es-AR"/>
              </w:rPr>
            </w:pPr>
            <w:r>
              <w:rPr>
                <w:color w:val="10253F"/>
                <w:sz w:val="20"/>
                <w:szCs w:val="20"/>
                <w:lang w:val="es"/>
              </w:rPr>
              <w:t xml:space="preserve">(con sección </w:t>
            </w:r>
            <w:r w:rsidR="0062131B">
              <w:rPr>
                <w:color w:val="10253F"/>
                <w:sz w:val="20"/>
                <w:szCs w:val="20"/>
                <w:lang w:val="es"/>
              </w:rPr>
              <w:br/>
            </w:r>
            <w:r>
              <w:rPr>
                <w:color w:val="10253F"/>
                <w:sz w:val="20"/>
                <w:szCs w:val="20"/>
                <w:lang w:val="es"/>
              </w:rPr>
              <w:t xml:space="preserve">de preguntas </w:t>
            </w:r>
            <w:r w:rsidR="0062131B">
              <w:rPr>
                <w:color w:val="10253F"/>
                <w:sz w:val="20"/>
                <w:szCs w:val="20"/>
                <w:lang w:val="es"/>
              </w:rPr>
              <w:br/>
            </w:r>
            <w:r>
              <w:rPr>
                <w:color w:val="10253F"/>
                <w:sz w:val="20"/>
                <w:szCs w:val="20"/>
                <w:lang w:val="es"/>
              </w:rPr>
              <w:t>y respuestas)</w:t>
            </w:r>
            <w:r w:rsidR="00905F03">
              <w:rPr>
                <w:color w:val="10253F"/>
                <w:sz w:val="20"/>
                <w:szCs w:val="20"/>
                <w:lang w:val="es"/>
              </w:rPr>
              <w:br/>
            </w:r>
          </w:p>
          <w:p w14:paraId="01A7E80A" w14:textId="3D72B14D" w:rsidR="00E659DD" w:rsidRDefault="00BD2F72" w:rsidP="00B07641">
            <w:pPr>
              <w:spacing w:before="95"/>
              <w:jc w:val="center"/>
              <w:rPr>
                <w:b/>
                <w:sz w:val="28"/>
                <w:szCs w:val="18"/>
              </w:rPr>
            </w:pPr>
            <w:hyperlink r:id="rId14" w:history="1">
              <w:r w:rsidR="00BA395E">
                <w:rPr>
                  <w:rStyle w:val="Hipervnculo"/>
                  <w:b/>
                  <w:bCs/>
                  <w:sz w:val="28"/>
                  <w:szCs w:val="18"/>
                  <w:lang w:val="es"/>
                </w:rPr>
                <w:t>Regístrese ahora</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es"/>
        </w:rPr>
        <w:tab/>
      </w:r>
    </w:p>
    <w:p w14:paraId="100C297B" w14:textId="0C1291DD" w:rsidR="006343FB" w:rsidRPr="002F05E3" w:rsidRDefault="006343FB" w:rsidP="007B3D44">
      <w:pPr>
        <w:pStyle w:val="Textoindependiente"/>
        <w:spacing w:before="10"/>
        <w:ind w:left="720"/>
        <w:rPr>
          <w:b/>
          <w:szCs w:val="32"/>
          <w:lang w:val="es-AR"/>
        </w:rPr>
      </w:pPr>
      <w:r>
        <w:rPr>
          <w:b/>
          <w:bCs/>
          <w:szCs w:val="32"/>
          <w:lang w:val="es"/>
        </w:rPr>
        <w:t xml:space="preserve">Las vacantes para las sesiones en vivo son limitadas, por eso es necesario registrarse con tiempo. </w:t>
      </w:r>
    </w:p>
    <w:p w14:paraId="4DBCA599" w14:textId="52850B82" w:rsidR="00FF2F0A" w:rsidRPr="002F05E3" w:rsidRDefault="00FF2F0A">
      <w:pPr>
        <w:pStyle w:val="Textoindependiente"/>
        <w:rPr>
          <w:sz w:val="20"/>
          <w:lang w:val="es-AR"/>
        </w:rPr>
      </w:pPr>
    </w:p>
    <w:p w14:paraId="2F8C64CE" w14:textId="0CCB3B0A" w:rsidR="00FF2F0A" w:rsidRPr="002F05E3" w:rsidRDefault="006343FB">
      <w:pPr>
        <w:pStyle w:val="Textoindependiente"/>
        <w:rPr>
          <w:sz w:val="20"/>
          <w:lang w:val="es-AR"/>
        </w:rPr>
      </w:pPr>
      <w:r>
        <w:rPr>
          <w:lang w:val="es"/>
        </w:rPr>
        <w:tab/>
      </w:r>
    </w:p>
    <w:p w14:paraId="088826F0" w14:textId="002F987E" w:rsidR="00466541" w:rsidRPr="002F05E3" w:rsidRDefault="00466541">
      <w:pPr>
        <w:pStyle w:val="Textoindependiente"/>
        <w:rPr>
          <w:sz w:val="20"/>
          <w:lang w:val="es-AR"/>
        </w:rPr>
      </w:pPr>
    </w:p>
    <w:p w14:paraId="4D12F599" w14:textId="2F6AACE5" w:rsidR="00FF2F0A" w:rsidRPr="002F05E3" w:rsidRDefault="00FF2F0A">
      <w:pPr>
        <w:pStyle w:val="Textoindependiente"/>
        <w:rPr>
          <w:sz w:val="20"/>
          <w:lang w:val="es-AR"/>
        </w:rPr>
      </w:pPr>
    </w:p>
    <w:p w14:paraId="292A6C6A" w14:textId="36D7DA5B" w:rsidR="00E94FD2" w:rsidRPr="002F05E3" w:rsidRDefault="00E94FD2">
      <w:pPr>
        <w:pStyle w:val="Textoindependiente"/>
        <w:rPr>
          <w:sz w:val="20"/>
          <w:lang w:val="es-AR"/>
        </w:rPr>
      </w:pPr>
    </w:p>
    <w:p w14:paraId="6BECAD96" w14:textId="77777777" w:rsidR="00C66B2A" w:rsidRPr="002F05E3" w:rsidRDefault="00C66B2A">
      <w:pPr>
        <w:pStyle w:val="Textoindependiente"/>
        <w:spacing w:before="2"/>
        <w:rPr>
          <w:sz w:val="25"/>
          <w:lang w:val="es-AR"/>
        </w:rPr>
      </w:pPr>
    </w:p>
    <w:p w14:paraId="0686841C" w14:textId="25334AF6" w:rsidR="00E94FD2" w:rsidRPr="002F05E3" w:rsidRDefault="00E94FD2">
      <w:pPr>
        <w:pStyle w:val="Textoindependiente"/>
        <w:rPr>
          <w:sz w:val="20"/>
          <w:lang w:val="es-AR"/>
        </w:rPr>
      </w:pPr>
    </w:p>
    <w:p w14:paraId="7186D599" w14:textId="53A805CF" w:rsidR="00E94FD2" w:rsidRPr="002F05E3" w:rsidRDefault="00E94FD2">
      <w:pPr>
        <w:pStyle w:val="Textoindependiente"/>
        <w:rPr>
          <w:sz w:val="22"/>
          <w:lang w:val="es-AR"/>
        </w:rPr>
      </w:pPr>
    </w:p>
    <w:p w14:paraId="5CBD4DF5" w14:textId="77777777" w:rsidR="00E94FD2" w:rsidRPr="002F05E3" w:rsidRDefault="008E3095">
      <w:pPr>
        <w:spacing w:before="94"/>
        <w:ind w:left="913" w:right="879"/>
        <w:jc w:val="center"/>
        <w:rPr>
          <w:b/>
          <w:sz w:val="24"/>
          <w:lang w:val="es-AR"/>
        </w:rPr>
      </w:pPr>
      <w:r>
        <w:rPr>
          <w:b/>
          <w:bCs/>
          <w:color w:val="FFFFFF"/>
          <w:sz w:val="24"/>
          <w:lang w:val="es"/>
        </w:rPr>
        <w:t>Empiece ahora</w:t>
      </w:r>
    </w:p>
    <w:p w14:paraId="6564A81D" w14:textId="77777777" w:rsidR="00E94FD2" w:rsidRPr="002F05E3" w:rsidRDefault="00E94FD2">
      <w:pPr>
        <w:pStyle w:val="Textoindependiente"/>
        <w:rPr>
          <w:b/>
          <w:sz w:val="20"/>
          <w:lang w:val="es-AR"/>
        </w:rPr>
      </w:pPr>
    </w:p>
    <w:p w14:paraId="619240E4" w14:textId="77777777" w:rsidR="00E94FD2" w:rsidRPr="002F05E3" w:rsidRDefault="00E94FD2">
      <w:pPr>
        <w:pStyle w:val="Textoindependiente"/>
        <w:rPr>
          <w:b/>
          <w:sz w:val="20"/>
          <w:lang w:val="es-AR"/>
        </w:rPr>
      </w:pPr>
    </w:p>
    <w:p w14:paraId="42D05B4C" w14:textId="77777777" w:rsidR="00E94FD2" w:rsidRPr="002F05E3" w:rsidRDefault="00E94FD2">
      <w:pPr>
        <w:pStyle w:val="Textoindependiente"/>
        <w:rPr>
          <w:b/>
          <w:sz w:val="20"/>
          <w:lang w:val="es-AR"/>
        </w:rPr>
      </w:pPr>
    </w:p>
    <w:p w14:paraId="4E4B3EBC" w14:textId="77777777" w:rsidR="00E94FD2" w:rsidRPr="002F05E3" w:rsidRDefault="00E94FD2">
      <w:pPr>
        <w:pStyle w:val="Textoindependiente"/>
        <w:rPr>
          <w:b/>
          <w:sz w:val="20"/>
          <w:lang w:val="es-AR"/>
        </w:rPr>
      </w:pPr>
    </w:p>
    <w:p w14:paraId="0FEF643B" w14:textId="0007EC08" w:rsidR="009E14D1" w:rsidRPr="002F05E3" w:rsidRDefault="009E14D1" w:rsidP="009E14D1">
      <w:pPr>
        <w:spacing w:line="276" w:lineRule="auto"/>
        <w:rPr>
          <w:sz w:val="16"/>
          <w:szCs w:val="16"/>
          <w:lang w:val="es-AR"/>
        </w:rPr>
      </w:pPr>
      <w:r>
        <w:rPr>
          <w:sz w:val="16"/>
          <w:szCs w:val="16"/>
          <w:lang w:val="es"/>
        </w:rPr>
        <w:t>Si necesita atención médica de urgencia o emergencia, no utilice este programa. En caso de emergencia, llame al 911 si se encuentra en los Estados</w:t>
      </w:r>
      <w:r w:rsidR="00BD2F72">
        <w:rPr>
          <w:sz w:val="16"/>
          <w:szCs w:val="16"/>
          <w:lang w:val="es"/>
        </w:rPr>
        <w:t> </w:t>
      </w:r>
      <w:r>
        <w:rPr>
          <w:sz w:val="16"/>
          <w:szCs w:val="16"/>
          <w:lang w:val="es"/>
        </w:rPr>
        <w:t>Unidos, al número de teléfono</w:t>
      </w:r>
      <w:r w:rsidR="007D000A">
        <w:rPr>
          <w:sz w:val="16"/>
          <w:szCs w:val="16"/>
          <w:lang w:val="es-AR"/>
        </w:rPr>
        <w:t xml:space="preserve"> </w:t>
      </w:r>
      <w:r>
        <w:rPr>
          <w:sz w:val="16"/>
          <w:szCs w:val="16"/>
          <w:lang w:val="es"/>
        </w:rPr>
        <w:t>de los servicios de emergencia locales si se encuentra fuera de los Estados Unidos o vaya al Departamento de Emergencias más cercano. Este programa no sustituye la atención de un médico o</w:t>
      </w:r>
      <w:r w:rsidR="007D000A">
        <w:rPr>
          <w:sz w:val="16"/>
          <w:szCs w:val="16"/>
          <w:lang w:val="es-AR"/>
        </w:rPr>
        <w:t xml:space="preserve"> </w:t>
      </w:r>
      <w:r>
        <w:rPr>
          <w:sz w:val="16"/>
          <w:szCs w:val="16"/>
          <w:lang w:val="es"/>
        </w:rPr>
        <w:t xml:space="preserve">profesional. Debido a la posibilidad de que haya conflictos de intereses, no se proporcionará asesoramiento jurídico sobre cuestiones que puedan implicar acciones legales contra </w:t>
      </w:r>
      <w:proofErr w:type="spellStart"/>
      <w:r>
        <w:rPr>
          <w:sz w:val="16"/>
          <w:szCs w:val="16"/>
          <w:lang w:val="es"/>
        </w:rPr>
        <w:t>Optum</w:t>
      </w:r>
      <w:proofErr w:type="spellEnd"/>
      <w:r w:rsidR="007D000A">
        <w:rPr>
          <w:sz w:val="16"/>
          <w:szCs w:val="16"/>
          <w:lang w:val="es-AR"/>
        </w:rPr>
        <w:t xml:space="preserve"> </w:t>
      </w:r>
      <w:r>
        <w:rPr>
          <w:sz w:val="16"/>
          <w:szCs w:val="16"/>
          <w:lang w:val="es"/>
        </w:rPr>
        <w:t>o sus afiliadas, o cualquier entidad a través de la cual la persona que llama esté recibiendo estos servicios directa o indirectamente (por ejemplo, un empleador o un plan de salud). Este programa y todos</w:t>
      </w:r>
      <w:r w:rsidR="007D000A">
        <w:rPr>
          <w:sz w:val="16"/>
          <w:szCs w:val="16"/>
          <w:lang w:val="es-AR"/>
        </w:rPr>
        <w:t xml:space="preserve"> </w:t>
      </w:r>
      <w:r>
        <w:rPr>
          <w:sz w:val="16"/>
          <w:szCs w:val="16"/>
          <w:lang w:val="es"/>
        </w:rPr>
        <w:t xml:space="preserve">sus componentes, en especial los servicios dedicados a familiares menores de 16 </w:t>
      </w:r>
      <w:proofErr w:type="gramStart"/>
      <w:r>
        <w:rPr>
          <w:sz w:val="16"/>
          <w:szCs w:val="16"/>
          <w:lang w:val="es"/>
        </w:rPr>
        <w:t>años,</w:t>
      </w:r>
      <w:proofErr w:type="gramEnd"/>
      <w:r>
        <w:rPr>
          <w:sz w:val="16"/>
          <w:szCs w:val="16"/>
          <w:lang w:val="es"/>
        </w:rPr>
        <w:t xml:space="preserve"> pueden no estar disponibles en todas las ubicaciones, y están sujetos a cambios sin aviso</w:t>
      </w:r>
      <w:r w:rsidR="007D000A">
        <w:rPr>
          <w:sz w:val="16"/>
          <w:szCs w:val="16"/>
          <w:lang w:val="es-AR"/>
        </w:rPr>
        <w:t xml:space="preserve"> </w:t>
      </w:r>
      <w:r>
        <w:rPr>
          <w:sz w:val="16"/>
          <w:szCs w:val="16"/>
          <w:lang w:val="es"/>
        </w:rPr>
        <w:t>previo. La experiencia o los niveles educativos de los recursos de Soluciones para el bienestar emocional pueden variar según los requisitos del contrato o los requisitos</w:t>
      </w:r>
      <w:r w:rsidR="007D000A">
        <w:rPr>
          <w:sz w:val="16"/>
          <w:szCs w:val="16"/>
          <w:lang w:val="es-AR"/>
        </w:rPr>
        <w:t xml:space="preserve"> </w:t>
      </w:r>
      <w:r>
        <w:rPr>
          <w:sz w:val="16"/>
          <w:szCs w:val="16"/>
          <w:lang w:val="es"/>
        </w:rPr>
        <w:t xml:space="preserve">reglamentarios del país. Es posible que se apliquen exclusiones </w:t>
      </w:r>
      <w:r w:rsidR="00905F03">
        <w:rPr>
          <w:sz w:val="16"/>
          <w:szCs w:val="16"/>
          <w:lang w:val="es"/>
        </w:rPr>
        <w:br/>
      </w:r>
      <w:r>
        <w:rPr>
          <w:sz w:val="16"/>
          <w:szCs w:val="16"/>
          <w:lang w:val="es"/>
        </w:rPr>
        <w:t>y limitaciones a la cobertura.</w:t>
      </w:r>
    </w:p>
    <w:p w14:paraId="589813F1" w14:textId="77777777" w:rsidR="009E14D1" w:rsidRPr="002F05E3" w:rsidRDefault="009E14D1" w:rsidP="009E14D1">
      <w:pPr>
        <w:spacing w:line="276" w:lineRule="auto"/>
        <w:rPr>
          <w:sz w:val="16"/>
          <w:szCs w:val="16"/>
          <w:lang w:val="es-AR"/>
        </w:rPr>
      </w:pPr>
    </w:p>
    <w:p w14:paraId="2A76090F" w14:textId="7CA205F2" w:rsidR="00E94FD2" w:rsidRPr="00094579" w:rsidRDefault="009E14D1" w:rsidP="009E14D1">
      <w:pPr>
        <w:spacing w:line="276" w:lineRule="auto"/>
        <w:rPr>
          <w:sz w:val="16"/>
          <w:szCs w:val="16"/>
          <w:lang w:val="es-AR"/>
        </w:rPr>
      </w:pPr>
      <w:r>
        <w:rPr>
          <w:sz w:val="16"/>
          <w:szCs w:val="16"/>
          <w:lang w:val="es"/>
        </w:rPr>
        <w:t xml:space="preserve">© 2023 </w:t>
      </w:r>
      <w:proofErr w:type="spellStart"/>
      <w:r>
        <w:rPr>
          <w:sz w:val="16"/>
          <w:szCs w:val="16"/>
          <w:lang w:val="es"/>
        </w:rPr>
        <w:t>Optum</w:t>
      </w:r>
      <w:proofErr w:type="spellEnd"/>
      <w:r>
        <w:rPr>
          <w:sz w:val="16"/>
          <w:szCs w:val="16"/>
          <w:lang w:val="es"/>
        </w:rPr>
        <w:t xml:space="preserve">, Inc. Todos los derechos reservados. </w:t>
      </w:r>
      <w:proofErr w:type="spellStart"/>
      <w:r>
        <w:rPr>
          <w:sz w:val="16"/>
          <w:szCs w:val="16"/>
          <w:lang w:val="es"/>
        </w:rPr>
        <w:t>Optum</w:t>
      </w:r>
      <w:proofErr w:type="spellEnd"/>
      <w:r>
        <w:rPr>
          <w:sz w:val="16"/>
          <w:szCs w:val="16"/>
          <w:lang w:val="es"/>
        </w:rPr>
        <w:t xml:space="preserve"> es una marca comercial registrada de </w:t>
      </w:r>
      <w:proofErr w:type="spellStart"/>
      <w:r>
        <w:rPr>
          <w:sz w:val="16"/>
          <w:szCs w:val="16"/>
          <w:lang w:val="es"/>
        </w:rPr>
        <w:t>Optum</w:t>
      </w:r>
      <w:proofErr w:type="spellEnd"/>
      <w:r>
        <w:rPr>
          <w:sz w:val="16"/>
          <w:szCs w:val="16"/>
          <w:lang w:val="es"/>
        </w:rPr>
        <w:t>, Inc. en los EE. UU. y otras jurisdicciones. Todos los demás nombres</w:t>
      </w:r>
      <w:r w:rsidR="00094579">
        <w:rPr>
          <w:sz w:val="16"/>
          <w:szCs w:val="16"/>
          <w:lang w:val="es-AR"/>
        </w:rPr>
        <w:t xml:space="preserve"> </w:t>
      </w:r>
      <w:r>
        <w:rPr>
          <w:sz w:val="16"/>
          <w:szCs w:val="16"/>
          <w:lang w:val="es"/>
        </w:rPr>
        <w:t xml:space="preserve">de marcas o productos son marcas comerciales o marcas registradas de sus respectivos dueños. </w:t>
      </w:r>
      <w:proofErr w:type="spellStart"/>
      <w:r>
        <w:rPr>
          <w:sz w:val="16"/>
          <w:szCs w:val="16"/>
          <w:lang w:val="es"/>
        </w:rPr>
        <w:t>Optum</w:t>
      </w:r>
      <w:proofErr w:type="spellEnd"/>
      <w:r>
        <w:rPr>
          <w:sz w:val="16"/>
          <w:szCs w:val="16"/>
          <w:lang w:val="es"/>
        </w:rPr>
        <w:t xml:space="preserve"> es un empleador que ofrece igualdad de oportunidades.</w:t>
      </w:r>
    </w:p>
    <w:sectPr w:rsidR="00E94FD2" w:rsidRPr="0009457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729968">
    <w:abstractNumId w:val="4"/>
  </w:num>
  <w:num w:numId="2" w16cid:durableId="699429952">
    <w:abstractNumId w:val="3"/>
  </w:num>
  <w:num w:numId="3" w16cid:durableId="768358556">
    <w:abstractNumId w:val="7"/>
  </w:num>
  <w:num w:numId="4" w16cid:durableId="1579091632">
    <w:abstractNumId w:val="1"/>
  </w:num>
  <w:num w:numId="5" w16cid:durableId="1279869857">
    <w:abstractNumId w:val="18"/>
  </w:num>
  <w:num w:numId="6" w16cid:durableId="1697805840">
    <w:abstractNumId w:val="17"/>
  </w:num>
  <w:num w:numId="7" w16cid:durableId="653871868">
    <w:abstractNumId w:val="13"/>
  </w:num>
  <w:num w:numId="8" w16cid:durableId="1352996325">
    <w:abstractNumId w:val="2"/>
  </w:num>
  <w:num w:numId="9" w16cid:durableId="1370765516">
    <w:abstractNumId w:val="15"/>
  </w:num>
  <w:num w:numId="10" w16cid:durableId="21637309">
    <w:abstractNumId w:val="11"/>
  </w:num>
  <w:num w:numId="11" w16cid:durableId="115419295">
    <w:abstractNumId w:val="9"/>
  </w:num>
  <w:num w:numId="12" w16cid:durableId="1209221312">
    <w:abstractNumId w:val="10"/>
  </w:num>
  <w:num w:numId="13" w16cid:durableId="469786407">
    <w:abstractNumId w:val="16"/>
  </w:num>
  <w:num w:numId="14" w16cid:durableId="1083602233">
    <w:abstractNumId w:val="14"/>
  </w:num>
  <w:num w:numId="15" w16cid:durableId="1634024343">
    <w:abstractNumId w:val="20"/>
  </w:num>
  <w:num w:numId="16" w16cid:durableId="1631131559">
    <w:abstractNumId w:val="8"/>
  </w:num>
  <w:num w:numId="17" w16cid:durableId="1931349810">
    <w:abstractNumId w:val="19"/>
  </w:num>
  <w:num w:numId="18" w16cid:durableId="1006126758">
    <w:abstractNumId w:val="0"/>
  </w:num>
  <w:num w:numId="19" w16cid:durableId="481581144">
    <w:abstractNumId w:val="5"/>
  </w:num>
  <w:num w:numId="20" w16cid:durableId="1243612278">
    <w:abstractNumId w:val="12"/>
  </w:num>
  <w:num w:numId="21" w16cid:durableId="1179468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0C66"/>
    <w:rsid w:val="00016519"/>
    <w:rsid w:val="00020613"/>
    <w:rsid w:val="0003444B"/>
    <w:rsid w:val="000773EB"/>
    <w:rsid w:val="00094579"/>
    <w:rsid w:val="000B4962"/>
    <w:rsid w:val="00162283"/>
    <w:rsid w:val="00177678"/>
    <w:rsid w:val="00191A29"/>
    <w:rsid w:val="001A2E32"/>
    <w:rsid w:val="001C329D"/>
    <w:rsid w:val="001D3FB9"/>
    <w:rsid w:val="0021673A"/>
    <w:rsid w:val="00251D49"/>
    <w:rsid w:val="0026580D"/>
    <w:rsid w:val="00267C32"/>
    <w:rsid w:val="00291823"/>
    <w:rsid w:val="002D775D"/>
    <w:rsid w:val="002E5D95"/>
    <w:rsid w:val="002F05E3"/>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C293B"/>
    <w:rsid w:val="005D5AD8"/>
    <w:rsid w:val="005E614A"/>
    <w:rsid w:val="005E77EF"/>
    <w:rsid w:val="0062131B"/>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D000A"/>
    <w:rsid w:val="007F7ADB"/>
    <w:rsid w:val="008031D0"/>
    <w:rsid w:val="00807511"/>
    <w:rsid w:val="00826755"/>
    <w:rsid w:val="008267A9"/>
    <w:rsid w:val="00827030"/>
    <w:rsid w:val="008406BB"/>
    <w:rsid w:val="0086646B"/>
    <w:rsid w:val="008779F0"/>
    <w:rsid w:val="0089169A"/>
    <w:rsid w:val="008C065A"/>
    <w:rsid w:val="008C1CC3"/>
    <w:rsid w:val="008D2A5D"/>
    <w:rsid w:val="008D5563"/>
    <w:rsid w:val="008E3095"/>
    <w:rsid w:val="00905F03"/>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25E20"/>
    <w:rsid w:val="00B47568"/>
    <w:rsid w:val="00B64BE7"/>
    <w:rsid w:val="00B66B85"/>
    <w:rsid w:val="00B94F4D"/>
    <w:rsid w:val="00BA395E"/>
    <w:rsid w:val="00BA57F9"/>
    <w:rsid w:val="00BB0C65"/>
    <w:rsid w:val="00BC7875"/>
    <w:rsid w:val="00BD2802"/>
    <w:rsid w:val="00BD2F72"/>
    <w:rsid w:val="00BE0296"/>
    <w:rsid w:val="00BE43D7"/>
    <w:rsid w:val="00BE568F"/>
    <w:rsid w:val="00BF603B"/>
    <w:rsid w:val="00C03BD1"/>
    <w:rsid w:val="00C3000F"/>
    <w:rsid w:val="00C66B2A"/>
    <w:rsid w:val="00C75586"/>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D10D4"/>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customStyle="1" w:styleId="Mencinsinresolver1">
    <w:name w:val="Mención sin resolver1"/>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1241EF5A-588D-47E3-B97B-D68DF1B0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2F77E-94E7-4699-A930-A35BCC1C4DD2}">
  <ds:schemaRefs>
    <ds:schemaRef ds:uri="http://schemas.openxmlformats.org/officeDocument/2006/bibliography"/>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5</cp:revision>
  <cp:lastPrinted>2024-06-19T14:55:00Z</cp:lastPrinted>
  <dcterms:created xsi:type="dcterms:W3CDTF">2024-06-19T14:55:00Z</dcterms:created>
  <dcterms:modified xsi:type="dcterms:W3CDTF">2024-06-19T20:45:00Z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