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Default="000723D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Youth </w:t>
      </w:r>
      <w:r w:rsidR="00693F3D">
        <w:rPr>
          <w:rFonts w:ascii="Arial" w:hAnsi="Arial" w:cs="Arial"/>
          <w:b/>
          <w:bCs/>
          <w:color w:val="002677"/>
          <w:sz w:val="56"/>
          <w:szCs w:val="56"/>
        </w:rPr>
        <w:t>m</w:t>
      </w:r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ental </w:t>
      </w:r>
      <w:r w:rsidR="002B7883">
        <w:rPr>
          <w:rFonts w:ascii="Arial" w:hAnsi="Arial" w:cs="Arial"/>
          <w:b/>
          <w:bCs/>
          <w:color w:val="002677"/>
          <w:sz w:val="56"/>
          <w:szCs w:val="56"/>
        </w:rPr>
        <w:t>h</w:t>
      </w:r>
      <w:r>
        <w:rPr>
          <w:rFonts w:ascii="Arial" w:hAnsi="Arial" w:cs="Arial"/>
          <w:b/>
          <w:bCs/>
          <w:color w:val="002677"/>
          <w:sz w:val="56"/>
          <w:szCs w:val="56"/>
        </w:rPr>
        <w:t>ealth</w:t>
      </w:r>
    </w:p>
    <w:p w14:paraId="6B9E8036" w14:textId="00C63746" w:rsidR="00121DEE" w:rsidRPr="00121DEE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121DEE">
        <w:rPr>
          <w:rFonts w:ascii="Arial" w:hAnsi="Arial" w:cs="Arial"/>
          <w:color w:val="002060"/>
          <w:sz w:val="28"/>
          <w:szCs w:val="28"/>
        </w:rPr>
        <w:t>Life brings many challenges. This month, we focus on how to help the young people in your life build resilience, manage major transitions and cope with traumatic life events</w:t>
      </w:r>
      <w:r w:rsidR="00E7670F" w:rsidRPr="00121DEE">
        <w:rPr>
          <w:rFonts w:ascii="Arial" w:hAnsi="Arial" w:cs="Arial"/>
          <w:color w:val="002060"/>
          <w:sz w:val="28"/>
          <w:szCs w:val="28"/>
        </w:rPr>
        <w:t xml:space="preserve">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271383FA" w14:textId="51B07936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AE795C"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07828">
              <w:rPr>
                <w:rFonts w:ascii="Arial" w:hAnsi="Arial" w:cs="Arial"/>
                <w:color w:val="5A5A5A"/>
                <w:sz w:val="24"/>
                <w:szCs w:val="24"/>
              </w:rPr>
              <w:t>on</w:t>
            </w:r>
            <w:r w:rsidR="0001213F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8D17BB">
              <w:rPr>
                <w:rFonts w:ascii="Arial" w:hAnsi="Arial" w:cs="Arial"/>
                <w:color w:val="5A5A5A"/>
                <w:sz w:val="24"/>
                <w:szCs w:val="24"/>
              </w:rPr>
              <w:t>helping children cope with traumatic life events</w:t>
            </w:r>
          </w:p>
          <w:p w14:paraId="0E4CB7D9" w14:textId="7A26F42A" w:rsid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95760F">
              <w:rPr>
                <w:rFonts w:ascii="Arial" w:hAnsi="Arial" w:cs="Arial"/>
                <w:color w:val="5A5A5A"/>
                <w:sz w:val="24"/>
                <w:szCs w:val="24"/>
              </w:rPr>
              <w:t xml:space="preserve">with </w:t>
            </w:r>
            <w:r w:rsidR="009A0465">
              <w:rPr>
                <w:rFonts w:ascii="Arial" w:hAnsi="Arial" w:cs="Arial"/>
                <w:color w:val="5A5A5A"/>
                <w:sz w:val="24"/>
                <w:szCs w:val="24"/>
              </w:rPr>
              <w:t>steps</w:t>
            </w:r>
            <w:r w:rsidR="0095760F">
              <w:rPr>
                <w:rFonts w:ascii="Arial" w:hAnsi="Arial" w:cs="Arial"/>
                <w:color w:val="5A5A5A"/>
                <w:sz w:val="24"/>
                <w:szCs w:val="24"/>
              </w:rPr>
              <w:t xml:space="preserve"> to </w:t>
            </w:r>
            <w:r w:rsidR="00870B8C">
              <w:rPr>
                <w:rFonts w:ascii="Arial" w:hAnsi="Arial" w:cs="Arial"/>
                <w:color w:val="5A5A5A"/>
                <w:sz w:val="24"/>
                <w:szCs w:val="24"/>
              </w:rPr>
              <w:t xml:space="preserve">make transitions easier for </w:t>
            </w:r>
            <w:r w:rsidR="009423D4">
              <w:rPr>
                <w:rFonts w:ascii="Arial" w:hAnsi="Arial" w:cs="Arial"/>
                <w:color w:val="5A5A5A"/>
                <w:sz w:val="24"/>
                <w:szCs w:val="24"/>
              </w:rPr>
              <w:t>youth</w:t>
            </w:r>
          </w:p>
          <w:p w14:paraId="67427B25" w14:textId="4371F082" w:rsidR="004C141D" w:rsidRPr="004C141D" w:rsidRDefault="00B35980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Tips</w:t>
            </w:r>
            <w:r w:rsidR="004C141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for caregivers</w:t>
            </w:r>
            <w:r w:rsidR="004C141D" w:rsidRPr="004C141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on healthy ways to </w:t>
            </w:r>
            <w:r w:rsidR="004C141D">
              <w:rPr>
                <w:rFonts w:ascii="Arial" w:hAnsi="Arial" w:cs="Arial"/>
                <w:color w:val="5A5A5A"/>
                <w:sz w:val="24"/>
                <w:szCs w:val="24"/>
              </w:rPr>
              <w:t>help youth navigate digital spaces</w:t>
            </w:r>
          </w:p>
          <w:p w14:paraId="5DFCAAAA" w14:textId="052491CF" w:rsidR="001D1189" w:rsidRDefault="000D032D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Tips for teens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AE5E1C">
              <w:rPr>
                <w:rFonts w:ascii="Arial" w:hAnsi="Arial" w:cs="Arial"/>
                <w:color w:val="5A5A5A"/>
                <w:sz w:val="24"/>
                <w:szCs w:val="24"/>
              </w:rPr>
              <w:t>getting read</w:t>
            </w:r>
            <w:r w:rsidR="00E04562">
              <w:rPr>
                <w:rFonts w:ascii="Arial" w:hAnsi="Arial" w:cs="Arial"/>
                <w:color w:val="5A5A5A"/>
                <w:sz w:val="24"/>
                <w:szCs w:val="24"/>
              </w:rPr>
              <w:t>y</w:t>
            </w:r>
            <w:r w:rsidR="00AE5E1C">
              <w:rPr>
                <w:rFonts w:ascii="Arial" w:hAnsi="Arial" w:cs="Arial"/>
                <w:color w:val="5A5A5A"/>
                <w:sz w:val="24"/>
                <w:szCs w:val="24"/>
              </w:rPr>
              <w:t xml:space="preserve"> to </w:t>
            </w:r>
            <w:r w:rsidR="009A3CAA">
              <w:rPr>
                <w:rFonts w:ascii="Arial" w:hAnsi="Arial" w:cs="Arial"/>
                <w:color w:val="5A5A5A"/>
                <w:sz w:val="24"/>
                <w:szCs w:val="24"/>
              </w:rPr>
              <w:t>liv</w:t>
            </w:r>
            <w:r w:rsidR="00AE5E1C">
              <w:rPr>
                <w:rFonts w:ascii="Arial" w:hAnsi="Arial" w:cs="Arial"/>
                <w:color w:val="5A5A5A"/>
                <w:sz w:val="24"/>
                <w:szCs w:val="24"/>
              </w:rPr>
              <w:t>e</w:t>
            </w:r>
            <w:r w:rsidR="009A3CAA">
              <w:rPr>
                <w:rFonts w:ascii="Arial" w:hAnsi="Arial" w:cs="Arial"/>
                <w:color w:val="5A5A5A"/>
                <w:sz w:val="24"/>
                <w:szCs w:val="24"/>
              </w:rPr>
              <w:t xml:space="preserve"> on their own</w:t>
            </w:r>
          </w:p>
          <w:p w14:paraId="7989FADA" w14:textId="66FA58DC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Interactive</w:t>
            </w:r>
            <w:r w:rsidRPr="001C2C1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D74ACA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worksheet </w:t>
            </w:r>
            <w:r w:rsidR="005D6608">
              <w:rPr>
                <w:rFonts w:ascii="Arial" w:hAnsi="Arial" w:cs="Arial"/>
                <w:color w:val="5A5A5A"/>
                <w:sz w:val="24"/>
                <w:szCs w:val="24"/>
              </w:rPr>
              <w:t xml:space="preserve">offering ways to celebrate and promote </w:t>
            </w:r>
            <w:r w:rsidR="009325B6">
              <w:rPr>
                <w:rFonts w:ascii="Arial" w:hAnsi="Arial" w:cs="Arial"/>
                <w:color w:val="5A5A5A"/>
                <w:sz w:val="24"/>
                <w:szCs w:val="24"/>
              </w:rPr>
              <w:t xml:space="preserve">youth </w:t>
            </w:r>
            <w:r w:rsidR="00CA0D13">
              <w:rPr>
                <w:rFonts w:ascii="Arial" w:hAnsi="Arial" w:cs="Arial"/>
                <w:color w:val="5A5A5A"/>
                <w:sz w:val="24"/>
                <w:szCs w:val="24"/>
              </w:rPr>
              <w:t>mental health</w:t>
            </w:r>
          </w:p>
          <w:p w14:paraId="7426F2A4" w14:textId="2D2FE5A3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Quick guide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on </w:t>
            </w:r>
            <w:r w:rsidR="00954362">
              <w:rPr>
                <w:rFonts w:ascii="Arial" w:hAnsi="Arial" w:cs="Arial"/>
                <w:color w:val="5A5A5A"/>
                <w:sz w:val="24"/>
                <w:szCs w:val="24"/>
              </w:rPr>
              <w:t xml:space="preserve">what </w:t>
            </w:r>
            <w:r w:rsidR="00151A2B">
              <w:rPr>
                <w:rFonts w:ascii="Arial" w:hAnsi="Arial" w:cs="Arial"/>
                <w:color w:val="5A5A5A"/>
                <w:sz w:val="24"/>
                <w:szCs w:val="24"/>
              </w:rPr>
              <w:t xml:space="preserve">social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anxiety is</w:t>
            </w:r>
          </w:p>
          <w:p w14:paraId="6B74DAED" w14:textId="21895F68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C7FA3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Link</w:t>
            </w:r>
            <w:r w:rsidRPr="004C7FA3">
              <w:rPr>
                <w:rFonts w:ascii="Arial" w:hAnsi="Arial" w:cs="Arial"/>
                <w:color w:val="5A5A5A"/>
                <w:sz w:val="24"/>
                <w:szCs w:val="24"/>
              </w:rPr>
              <w:t> for members to easily access their benefits portal</w:t>
            </w:r>
          </w:p>
          <w:bookmarkEnd w:id="2"/>
          <w:bookmarkEnd w:id="3"/>
          <w:bookmarkEnd w:id="4"/>
          <w:p w14:paraId="09C9909E" w14:textId="405F28B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C72E93">
              <w:rPr>
                <w:rFonts w:ascii="Arial" w:hAnsi="Arial" w:cs="Arial"/>
                <w:color w:val="5A5A5A"/>
                <w:sz w:val="24"/>
                <w:szCs w:val="24"/>
              </w:rPr>
              <w:t>Parenting in an Ever-Changing World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  <w:p w14:paraId="40B1A0FA" w14:textId="346926E2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, including “</w:t>
            </w:r>
            <w:r w:rsidR="00C72E93" w:rsidRPr="00C72E93">
              <w:rPr>
                <w:rFonts w:ascii="Arial" w:hAnsi="Arial" w:cs="Arial"/>
                <w:color w:val="5A5A5A"/>
                <w:sz w:val="24"/>
                <w:szCs w:val="24"/>
              </w:rPr>
              <w:t>Leaders Supporting Employees with Children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507795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693F3D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693F3D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293D97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693F3D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693F3D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693F3D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693F3D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693F3D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693F3D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CE62" w14:textId="77777777" w:rsidR="00951198" w:rsidRDefault="00951198" w:rsidP="00E32C7E">
      <w:pPr>
        <w:spacing w:after="0" w:line="240" w:lineRule="auto"/>
      </w:pPr>
      <w:r>
        <w:separator/>
      </w:r>
    </w:p>
  </w:endnote>
  <w:endnote w:type="continuationSeparator" w:id="0">
    <w:p w14:paraId="0A401A1E" w14:textId="77777777" w:rsidR="00951198" w:rsidRDefault="009511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2B16" w14:textId="77777777" w:rsidR="00951198" w:rsidRDefault="00951198" w:rsidP="00E32C7E">
      <w:pPr>
        <w:spacing w:after="0" w:line="240" w:lineRule="auto"/>
      </w:pPr>
      <w:r>
        <w:separator/>
      </w:r>
    </w:p>
  </w:footnote>
  <w:footnote w:type="continuationSeparator" w:id="0">
    <w:p w14:paraId="4C913996" w14:textId="77777777" w:rsidR="00951198" w:rsidRDefault="009511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Mueller, Jenna</cp:lastModifiedBy>
  <cp:revision>4</cp:revision>
  <dcterms:created xsi:type="dcterms:W3CDTF">2024-05-28T16:09:00Z</dcterms:created>
  <dcterms:modified xsi:type="dcterms:W3CDTF">2024-06-11T15:01:00Z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