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ABE2E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10759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7554D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73FFED9D" w:rsidR="00E94FD2" w:rsidRDefault="00A13BD2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7F5AE878">
                <wp:simplePos x="0" y="0"/>
                <wp:positionH relativeFrom="column">
                  <wp:posOffset>111125</wp:posOffset>
                </wp:positionH>
                <wp:positionV relativeFrom="paragraph">
                  <wp:posOffset>9525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62C8C" w14:textId="77777777" w:rsidR="00ED05C9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092824DC" w:rsidR="00E94FD2" w:rsidRPr="00BE0296" w:rsidRDefault="00ED05C9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eastAsia="zh-CN"/>
                              </w:rPr>
                              <w:t>建立支持神经多样性家人和朋友的意识和实用策略</w:t>
                            </w:r>
                            <w:r>
                              <w:rPr>
                                <w:color w:val="002677"/>
                                <w:sz w:val="78"/>
                                <w:lang w:eastAsia="zh-C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8.75pt;margin-top: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" filled="f" stroked="f">
                <v:textbox inset="0,0,0,0">
                  <w:txbxContent>
                    <w:p w14:paraId="27262C8C" w14:textId="77777777" w:rsidR="00ED05C9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</w:p>
                    <w:p w14:paraId="3A12A25E" w14:textId="092824DC" w:rsidR="00E94FD2" w:rsidRPr="00BE0296" w:rsidRDefault="00ED05C9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eastAsia="zh-CN"/>
                        </w:rPr>
                        <w:t>建立支持神经多样性家人和朋友的意识和实用策略</w:t>
                      </w:r>
                      <w:r>
                        <w:rPr>
                          <w:color w:val="002677"/>
                          <w:sz w:val="78"/>
                          <w:lang w:eastAsia="zh-C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8B0788B" w14:textId="6D11F640" w:rsidR="00E94FD2" w:rsidRDefault="00E94FD2">
      <w:pPr>
        <w:pStyle w:val="BodyText"/>
        <w:rPr>
          <w:rFonts w:ascii="Times New Roman"/>
          <w:sz w:val="20"/>
        </w:rPr>
      </w:pPr>
    </w:p>
    <w:p w14:paraId="0B1D46BB" w14:textId="7D2DF2A9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4C159B9F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611E75B" w:rsidR="00E94FD2" w:rsidRDefault="00E659DD" w:rsidP="00D44FCE">
      <w:pPr>
        <w:pStyle w:val="BodyText"/>
        <w:ind w:left="54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zh-CN"/>
        </w:rPr>
        <w:t>八月特色培训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0E120779" w14:textId="1461BA58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b/>
          <w:bCs/>
          <w:lang w:eastAsia="zh-CN"/>
        </w:rPr>
        <w:t>建立支持神经多样性家人和朋友的意识和实用策略</w:t>
      </w:r>
      <w:bookmarkStart w:id="0" w:name="_Hlk137137816"/>
      <w:r>
        <w:rPr>
          <w:sz w:val="23"/>
          <w:szCs w:val="23"/>
          <w:lang w:eastAsia="zh-CN"/>
        </w:rPr>
        <w:t xml:space="preserve">本课程旨在为参与者提供宝贵的见解和实用策略，以促进其对神经多样性人士的理解和支持，特别是家人和朋友。本课程将探讨神经多样性，并强调存在此类状况的个人所具有的独特视角和需求，特别是儿童。通过研究结果和现实案例，参与者将了解与自闭症和多动症 (ADHD) 相关的共同特征和挑战。然后，课程将进一步介绍有效的沟通策略，以培养积极关系和减少误解。我们将分享创建支持性环境的实用技巧，包括培养良好习惯、提供感官便利设施，以及使用正向强化。本课程的最终目标是让参与者建立起同理心、理解和支持的桥梁，对神经多样性家人和朋友的生活产生有意义的影响。 </w:t>
      </w:r>
    </w:p>
    <w:p w14:paraId="64B56D52" w14:textId="77777777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eastAsia="zh-CN"/>
        </w:rPr>
        <w:t> </w:t>
      </w:r>
    </w:p>
    <w:p w14:paraId="1F2FBDC1" w14:textId="77777777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eastAsia="zh-CN"/>
        </w:rPr>
        <w:t>参与者将：</w:t>
      </w:r>
    </w:p>
    <w:p w14:paraId="058F5C39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eastAsia="zh-CN"/>
        </w:rPr>
        <w:t>深入了解神经多样性人士的视角和需求</w:t>
      </w:r>
    </w:p>
    <w:p w14:paraId="67D1B8A4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eastAsia="zh-CN"/>
        </w:rPr>
        <w:t>学习有效的沟通策略</w:t>
      </w:r>
    </w:p>
    <w:p w14:paraId="73A565C9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eastAsia="zh-CN"/>
        </w:rPr>
        <w:t>了解创建支持性环境的实用技巧</w:t>
      </w:r>
    </w:p>
    <w:p w14:paraId="2B3EB3AD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eastAsia="zh-CN"/>
        </w:rPr>
        <w:t>探索与神经多样性家人和朋友建立有意义关系的不同方法</w:t>
      </w:r>
    </w:p>
    <w:bookmarkEnd w:id="0"/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eastAsia="zh-CN"/>
        </w:rPr>
        <w:lastRenderedPageBreak/>
        <w:t>注册参加 1 小时的直播培训课程，或在方便时使用按需点播功能观看培训视频。培训语言为英语，全球各地均可观看。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1106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108"/>
      </w:tblGrid>
      <w:tr w:rsidR="00E659DD" w:rsidRPr="00466541" w14:paraId="37C0D7FB" w14:textId="3377453C" w:rsidTr="00D44FCE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录制课程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按需点播</w:t>
            </w:r>
          </w:p>
          <w:p w14:paraId="39821871" w14:textId="22EC5DA1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1E66A1EF" w14:textId="625F099D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42E72E22" w14:textId="395A1785" w:rsidR="008406BB" w:rsidRDefault="00000000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1" w:history="1">
              <w:r w:rsidR="00D44FCE">
                <w:rPr>
                  <w:rStyle w:val="Hyperlink"/>
                  <w:b/>
                  <w:bCs/>
                  <w:sz w:val="28"/>
                  <w:szCs w:val="28"/>
                  <w:lang w:eastAsia="zh-CN"/>
                </w:rPr>
                <w:t>点击此处观看</w:t>
              </w:r>
            </w:hyperlink>
          </w:p>
          <w:p w14:paraId="50450A0E" w14:textId="77777777" w:rsidR="008406BB" w:rsidRDefault="008406BB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06167B9B" w14:textId="6F73D5C5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color w:val="000000" w:themeColor="text1"/>
                <w:sz w:val="28"/>
                <w:szCs w:val="18"/>
                <w:lang w:eastAsia="zh-CN"/>
              </w:rPr>
              <w:t>点击</w:t>
            </w:r>
            <w:hyperlink r:id="rId12" w:history="1">
              <w:r>
                <w:rPr>
                  <w:rStyle w:val="Hyperlink"/>
                  <w:b/>
                  <w:bCs/>
                  <w:sz w:val="28"/>
                  <w:szCs w:val="28"/>
                  <w:lang w:eastAsia="zh-CN"/>
                </w:rPr>
                <w:t>此处</w:t>
              </w:r>
              <w:r>
                <w:rPr>
                  <w:b/>
                  <w:bCs/>
                  <w:lang w:eastAsia="zh-CN"/>
                </w:rPr>
                <w:t>观看 10 分钟重点总结</w:t>
              </w:r>
            </w:hyperlink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2F57FFC8" w:rsidR="00E659DD" w:rsidRPr="00E0556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8 月 14 日</w:t>
            </w:r>
          </w:p>
          <w:p w14:paraId="07F1C647" w14:textId="0C96532A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07:00-08:00（英国夏令时）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9EC959E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6651E89" w:rsidR="00E659DD" w:rsidRPr="0066426F" w:rsidRDefault="00E659DD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8 月 15 日</w:t>
            </w:r>
          </w:p>
          <w:p w14:paraId="7065DE9B" w14:textId="2B6F4972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17:00-18:00（英国夏令时）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5380B03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16B181A" w:rsidR="00E659DD" w:rsidRPr="0066426F" w:rsidRDefault="00B07641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8 月 16 日</w:t>
            </w:r>
          </w:p>
          <w:p w14:paraId="295026FD" w14:textId="1ABDB01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19:00-20:00（英国夏令时）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1E78DC62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08" w:type="dxa"/>
            <w:shd w:val="clear" w:color="auto" w:fill="FBF9F4"/>
          </w:tcPr>
          <w:p w14:paraId="65C99B68" w14:textId="55790E21" w:rsidR="00B07641" w:rsidRPr="0066426F" w:rsidRDefault="00B07641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8 月 17 日</w:t>
            </w:r>
          </w:p>
          <w:p w14:paraId="17AD62AA" w14:textId="77777777" w:rsidR="00B07641" w:rsidRPr="003E7D03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13:00-14:00（英国夏令时）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11712EEC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zh-CN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zh-CN"/>
        </w:rPr>
        <w:t xml:space="preserve">直播培训课程名额有限，请务必提前注册。 </w:t>
      </w:r>
    </w:p>
    <w:p w14:paraId="4DBCA599" w14:textId="6BA4A6E7" w:rsidR="00FF2F0A" w:rsidRDefault="00652FF1">
      <w:pPr>
        <w:pStyle w:val="BodyText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1F2F44CA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eastAsia="zh-CN"/>
                              </w:rPr>
                              <w:t xml:space="preserve">下月培训将重点关注自杀预防。请留意查收注册链接，参加直播培训课程或在方便时使用按需点播功能观看培训视频。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1F2F44CA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002677"/>
                          <w:lang w:eastAsia="zh-CN"/>
                        </w:rPr>
                        <w:t xml:space="preserve">下月培训将重点关注自杀预防。请留意查收注册链接，参加直播培训课程或在方便时使用按需点播功能观看培训视频。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zh-CN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zh-CN"/>
        </w:rPr>
        <w:t>开始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6C6C40BD" w:rsidR="009E14D1" w:rsidRDefault="009E14D1" w:rsidP="00A13BD2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本计划不能用于紧急情况或紧急护理需求。若遇到紧急情况，如果您在美国，请拨打 911，如果您在美国境外，请拨打当地的紧急服务电话号码，或者前往最近的门诊和急诊室。本计划不能替代医生或专业人士的</w:t>
      </w:r>
      <w:r w:rsidR="00A13BD2">
        <w:rPr>
          <w:rFonts w:eastAsiaTheme="minorEastAsia" w:hint="eastAsia"/>
          <w:sz w:val="16"/>
          <w:szCs w:val="16"/>
          <w:lang w:eastAsia="zh-CN"/>
        </w:rPr>
        <w:t xml:space="preserve"> </w:t>
      </w:r>
      <w:r>
        <w:rPr>
          <w:sz w:val="16"/>
          <w:szCs w:val="16"/>
          <w:lang w:eastAsia="zh-CN"/>
        </w:rPr>
        <w:t>护理。由于存在潜在的利益冲突，我们不就可能涉及针对 Optum、其</w:t>
      </w:r>
      <w:r w:rsidR="00A13BD2">
        <w:rPr>
          <w:rFonts w:eastAsiaTheme="minorEastAsia" w:hint="eastAsia"/>
          <w:sz w:val="16"/>
          <w:szCs w:val="16"/>
          <w:lang w:eastAsia="zh-CN"/>
        </w:rPr>
        <w:t xml:space="preserve"> </w:t>
      </w:r>
      <w:r>
        <w:rPr>
          <w:sz w:val="16"/>
          <w:szCs w:val="16"/>
          <w:lang w:eastAsia="zh-CN"/>
        </w:rPr>
        <w:t>附属公司、呼叫者直接或间接通过其接收这些服务的任何实体（例如，雇主或健康计划）采取法律行动的事宜提供法律咨询。本计划及其</w:t>
      </w:r>
      <w:r w:rsidR="00A13BD2">
        <w:rPr>
          <w:rFonts w:eastAsiaTheme="minorEastAsia" w:hint="eastAsia"/>
          <w:sz w:val="16"/>
          <w:szCs w:val="16"/>
          <w:lang w:eastAsia="zh-CN"/>
        </w:rPr>
        <w:t xml:space="preserve"> </w:t>
      </w:r>
      <w:r>
        <w:rPr>
          <w:sz w:val="16"/>
          <w:szCs w:val="16"/>
          <w:lang w:eastAsia="zh-CN"/>
        </w:rPr>
        <w:t>组成部分（尤其是针对 16 岁以下家庭成员提供的服务）可能在某些地区不提供，如有变更，恕不另行</w:t>
      </w:r>
      <w:r w:rsidR="00A13BD2">
        <w:rPr>
          <w:rFonts w:eastAsiaTheme="minorEastAsia" w:hint="eastAsia"/>
          <w:sz w:val="16"/>
          <w:szCs w:val="16"/>
          <w:lang w:eastAsia="zh-CN"/>
        </w:rPr>
        <w:t xml:space="preserve"> </w:t>
      </w:r>
      <w:r>
        <w:rPr>
          <w:sz w:val="16"/>
          <w:szCs w:val="16"/>
          <w:lang w:eastAsia="zh-CN"/>
        </w:rPr>
        <w:t>通知。员工援助计划资源的相关体验和/或教育水平可能因合同要求或国家/地区监管</w:t>
      </w:r>
      <w:r w:rsidR="00A13BD2">
        <w:rPr>
          <w:rFonts w:eastAsiaTheme="minorEastAsia" w:hint="eastAsia"/>
          <w:sz w:val="16"/>
          <w:szCs w:val="16"/>
          <w:lang w:eastAsia="zh-CN"/>
        </w:rPr>
        <w:t xml:space="preserve"> </w:t>
      </w:r>
      <w:r>
        <w:rPr>
          <w:sz w:val="16"/>
          <w:szCs w:val="16"/>
          <w:lang w:eastAsia="zh-CN"/>
        </w:rPr>
        <w:t>要求而异。承保除外和限制条款可能适用。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67A67983" w:rsidR="00E94FD2" w:rsidRPr="005E614A" w:rsidRDefault="009E14D1" w:rsidP="00A13BD2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© 2023 Optum, Inc. 保留所有权利。Optum 是 Optum, Inc. 在美国和其他司法管辖区的注册商标。所有其他品牌或产品</w:t>
      </w:r>
      <w:r w:rsidR="00A13BD2">
        <w:rPr>
          <w:rFonts w:eastAsiaTheme="minorEastAsia" w:hint="eastAsia"/>
          <w:sz w:val="16"/>
          <w:szCs w:val="16"/>
          <w:lang w:eastAsia="zh-CN"/>
        </w:rPr>
        <w:t xml:space="preserve"> </w:t>
      </w:r>
      <w:r>
        <w:rPr>
          <w:sz w:val="16"/>
          <w:szCs w:val="16"/>
          <w:lang w:eastAsia="zh-CN"/>
        </w:rPr>
        <w:t>名称均为其各自所有者财产的商标或注册商标。Optum 是一家平等机会雇主。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8"/>
  </w:num>
  <w:num w:numId="6" w16cid:durableId="1547446166">
    <w:abstractNumId w:val="7"/>
  </w:num>
  <w:num w:numId="7" w16cid:durableId="950166687">
    <w:abstractNumId w:val="5"/>
  </w:num>
  <w:num w:numId="8" w16cid:durableId="1086028517">
    <w:abstractNumId w:val="1"/>
  </w:num>
  <w:num w:numId="9" w16cid:durableId="565998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3BD2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D2802"/>
    <w:rsid w:val="00BE0296"/>
    <w:rsid w:val="00C03BD1"/>
    <w:rsid w:val="00C82C90"/>
    <w:rsid w:val="00CB45A2"/>
    <w:rsid w:val="00CE3C03"/>
    <w:rsid w:val="00CE6430"/>
    <w:rsid w:val="00D44FCE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D05C9"/>
    <w:rsid w:val="00EE160C"/>
    <w:rsid w:val="00EF00B7"/>
    <w:rsid w:val="00EF77D9"/>
    <w:rsid w:val="00F45DE7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1h3Q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c43093b0e897103b9eff00505681f8ac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A1hOQ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723d5059e723103bb99f005056819d4d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A1hNQAS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1h8Q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3</cp:revision>
  <dcterms:created xsi:type="dcterms:W3CDTF">2023-06-22T16:34:00Z</dcterms:created>
  <dcterms:modified xsi:type="dcterms:W3CDTF">2023-07-08T02:03:00Z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