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3B932CD0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help you </w:t>
      </w:r>
      <w:r w:rsidR="0019662A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– </w:t>
      </w:r>
      <w:r w:rsidR="00D813BE">
        <w:rPr>
          <w:rFonts w:ascii="Arial" w:hAnsi="Arial" w:cs="Arial"/>
          <w:color w:val="000000" w:themeColor="text1"/>
          <w:sz w:val="20"/>
          <w:szCs w:val="20"/>
        </w:rPr>
        <w:t>Youth Mental Health</w:t>
      </w:r>
      <w:r w:rsidR="008143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662A">
        <w:rPr>
          <w:rFonts w:ascii="Arial" w:hAnsi="Arial" w:cs="Arial"/>
          <w:color w:val="000000" w:themeColor="text1"/>
          <w:sz w:val="20"/>
          <w:szCs w:val="20"/>
        </w:rPr>
        <w:t>– among your members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. Feel free to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share </w:t>
      </w:r>
      <w:r w:rsidR="0019662A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 your own </w:t>
      </w:r>
      <w:proofErr w:type="spellStart"/>
      <w:r w:rsidRPr="00490445">
        <w:rPr>
          <w:rFonts w:ascii="Arial" w:hAnsi="Arial" w:cs="Arial"/>
          <w:color w:val="000000" w:themeColor="text1"/>
          <w:sz w:val="20"/>
          <w:szCs w:val="20"/>
        </w:rPr>
        <w:t>LinkedInaccounts</w:t>
      </w:r>
      <w:proofErr w:type="spellEnd"/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, as appropriate. </w:t>
      </w:r>
    </w:p>
    <w:p w14:paraId="4CB91A69" w14:textId="77777777" w:rsidR="00E513B4" w:rsidRDefault="00E513B4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6FCA56A0" w:rsidR="0019662A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06A3B8D" w14:textId="26BD8DF8" w:rsidR="00C0060D" w:rsidRDefault="00E513B4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9DC169E" wp14:editId="323369BD">
            <wp:extent cx="1574800" cy="1574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51486101" wp14:editId="7137468B">
            <wp:extent cx="1536700" cy="15367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446C0993" wp14:editId="4978AB7A">
            <wp:extent cx="1581150" cy="158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CBC5E75" w14:textId="49196125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DB0AC78" w14:textId="46DEE842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8109A2" w14:textId="77777777" w:rsidR="00C0060D" w:rsidRDefault="00C0060D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C175FDB" w14:textId="3F09384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FC0E956" w14:textId="2BDE4FD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2A45A5EC" w:rsidR="003A3080" w:rsidRPr="00B16E85" w:rsidRDefault="004932CD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 w:rsidRPr="004932CD">
        <w:rPr>
          <w:rFonts w:ascii="Arial" w:hAnsi="Arial" w:cs="Arial"/>
          <w:sz w:val="20"/>
          <w:szCs w:val="20"/>
        </w:rPr>
        <w:t xml:space="preserve">Many </w:t>
      </w:r>
      <w:proofErr w:type="gramStart"/>
      <w:r w:rsidRPr="004932CD">
        <w:rPr>
          <w:rFonts w:ascii="Arial" w:hAnsi="Arial" w:cs="Arial"/>
          <w:sz w:val="20"/>
          <w:szCs w:val="20"/>
        </w:rPr>
        <w:t>youth</w:t>
      </w:r>
      <w:proofErr w:type="gramEnd"/>
      <w:r w:rsidRPr="004932CD">
        <w:rPr>
          <w:rFonts w:ascii="Arial" w:hAnsi="Arial" w:cs="Arial"/>
          <w:sz w:val="20"/>
          <w:szCs w:val="20"/>
        </w:rPr>
        <w:t xml:space="preserve"> around the world are facing mental health concerns. Research shows</w:t>
      </w:r>
      <w:r w:rsidR="00031C77">
        <w:rPr>
          <w:rFonts w:ascii="Arial" w:hAnsi="Arial" w:cs="Arial"/>
          <w:sz w:val="20"/>
          <w:szCs w:val="20"/>
        </w:rPr>
        <w:t>,</w:t>
      </w:r>
      <w:r w:rsidRPr="004932CD">
        <w:rPr>
          <w:rFonts w:ascii="Arial" w:hAnsi="Arial" w:cs="Arial"/>
          <w:sz w:val="20"/>
          <w:szCs w:val="20"/>
        </w:rPr>
        <w:t xml:space="preserve"> when they feel seen, </w:t>
      </w:r>
      <w:proofErr w:type="gramStart"/>
      <w:r w:rsidRPr="004932CD">
        <w:rPr>
          <w:rFonts w:ascii="Arial" w:hAnsi="Arial" w:cs="Arial"/>
          <w:sz w:val="20"/>
          <w:szCs w:val="20"/>
        </w:rPr>
        <w:t>heard</w:t>
      </w:r>
      <w:proofErr w:type="gramEnd"/>
      <w:r w:rsidRPr="004932CD">
        <w:rPr>
          <w:rFonts w:ascii="Arial" w:hAnsi="Arial" w:cs="Arial"/>
          <w:sz w:val="20"/>
          <w:szCs w:val="20"/>
        </w:rPr>
        <w:t xml:space="preserve"> and validated, </w:t>
      </w:r>
      <w:r w:rsidR="00031C77">
        <w:rPr>
          <w:rFonts w:ascii="Arial" w:hAnsi="Arial" w:cs="Arial"/>
          <w:sz w:val="20"/>
          <w:szCs w:val="20"/>
        </w:rPr>
        <w:t>they’re</w:t>
      </w:r>
      <w:r w:rsidRPr="004932CD">
        <w:rPr>
          <w:rFonts w:ascii="Arial" w:hAnsi="Arial" w:cs="Arial"/>
          <w:sz w:val="20"/>
          <w:szCs w:val="20"/>
        </w:rPr>
        <w:t xml:space="preserve"> more likely to trust someone to help them. This month, let’s explore ways to help them cope in the moment and get the support they may need.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9C6359" w:rsidRPr="009C6359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C0060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A3080" w:rsidRPr="00B16E8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3B0A14B" w14:textId="77777777" w:rsidR="003A3080" w:rsidRPr="003A3080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290B02F9" w:rsidR="005E2ACA" w:rsidRPr="0008265B" w:rsidRDefault="004932CD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Are you concerned an adolescent in your life is struggling to find the right words to talk to you about their mental well-being? Share this conversation starter guide with them – it’s written</w:t>
      </w:r>
      <w:r w:rsidRPr="00FA268F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youth.</w:t>
      </w:r>
      <w:r w:rsidR="005E2ACA" w:rsidRPr="45DF140A">
        <w:rPr>
          <w:rFonts w:ascii="Arial" w:hAnsi="Arial" w:cs="Arial"/>
          <w:sz w:val="20"/>
          <w:szCs w:val="20"/>
        </w:rPr>
        <w:t xml:space="preserve"> </w:t>
      </w:r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9C6359" w:rsidRPr="009C6359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613C55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5E2ACA" w:rsidRPr="00613C5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9DDDB8D" w14:textId="77777777" w:rsid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727930B3" w:rsidR="0008265B" w:rsidRPr="0008265B" w:rsidRDefault="00F92484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Looking for ways to clear your mind and set social media boundaries? Check out this month’s tips.</w:t>
      </w:r>
      <w:r w:rsidR="0008265B">
        <w:rPr>
          <w:rFonts w:ascii="Arial" w:hAnsi="Arial" w:cs="Arial"/>
          <w:sz w:val="20"/>
          <w:szCs w:val="20"/>
        </w:rPr>
        <w:t xml:space="preserve"> </w:t>
      </w:r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9C6359" w:rsidRPr="009C6359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9C6359" w:rsidRPr="009C6359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C0060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8265B" w:rsidRPr="00613C5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EE0767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Choose your preferred image and add to your post (save image to your drive, select 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add photo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 prior to step 4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490445" w:rsidRPr="00EE076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080A" w14:textId="77777777" w:rsidR="00DC03FD" w:rsidRDefault="00DC03FD" w:rsidP="00E32C7E">
      <w:pPr>
        <w:spacing w:after="0" w:line="240" w:lineRule="auto"/>
      </w:pPr>
      <w:r>
        <w:separator/>
      </w:r>
    </w:p>
  </w:endnote>
  <w:endnote w:type="continuationSeparator" w:id="0">
    <w:p w14:paraId="201A1864" w14:textId="77777777" w:rsidR="00DC03FD" w:rsidRDefault="00DC03F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4FFA" w14:textId="77777777" w:rsidR="00DC03FD" w:rsidRDefault="00DC03FD" w:rsidP="00E32C7E">
      <w:pPr>
        <w:spacing w:after="0" w:line="240" w:lineRule="auto"/>
      </w:pPr>
      <w:r>
        <w:separator/>
      </w:r>
    </w:p>
  </w:footnote>
  <w:footnote w:type="continuationSeparator" w:id="0">
    <w:p w14:paraId="170A6DBB" w14:textId="77777777" w:rsidR="00DC03FD" w:rsidRDefault="00DC03FD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6859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29A0"/>
    <w:rsid w:val="009B11EA"/>
    <w:rsid w:val="009C1351"/>
    <w:rsid w:val="009C6359"/>
    <w:rsid w:val="009D32C8"/>
    <w:rsid w:val="009E582E"/>
    <w:rsid w:val="009F154D"/>
    <w:rsid w:val="00A07639"/>
    <w:rsid w:val="00A418DE"/>
    <w:rsid w:val="00A50AE5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060D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C03FD"/>
    <w:rsid w:val="00DE12E3"/>
    <w:rsid w:val="00E0250F"/>
    <w:rsid w:val="00E06AFD"/>
    <w:rsid w:val="00E32C7E"/>
    <w:rsid w:val="00E364D6"/>
    <w:rsid w:val="00E415C5"/>
    <w:rsid w:val="00E41E2F"/>
    <w:rsid w:val="00E513B4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2023-06-09T19:32:00Z</dcterms:created>
  <dcterms:modified xsi:type="dcterms:W3CDTF">2023-07-12T18:26:00Z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