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E9A96" w14:textId="77777777" w:rsidR="00520C68" w:rsidRPr="008F34A4" w:rsidRDefault="00520C68" w:rsidP="00520C68">
      <w:pPr>
        <w:spacing w:after="0" w:line="276" w:lineRule="auto"/>
        <w:rPr>
          <w:rFonts w:ascii="Arial" w:hAnsi="Arial" w:cs="Arial"/>
          <w:b/>
          <w:bCs/>
          <w:sz w:val="20"/>
          <w:szCs w:val="20"/>
        </w:rPr>
      </w:pPr>
    </w:p>
    <w:p w14:paraId="53CD3DF0" w14:textId="77777777" w:rsidR="00520C68" w:rsidRPr="008F34A4" w:rsidRDefault="00520C68" w:rsidP="00520C68">
      <w:pPr>
        <w:bidi/>
        <w:spacing w:after="0" w:line="276" w:lineRule="auto"/>
        <w:rPr>
          <w:rFonts w:ascii="Arial" w:hAnsi="Arial" w:cs="Arial"/>
          <w:sz w:val="20"/>
          <w:szCs w:val="20"/>
        </w:rPr>
      </w:pPr>
      <w:r w:rsidRPr="008F34A4">
        <w:rPr>
          <w:rFonts w:ascii="Arial" w:hAnsi="Arial" w:cs="Arial"/>
          <w:b/>
          <w:bCs/>
          <w:sz w:val="20"/>
          <w:szCs w:val="20"/>
          <w:rtl/>
        </w:rPr>
        <w:t>هل تتعرَّض للإجهاد البالغ بسبب أمورك المالية؟</w:t>
      </w:r>
      <w:r w:rsidRPr="008F34A4">
        <w:rPr>
          <w:rFonts w:ascii="Arial" w:hAnsi="Arial" w:cs="Arial"/>
          <w:sz w:val="20"/>
          <w:szCs w:val="20"/>
          <w:rtl/>
          <w:lang w:bidi="ar"/>
        </w:rPr>
        <w:t xml:space="preserve"> </w:t>
      </w:r>
    </w:p>
    <w:p w14:paraId="03CE0B0A" w14:textId="77777777" w:rsidR="00520C68" w:rsidRPr="008F34A4" w:rsidRDefault="00520C68" w:rsidP="00520C68">
      <w:pPr>
        <w:bidi/>
        <w:spacing w:after="0" w:line="276" w:lineRule="auto"/>
        <w:rPr>
          <w:rFonts w:ascii="Arial" w:hAnsi="Arial" w:cs="Arial"/>
          <w:sz w:val="20"/>
          <w:szCs w:val="20"/>
        </w:rPr>
      </w:pPr>
      <w:r w:rsidRPr="008F34A4">
        <w:rPr>
          <w:rFonts w:ascii="Arial" w:hAnsi="Arial" w:cs="Arial"/>
          <w:sz w:val="20"/>
          <w:szCs w:val="20"/>
          <w:rtl/>
        </w:rPr>
        <w:t>فيما يلي بعض الإستراتيجيات لتحسين أمورك المالية</w:t>
      </w:r>
    </w:p>
    <w:p w14:paraId="128A32DC" w14:textId="77777777" w:rsidR="00520C68" w:rsidRPr="008F34A4" w:rsidRDefault="00520C68" w:rsidP="00520C68">
      <w:pPr>
        <w:spacing w:after="0" w:line="276" w:lineRule="auto"/>
        <w:rPr>
          <w:rFonts w:ascii="Arial" w:hAnsi="Arial" w:cs="Arial"/>
          <w:sz w:val="20"/>
          <w:szCs w:val="20"/>
        </w:rPr>
      </w:pPr>
    </w:p>
    <w:p w14:paraId="5ACDEC8D" w14:textId="77777777" w:rsidR="00520C68" w:rsidRPr="008F34A4" w:rsidRDefault="00520C68" w:rsidP="00520C68">
      <w:pPr>
        <w:spacing w:after="0" w:line="276" w:lineRule="auto"/>
        <w:rPr>
          <w:rFonts w:ascii="Arial" w:hAnsi="Arial" w:cs="Arial"/>
          <w:color w:val="0070C0"/>
          <w:sz w:val="20"/>
          <w:szCs w:val="20"/>
        </w:rPr>
      </w:pPr>
    </w:p>
    <w:p w14:paraId="28F8B3C4" w14:textId="77777777" w:rsidR="00520C68" w:rsidRPr="008F34A4" w:rsidRDefault="00520C68" w:rsidP="00520C68">
      <w:pPr>
        <w:bidi/>
        <w:spacing w:after="0" w:line="276" w:lineRule="auto"/>
        <w:rPr>
          <w:rFonts w:ascii="Arial" w:hAnsi="Arial" w:cs="Arial"/>
          <w:sz w:val="20"/>
          <w:szCs w:val="20"/>
        </w:rPr>
      </w:pPr>
      <w:r w:rsidRPr="008F34A4">
        <w:rPr>
          <w:rFonts w:ascii="Arial" w:hAnsi="Arial"/>
          <w:sz w:val="20"/>
          <w:szCs w:val="20"/>
          <w:rtl/>
        </w:rPr>
        <w:t>تُعد الصحة المالية عاملاً مهمًا في صحة وسلامة الشخص بشكل عام</w:t>
      </w:r>
      <w:r w:rsidRPr="008F34A4">
        <w:rPr>
          <w:rFonts w:ascii="Arial" w:hAnsi="Arial"/>
          <w:sz w:val="20"/>
          <w:szCs w:val="20"/>
          <w:rtl/>
          <w:lang w:bidi="ar"/>
        </w:rPr>
        <w:t xml:space="preserve">. </w:t>
      </w:r>
      <w:r w:rsidRPr="008F34A4">
        <w:rPr>
          <w:rFonts w:ascii="Arial" w:hAnsi="Arial"/>
          <w:sz w:val="20"/>
          <w:szCs w:val="20"/>
          <w:rtl/>
        </w:rPr>
        <w:t>تُعد الصحة المالية عاملاً مهمًا في صحة وسلامة الشخص بشكل عام</w:t>
      </w:r>
      <w:r w:rsidRPr="008F34A4">
        <w:rPr>
          <w:rFonts w:ascii="Arial" w:hAnsi="Arial"/>
          <w:sz w:val="20"/>
          <w:szCs w:val="20"/>
          <w:rtl/>
          <w:lang w:bidi="ar"/>
        </w:rPr>
        <w:t>.</w:t>
      </w:r>
      <w:r w:rsidRPr="008F34A4">
        <w:rPr>
          <w:rtl/>
          <w:lang w:bidi="ar"/>
        </w:rPr>
        <w:t xml:space="preserve"> </w:t>
      </w:r>
      <w:r w:rsidRPr="008F34A4">
        <w:rPr>
          <w:rFonts w:ascii="Arial" w:hAnsi="Arial"/>
          <w:sz w:val="20"/>
          <w:szCs w:val="20"/>
          <w:rtl/>
        </w:rPr>
        <w:t xml:space="preserve">في حين أن بعض الإجهاد قد يكون </w:t>
      </w:r>
      <w:r w:rsidRPr="008F34A4">
        <w:rPr>
          <w:rFonts w:ascii="Arial" w:hAnsi="Arial"/>
          <w:sz w:val="20"/>
          <w:szCs w:val="20"/>
          <w:rtl/>
          <w:lang w:bidi="ar"/>
        </w:rPr>
        <w:t>"</w:t>
      </w:r>
      <w:r w:rsidRPr="008F34A4">
        <w:rPr>
          <w:rFonts w:ascii="Arial" w:hAnsi="Arial"/>
          <w:sz w:val="20"/>
          <w:szCs w:val="20"/>
          <w:rtl/>
        </w:rPr>
        <w:t>مفيدًا</w:t>
      </w:r>
      <w:r w:rsidRPr="008F34A4">
        <w:rPr>
          <w:rFonts w:ascii="Arial" w:hAnsi="Arial"/>
          <w:sz w:val="20"/>
          <w:szCs w:val="20"/>
          <w:rtl/>
          <w:lang w:bidi="ar"/>
        </w:rPr>
        <w:t>"</w:t>
      </w:r>
      <w:r w:rsidRPr="008F34A4">
        <w:rPr>
          <w:rFonts w:ascii="Arial" w:hAnsi="Arial"/>
          <w:sz w:val="20"/>
          <w:szCs w:val="20"/>
          <w:rtl/>
        </w:rPr>
        <w:t>، كما في الجرعات الصحية منه، والتي يمكن أن تساعد على حمايتنا من الأمراض، وبناء المرونة وإثارة غرائز البقاء على قيد الحياة لتجنب الخطر، من بين فوائد أخرى، يمكن أن يؤثر الإجهاد المستمر سلبًا على صحتك</w:t>
      </w:r>
      <w:r w:rsidRPr="008F34A4">
        <w:rPr>
          <w:rFonts w:ascii="Arial" w:hAnsi="Arial"/>
          <w:sz w:val="20"/>
          <w:szCs w:val="20"/>
          <w:rtl/>
          <w:lang w:bidi="ar"/>
        </w:rPr>
        <w:t>.</w:t>
      </w:r>
    </w:p>
    <w:p w14:paraId="6815382C" w14:textId="77777777" w:rsidR="00520C68" w:rsidRPr="008F34A4" w:rsidRDefault="00520C68" w:rsidP="00520C68">
      <w:pPr>
        <w:spacing w:after="0" w:line="276" w:lineRule="auto"/>
        <w:rPr>
          <w:rFonts w:ascii="Arial" w:hAnsi="Arial" w:cs="Arial"/>
          <w:sz w:val="20"/>
          <w:szCs w:val="20"/>
        </w:rPr>
      </w:pPr>
    </w:p>
    <w:p w14:paraId="1118E540" w14:textId="77777777" w:rsidR="00520C68" w:rsidRPr="008F34A4" w:rsidRDefault="00520C68" w:rsidP="00520C68">
      <w:pPr>
        <w:bidi/>
        <w:spacing w:after="0" w:line="276" w:lineRule="auto"/>
        <w:rPr>
          <w:rFonts w:ascii="Arial" w:hAnsi="Arial" w:cs="Arial"/>
          <w:sz w:val="20"/>
          <w:szCs w:val="20"/>
        </w:rPr>
      </w:pPr>
      <w:r w:rsidRPr="008F34A4">
        <w:rPr>
          <w:rFonts w:ascii="Arial" w:hAnsi="Arial" w:cs="Arial"/>
          <w:sz w:val="20"/>
          <w:szCs w:val="20"/>
          <w:rtl/>
        </w:rPr>
        <w:t xml:space="preserve">فتحت وطأة الإجهاد </w:t>
      </w:r>
      <w:r w:rsidRPr="008F34A4">
        <w:rPr>
          <w:rFonts w:ascii="Arial" w:hAnsi="Arial" w:cs="Arial"/>
          <w:sz w:val="20"/>
          <w:szCs w:val="20"/>
          <w:rtl/>
          <w:lang w:bidi="ar"/>
        </w:rPr>
        <w:t>"</w:t>
      </w:r>
      <w:r w:rsidRPr="008F34A4">
        <w:rPr>
          <w:rFonts w:ascii="Arial" w:hAnsi="Arial" w:cs="Arial"/>
          <w:sz w:val="20"/>
          <w:szCs w:val="20"/>
          <w:rtl/>
        </w:rPr>
        <w:t>الضار</w:t>
      </w:r>
      <w:r w:rsidRPr="008F34A4">
        <w:rPr>
          <w:rFonts w:ascii="Arial" w:hAnsi="Arial" w:cs="Arial"/>
          <w:sz w:val="20"/>
          <w:szCs w:val="20"/>
          <w:rtl/>
          <w:lang w:bidi="ar"/>
        </w:rPr>
        <w:t>"</w:t>
      </w:r>
      <w:r w:rsidRPr="008F34A4">
        <w:rPr>
          <w:rFonts w:ascii="Arial" w:hAnsi="Arial" w:cs="Arial"/>
          <w:sz w:val="20"/>
          <w:szCs w:val="20"/>
          <w:rtl/>
        </w:rPr>
        <w:t>، قد يعاني الشخص أمراضًا جسدية، مثل الصداع، وتوتر العضلات، وألم الصدر، ومشاكل في الجهاز الهضمي أو التعب، بالإضافة إلى مشاكل الصحة الفسية، مثل الحزن، والانفعال، وفقدان الدافع أو الغضب</w:t>
      </w:r>
      <w:r w:rsidRPr="008F34A4">
        <w:rPr>
          <w:rFonts w:ascii="Arial" w:hAnsi="Arial" w:cs="Arial"/>
          <w:sz w:val="20"/>
          <w:szCs w:val="20"/>
          <w:rtl/>
          <w:lang w:bidi="ar"/>
        </w:rPr>
        <w:t xml:space="preserve">. </w:t>
      </w:r>
      <w:r w:rsidRPr="008F34A4">
        <w:rPr>
          <w:rFonts w:ascii="Arial" w:hAnsi="Arial" w:cs="Arial"/>
          <w:sz w:val="20"/>
          <w:szCs w:val="20"/>
          <w:rtl/>
        </w:rPr>
        <w:t>وإذا استمرت الضغوط المالية، فقد يتحول الأمر إلى إجهاد مزمن، مما قد يؤدي إلى حالات صحية خطيرة، بما في ذلك ارتفاع ضغط الدم وأمراض القلب والسمنة ومرض السكري والاكتئاب والقلق</w:t>
      </w:r>
      <w:r w:rsidRPr="008F34A4">
        <w:rPr>
          <w:rFonts w:ascii="Arial" w:hAnsi="Arial" w:cs="Arial"/>
          <w:sz w:val="20"/>
          <w:szCs w:val="20"/>
          <w:rtl/>
          <w:lang w:bidi="ar"/>
        </w:rPr>
        <w:t>.</w:t>
      </w:r>
    </w:p>
    <w:p w14:paraId="031F85FF" w14:textId="77777777" w:rsidR="00520C68" w:rsidRPr="008F34A4" w:rsidRDefault="00520C68" w:rsidP="00520C68">
      <w:pPr>
        <w:spacing w:after="0" w:line="276" w:lineRule="auto"/>
        <w:rPr>
          <w:rFonts w:ascii="Arial" w:hAnsi="Arial" w:cs="Arial"/>
          <w:sz w:val="20"/>
          <w:szCs w:val="20"/>
        </w:rPr>
      </w:pPr>
    </w:p>
    <w:p w14:paraId="6B642E86" w14:textId="77777777" w:rsidR="00520C68" w:rsidRPr="008F34A4" w:rsidRDefault="00520C68" w:rsidP="00520C68">
      <w:pPr>
        <w:bidi/>
        <w:spacing w:after="0" w:line="276" w:lineRule="auto"/>
        <w:rPr>
          <w:rFonts w:ascii="Arial" w:hAnsi="Arial" w:cs="Arial"/>
          <w:sz w:val="20"/>
          <w:szCs w:val="20"/>
        </w:rPr>
      </w:pPr>
      <w:r w:rsidRPr="008F34A4">
        <w:rPr>
          <w:rFonts w:ascii="Arial" w:hAnsi="Arial" w:cs="Arial"/>
          <w:sz w:val="20"/>
          <w:szCs w:val="20"/>
          <w:rtl/>
        </w:rPr>
        <w:t>مهما كانت حالتك الشخصية، فإن التحدث إلى شخص تثق به، مثل أحد أفراد الأسرة أو صديق أو مقدم الرعاية الصحية أو المستشار المالي، يمكن أن يكون مفيدًا</w:t>
      </w:r>
      <w:r w:rsidRPr="008F34A4">
        <w:rPr>
          <w:rFonts w:ascii="Arial" w:hAnsi="Arial" w:cs="Arial"/>
          <w:sz w:val="20"/>
          <w:szCs w:val="20"/>
          <w:rtl/>
          <w:lang w:bidi="ar"/>
        </w:rPr>
        <w:t xml:space="preserve">. </w:t>
      </w:r>
      <w:r w:rsidRPr="008F34A4">
        <w:rPr>
          <w:rFonts w:ascii="Arial" w:hAnsi="Arial" w:cs="Arial"/>
          <w:sz w:val="20"/>
          <w:szCs w:val="20"/>
          <w:rtl/>
        </w:rPr>
        <w:t>وعلى نحو مماثل، يمكن الاستفادة من اتخاذ تدابير لتقليل الضغوط المالية والعمل على تحقيق الصحة المالية والعافية</w:t>
      </w:r>
      <w:r w:rsidRPr="008F34A4">
        <w:rPr>
          <w:rFonts w:ascii="Arial" w:hAnsi="Arial" w:cs="Arial"/>
          <w:sz w:val="20"/>
          <w:szCs w:val="20"/>
          <w:rtl/>
          <w:lang w:bidi="ar"/>
        </w:rPr>
        <w:t xml:space="preserve">. </w:t>
      </w:r>
      <w:r w:rsidRPr="008F34A4">
        <w:rPr>
          <w:rFonts w:ascii="Arial" w:hAnsi="Arial" w:cs="Arial"/>
          <w:sz w:val="20"/>
          <w:szCs w:val="20"/>
          <w:rtl/>
        </w:rPr>
        <w:t>مع مراعاة أن وضع كل شخص يختلف عن شخص آخر، نقدم إليك بعض الإستراتيجيات التي يجب مراعاتها لاكتساب المزيد من السيطرة على أمورك المالية</w:t>
      </w:r>
      <w:r w:rsidRPr="008F34A4">
        <w:rPr>
          <w:rFonts w:ascii="Arial" w:hAnsi="Arial" w:cs="Arial"/>
          <w:sz w:val="20"/>
          <w:szCs w:val="20"/>
          <w:rtl/>
          <w:lang w:bidi="ar"/>
        </w:rPr>
        <w:t>.</w:t>
      </w:r>
    </w:p>
    <w:p w14:paraId="7D59AEEF" w14:textId="77777777" w:rsidR="00520C68" w:rsidRPr="008F34A4" w:rsidRDefault="00520C68" w:rsidP="00520C68">
      <w:pPr>
        <w:spacing w:after="0" w:line="276" w:lineRule="auto"/>
        <w:rPr>
          <w:rFonts w:ascii="Arial" w:hAnsi="Arial" w:cs="Arial"/>
          <w:sz w:val="20"/>
          <w:szCs w:val="20"/>
        </w:rPr>
      </w:pPr>
    </w:p>
    <w:p w14:paraId="7498F916" w14:textId="77777777" w:rsidR="00520C68" w:rsidRPr="008F34A4" w:rsidRDefault="00520C68" w:rsidP="00520C68">
      <w:pPr>
        <w:bidi/>
        <w:spacing w:after="0" w:line="276" w:lineRule="auto"/>
        <w:rPr>
          <w:rFonts w:ascii="Arial" w:hAnsi="Arial" w:cs="Arial"/>
          <w:b/>
          <w:bCs/>
          <w:sz w:val="20"/>
          <w:szCs w:val="20"/>
        </w:rPr>
      </w:pPr>
      <w:r w:rsidRPr="008F34A4">
        <w:rPr>
          <w:rFonts w:ascii="Arial" w:hAnsi="Arial" w:cs="Arial"/>
          <w:b/>
          <w:bCs/>
          <w:sz w:val="20"/>
          <w:szCs w:val="20"/>
          <w:rtl/>
        </w:rPr>
        <w:t>تقليل الإجهاد بشكل عام</w:t>
      </w:r>
    </w:p>
    <w:p w14:paraId="2B98C159" w14:textId="77777777" w:rsidR="00520C68" w:rsidRPr="008F34A4" w:rsidRDefault="00520C68" w:rsidP="00520C68">
      <w:pPr>
        <w:spacing w:after="0" w:line="276" w:lineRule="auto"/>
        <w:rPr>
          <w:rFonts w:ascii="Arial" w:hAnsi="Arial" w:cs="Arial"/>
          <w:sz w:val="20"/>
          <w:szCs w:val="20"/>
        </w:rPr>
      </w:pPr>
    </w:p>
    <w:p w14:paraId="1E3E2CA8" w14:textId="77777777" w:rsidR="00520C68" w:rsidRPr="008F34A4" w:rsidRDefault="00520C68" w:rsidP="00520C68">
      <w:pPr>
        <w:bidi/>
        <w:spacing w:after="0" w:line="276" w:lineRule="auto"/>
        <w:rPr>
          <w:rFonts w:ascii="Arial" w:hAnsi="Arial" w:cs="Arial"/>
          <w:sz w:val="20"/>
          <w:szCs w:val="20"/>
        </w:rPr>
      </w:pPr>
      <w:r w:rsidRPr="008F34A4">
        <w:rPr>
          <w:rFonts w:ascii="Arial" w:hAnsi="Arial" w:cs="Arial"/>
          <w:sz w:val="20"/>
          <w:szCs w:val="20"/>
          <w:rtl/>
        </w:rPr>
        <w:t>من المحتمل أنك سمعت هذه النصيحة من قبلُ، لكنها تظل صحيحة</w:t>
      </w:r>
      <w:r w:rsidRPr="008F34A4">
        <w:rPr>
          <w:rFonts w:ascii="Arial" w:hAnsi="Arial" w:cs="Arial"/>
          <w:sz w:val="20"/>
          <w:szCs w:val="20"/>
          <w:rtl/>
          <w:lang w:bidi="ar"/>
        </w:rPr>
        <w:t xml:space="preserve">: </w:t>
      </w:r>
      <w:r w:rsidRPr="008F34A4">
        <w:rPr>
          <w:rFonts w:ascii="Arial" w:hAnsi="Arial" w:cs="Arial"/>
          <w:sz w:val="20"/>
          <w:szCs w:val="20"/>
          <w:rtl/>
        </w:rPr>
        <w:t>يُعد الاعتناء بالنفس عاملاً مهمًا في الاهتمام بكل شيء آخر في حياتك</w:t>
      </w:r>
      <w:r w:rsidRPr="008F34A4">
        <w:rPr>
          <w:rFonts w:ascii="Arial" w:hAnsi="Arial" w:cs="Arial"/>
          <w:sz w:val="20"/>
          <w:szCs w:val="20"/>
          <w:rtl/>
          <w:lang w:bidi="ar"/>
        </w:rPr>
        <w:t xml:space="preserve">. </w:t>
      </w:r>
      <w:r w:rsidRPr="008F34A4">
        <w:rPr>
          <w:rFonts w:ascii="Arial" w:hAnsi="Arial" w:cs="Arial"/>
          <w:sz w:val="20"/>
          <w:szCs w:val="20"/>
          <w:rtl/>
        </w:rPr>
        <w:t>إذ إن ممارسة الرياضة بانتظام، وتناول الأطعمة الصحية، والحصول على قسط كافٍ من النوم، وإعطاء نفسك وقتًا للاسترخاء، والتواصل مع الآخرين، والشعور بالامتنان على وافر النِعم، والخروج للتنزه، من شأنها كلها أن تساعدك على التغلب على الإجهاد</w:t>
      </w:r>
      <w:r w:rsidRPr="008F34A4">
        <w:rPr>
          <w:rFonts w:ascii="Arial" w:hAnsi="Arial" w:cs="Arial"/>
          <w:sz w:val="20"/>
          <w:szCs w:val="20"/>
          <w:rtl/>
          <w:lang w:bidi="ar"/>
        </w:rPr>
        <w:t xml:space="preserve">. </w:t>
      </w:r>
      <w:r w:rsidRPr="008F34A4">
        <w:rPr>
          <w:rFonts w:ascii="Arial" w:hAnsi="Arial" w:cs="Arial"/>
          <w:sz w:val="20"/>
          <w:szCs w:val="20"/>
          <w:rtl/>
        </w:rPr>
        <w:t>ولا يكلف شيء من هذه الأمور أي نفقات زائدة، بل قد لا تكلفك شيئًا مطلقًا</w:t>
      </w:r>
      <w:r w:rsidRPr="008F34A4">
        <w:rPr>
          <w:rFonts w:ascii="Arial" w:hAnsi="Arial" w:cs="Arial"/>
          <w:sz w:val="20"/>
          <w:szCs w:val="20"/>
          <w:rtl/>
          <w:lang w:bidi="ar"/>
        </w:rPr>
        <w:t xml:space="preserve">. </w:t>
      </w:r>
      <w:r w:rsidRPr="008F34A4">
        <w:rPr>
          <w:rFonts w:ascii="Arial" w:hAnsi="Arial" w:cs="Arial"/>
          <w:sz w:val="20"/>
          <w:szCs w:val="20"/>
          <w:rtl/>
        </w:rPr>
        <w:t>ممارسة المشي شيء مهم</w:t>
      </w:r>
      <w:r w:rsidRPr="008F34A4">
        <w:rPr>
          <w:rFonts w:ascii="Arial" w:hAnsi="Arial" w:cs="Arial"/>
          <w:sz w:val="20"/>
          <w:szCs w:val="20"/>
          <w:rtl/>
          <w:lang w:bidi="ar"/>
        </w:rPr>
        <w:t xml:space="preserve">. </w:t>
      </w:r>
      <w:r w:rsidRPr="008F34A4">
        <w:rPr>
          <w:rFonts w:ascii="Arial" w:hAnsi="Arial" w:cs="Arial"/>
          <w:sz w:val="20"/>
          <w:szCs w:val="20"/>
          <w:rtl/>
        </w:rPr>
        <w:t>وكذلك التحول من تناول الوجبات السريعة إلى الطعام الصحي، والجلوس بهدوء وسكينة في الحديقة، والقراءة، وما إلى ذلك</w:t>
      </w:r>
      <w:r w:rsidRPr="008F34A4">
        <w:rPr>
          <w:rFonts w:ascii="Arial" w:hAnsi="Arial" w:cs="Arial"/>
          <w:sz w:val="20"/>
          <w:szCs w:val="20"/>
          <w:rtl/>
          <w:lang w:bidi="ar"/>
        </w:rPr>
        <w:t xml:space="preserve">. </w:t>
      </w:r>
      <w:r w:rsidRPr="008F34A4">
        <w:rPr>
          <w:rFonts w:ascii="Arial" w:hAnsi="Arial" w:cs="Arial"/>
          <w:sz w:val="20"/>
          <w:szCs w:val="20"/>
          <w:rtl/>
        </w:rPr>
        <w:t>فالسر يكمُّن في جلاء وصقل الروح والجسد بطاقة عالية</w:t>
      </w:r>
      <w:r w:rsidRPr="008F34A4">
        <w:rPr>
          <w:rFonts w:ascii="Arial" w:hAnsi="Arial" w:cs="Arial"/>
          <w:sz w:val="20"/>
          <w:szCs w:val="20"/>
          <w:rtl/>
          <w:lang w:bidi="ar"/>
        </w:rPr>
        <w:t>.</w:t>
      </w:r>
    </w:p>
    <w:p w14:paraId="5243DAC8" w14:textId="77777777" w:rsidR="00520C68" w:rsidRPr="008F34A4" w:rsidRDefault="00520C68" w:rsidP="00520C68">
      <w:pPr>
        <w:spacing w:after="0" w:line="276" w:lineRule="auto"/>
        <w:rPr>
          <w:rFonts w:ascii="Arial" w:hAnsi="Arial" w:cs="Arial"/>
          <w:sz w:val="20"/>
          <w:szCs w:val="20"/>
        </w:rPr>
      </w:pPr>
    </w:p>
    <w:p w14:paraId="102D1BE0" w14:textId="77777777" w:rsidR="00520C68" w:rsidRPr="008F34A4" w:rsidRDefault="00520C68" w:rsidP="00520C68">
      <w:pPr>
        <w:bidi/>
        <w:spacing w:after="0" w:line="276" w:lineRule="auto"/>
        <w:rPr>
          <w:rFonts w:ascii="Arial" w:hAnsi="Arial" w:cs="Arial"/>
          <w:b/>
          <w:bCs/>
          <w:sz w:val="20"/>
          <w:szCs w:val="20"/>
        </w:rPr>
      </w:pPr>
      <w:r w:rsidRPr="008F34A4">
        <w:rPr>
          <w:rFonts w:ascii="Arial" w:hAnsi="Arial" w:cs="Arial"/>
          <w:b/>
          <w:bCs/>
          <w:sz w:val="20"/>
          <w:szCs w:val="20"/>
          <w:rtl/>
        </w:rPr>
        <w:t>اكتشف شعورك تجاه المال</w:t>
      </w:r>
    </w:p>
    <w:p w14:paraId="2D932576" w14:textId="77777777" w:rsidR="00520C68" w:rsidRPr="008F34A4" w:rsidRDefault="00520C68" w:rsidP="00520C68">
      <w:pPr>
        <w:spacing w:after="0" w:line="276" w:lineRule="auto"/>
        <w:rPr>
          <w:rFonts w:ascii="Arial" w:hAnsi="Arial" w:cs="Arial"/>
          <w:sz w:val="20"/>
          <w:szCs w:val="20"/>
        </w:rPr>
      </w:pPr>
    </w:p>
    <w:p w14:paraId="0110E57B" w14:textId="77777777" w:rsidR="00520C68" w:rsidRPr="008F34A4" w:rsidRDefault="00520C68" w:rsidP="00520C68">
      <w:pPr>
        <w:bidi/>
        <w:spacing w:after="0" w:line="276" w:lineRule="auto"/>
        <w:rPr>
          <w:rFonts w:ascii="Arial" w:hAnsi="Arial" w:cs="Arial"/>
          <w:sz w:val="20"/>
          <w:szCs w:val="20"/>
        </w:rPr>
      </w:pPr>
      <w:r w:rsidRPr="008F34A4">
        <w:rPr>
          <w:rFonts w:ascii="Arial" w:hAnsi="Arial" w:cs="Arial"/>
          <w:sz w:val="20"/>
          <w:szCs w:val="20"/>
          <w:rtl/>
        </w:rPr>
        <w:t>في العديد من الثقافات حول العالم، يعتبر الحديث عن المال أو الوضع المالي الشخصي للفرد، سواء كان ذلك جيدًا أو سيئًا، من المحظورات</w:t>
      </w:r>
      <w:r w:rsidRPr="008F34A4">
        <w:rPr>
          <w:rFonts w:ascii="Arial" w:hAnsi="Arial" w:cs="Arial"/>
          <w:sz w:val="20"/>
          <w:szCs w:val="20"/>
          <w:rtl/>
          <w:lang w:bidi="ar"/>
        </w:rPr>
        <w:t xml:space="preserve">. </w:t>
      </w:r>
      <w:r w:rsidRPr="008F34A4">
        <w:rPr>
          <w:rFonts w:ascii="Arial" w:hAnsi="Arial" w:cs="Arial"/>
          <w:sz w:val="20"/>
          <w:szCs w:val="20"/>
          <w:rtl/>
        </w:rPr>
        <w:t>وعلى المستوى الفردي بشكل أكثر، يمكن أن يكون لدى الناس الكثير من المشاعر المختلفة المرتبطة بالمال، والتي تترواح ما بين الشعور بالذنب أو الخجل بسبب امتلاكه أو عدم وجود ما يكفي منه، إلى حد الإرهاق من الكفاح المضني المستمر لكسبه و</w:t>
      </w:r>
      <w:r w:rsidRPr="008F34A4">
        <w:rPr>
          <w:rFonts w:ascii="Arial" w:hAnsi="Arial" w:cs="Arial"/>
          <w:sz w:val="20"/>
          <w:szCs w:val="20"/>
          <w:rtl/>
          <w:lang w:bidi="ar"/>
        </w:rPr>
        <w:t>/</w:t>
      </w:r>
      <w:r w:rsidRPr="008F34A4">
        <w:rPr>
          <w:rFonts w:ascii="Arial" w:hAnsi="Arial" w:cs="Arial"/>
          <w:sz w:val="20"/>
          <w:szCs w:val="20"/>
          <w:rtl/>
        </w:rPr>
        <w:t>أو إدارته، إلى مستوى الفرح بتحقيق هدف مالي ما، فضلاً عن كل المراتب الأخرى بينهما</w:t>
      </w:r>
      <w:r w:rsidRPr="008F34A4">
        <w:rPr>
          <w:rFonts w:ascii="Arial" w:hAnsi="Arial" w:cs="Arial"/>
          <w:sz w:val="20"/>
          <w:szCs w:val="20"/>
          <w:rtl/>
          <w:lang w:bidi="ar"/>
        </w:rPr>
        <w:t xml:space="preserve">. </w:t>
      </w:r>
    </w:p>
    <w:p w14:paraId="00404959" w14:textId="77777777" w:rsidR="00520C68" w:rsidRPr="008F34A4" w:rsidRDefault="00520C68" w:rsidP="00520C68">
      <w:pPr>
        <w:spacing w:after="0" w:line="276" w:lineRule="auto"/>
        <w:rPr>
          <w:rFonts w:ascii="Arial" w:hAnsi="Arial" w:cs="Arial"/>
          <w:sz w:val="20"/>
          <w:szCs w:val="20"/>
        </w:rPr>
      </w:pPr>
    </w:p>
    <w:p w14:paraId="3D4A8E82" w14:textId="77777777" w:rsidR="00520C68" w:rsidRPr="008F34A4" w:rsidRDefault="00520C68" w:rsidP="00520C68">
      <w:pPr>
        <w:bidi/>
        <w:spacing w:after="0" w:line="276" w:lineRule="auto"/>
        <w:rPr>
          <w:rFonts w:ascii="Arial" w:hAnsi="Arial" w:cs="Arial"/>
          <w:sz w:val="20"/>
          <w:szCs w:val="20"/>
        </w:rPr>
      </w:pPr>
      <w:r w:rsidRPr="008F34A4">
        <w:rPr>
          <w:rFonts w:ascii="Arial" w:hAnsi="Arial" w:cs="Arial"/>
          <w:sz w:val="20"/>
          <w:szCs w:val="20"/>
          <w:rtl/>
        </w:rPr>
        <w:t>إن فهم ما تشعر به تجاه المال وكيفية النظر إليه يمكن أن يساعدك على أن تكون أكثر وعيًا بعلاقتك به، وأن تتحكم بشكل أكبر في سلوكياتك</w:t>
      </w:r>
      <w:r w:rsidRPr="008F34A4">
        <w:rPr>
          <w:rFonts w:ascii="Arial" w:hAnsi="Arial" w:cs="Arial"/>
          <w:sz w:val="20"/>
          <w:szCs w:val="20"/>
          <w:rtl/>
          <w:lang w:bidi="ar"/>
        </w:rPr>
        <w:t xml:space="preserve">. </w:t>
      </w:r>
      <w:r w:rsidRPr="008F34A4">
        <w:rPr>
          <w:rFonts w:ascii="Arial" w:hAnsi="Arial" w:cs="Arial"/>
          <w:sz w:val="20"/>
          <w:szCs w:val="20"/>
          <w:rtl/>
        </w:rPr>
        <w:t>لذا، ضع في اعتبارك أن خلفيتك أو وضعك الحالي لا يحدد بالضرورة علاقتك العاطفية بالمال</w:t>
      </w:r>
      <w:r w:rsidRPr="008F34A4">
        <w:rPr>
          <w:rFonts w:ascii="Arial" w:hAnsi="Arial" w:cs="Arial"/>
          <w:sz w:val="20"/>
          <w:szCs w:val="20"/>
          <w:rtl/>
          <w:lang w:bidi="ar"/>
        </w:rPr>
        <w:t xml:space="preserve">. </w:t>
      </w:r>
      <w:r w:rsidRPr="008F34A4">
        <w:rPr>
          <w:rFonts w:ascii="Arial" w:hAnsi="Arial" w:cs="Arial"/>
          <w:sz w:val="20"/>
          <w:szCs w:val="20"/>
          <w:rtl/>
        </w:rPr>
        <w:t>وعليه، يكمن جوهر الأمر في معرفة علاقتك به حتى تتمكن من الحصول على رؤية واقعية لسلوكياتك فيما يتعلق بأولوياتك والتزاماتك واحتياجاتك الأساسية</w:t>
      </w:r>
      <w:r w:rsidRPr="008F34A4">
        <w:rPr>
          <w:rFonts w:ascii="Arial" w:hAnsi="Arial" w:cs="Arial"/>
          <w:sz w:val="20"/>
          <w:szCs w:val="20"/>
          <w:rtl/>
          <w:lang w:bidi="ar"/>
        </w:rPr>
        <w:t xml:space="preserve">. </w:t>
      </w:r>
    </w:p>
    <w:p w14:paraId="7049F8E3" w14:textId="77777777" w:rsidR="00520C68" w:rsidRPr="008F34A4" w:rsidRDefault="00520C68" w:rsidP="00520C68">
      <w:pPr>
        <w:spacing w:after="0" w:line="276" w:lineRule="auto"/>
        <w:rPr>
          <w:rFonts w:ascii="Arial" w:hAnsi="Arial" w:cs="Arial"/>
          <w:sz w:val="20"/>
          <w:szCs w:val="20"/>
        </w:rPr>
      </w:pPr>
    </w:p>
    <w:p w14:paraId="60DE00DE" w14:textId="77777777" w:rsidR="00520C68" w:rsidRPr="008F34A4" w:rsidRDefault="00520C68" w:rsidP="00520C68">
      <w:pPr>
        <w:bidi/>
        <w:spacing w:after="0" w:line="276" w:lineRule="auto"/>
        <w:rPr>
          <w:rFonts w:ascii="Arial" w:hAnsi="Arial" w:cs="Arial"/>
          <w:sz w:val="20"/>
          <w:szCs w:val="20"/>
        </w:rPr>
      </w:pPr>
      <w:r w:rsidRPr="008F34A4">
        <w:rPr>
          <w:rFonts w:ascii="Arial" w:hAnsi="Arial" w:cs="Arial"/>
          <w:sz w:val="20"/>
          <w:szCs w:val="20"/>
          <w:rtl/>
        </w:rPr>
        <w:t>ولمعرفة ذلك، ينبغي التفكير بعناية في الأموال التي تجنيها والأموال الذي تنفقها</w:t>
      </w:r>
      <w:r w:rsidRPr="008F34A4">
        <w:rPr>
          <w:rFonts w:ascii="Arial" w:hAnsi="Arial" w:cs="Arial"/>
          <w:sz w:val="20"/>
          <w:szCs w:val="20"/>
          <w:rtl/>
          <w:lang w:bidi="ar"/>
        </w:rPr>
        <w:t xml:space="preserve">. </w:t>
      </w:r>
      <w:r w:rsidRPr="008F34A4">
        <w:rPr>
          <w:rFonts w:ascii="Arial" w:hAnsi="Arial" w:cs="Arial"/>
          <w:sz w:val="20"/>
          <w:szCs w:val="20"/>
          <w:rtl/>
        </w:rPr>
        <w:t>فهذا سيساعدك على تحديد الارتباطات</w:t>
      </w:r>
      <w:r w:rsidRPr="008F34A4">
        <w:rPr>
          <w:rFonts w:ascii="Arial" w:hAnsi="Arial" w:cs="Arial"/>
          <w:sz w:val="20"/>
          <w:szCs w:val="20"/>
          <w:rtl/>
          <w:lang w:bidi="ar"/>
        </w:rPr>
        <w:t xml:space="preserve">. </w:t>
      </w:r>
      <w:r w:rsidRPr="008F34A4">
        <w:rPr>
          <w:rFonts w:ascii="Arial" w:hAnsi="Arial" w:cs="Arial"/>
          <w:sz w:val="20"/>
          <w:szCs w:val="20"/>
          <w:rtl/>
        </w:rPr>
        <w:t>على سبيل المثال، إذا كنت تتبع ميزانية صارمة بشكل عام، ولكن بين الحين والآخر تنفق ببذخ بما يتجاوز حدود مواردك الخاصة، فاسأل نفسك عن سبب ذلك ومتى يحدث</w:t>
      </w:r>
      <w:r w:rsidRPr="008F34A4">
        <w:rPr>
          <w:rFonts w:ascii="Arial" w:hAnsi="Arial" w:cs="Arial"/>
          <w:sz w:val="20"/>
          <w:szCs w:val="20"/>
          <w:rtl/>
          <w:lang w:bidi="ar"/>
        </w:rPr>
        <w:t xml:space="preserve">. </w:t>
      </w:r>
      <w:r w:rsidRPr="008F34A4">
        <w:rPr>
          <w:rFonts w:ascii="Arial" w:hAnsi="Arial" w:cs="Arial"/>
          <w:sz w:val="20"/>
          <w:szCs w:val="20"/>
          <w:rtl/>
        </w:rPr>
        <w:t>هل يحدث عندما يزور صديقك وأنت تخجل من الاعتراف بأنك لا تستطيع تناول الطعام بالخارج؟ هل يحدث عندما تدلل أطفالك بشراء لعبة جديدة أو نشاط ما لا يمكنك تحمل تكاليفه لأنك لا تريد أن تخيب آمالهم؟ أم بسبب شيء آخر؟</w:t>
      </w:r>
    </w:p>
    <w:p w14:paraId="3FD42DC6" w14:textId="77777777" w:rsidR="00520C68" w:rsidRPr="008F34A4" w:rsidRDefault="00520C68" w:rsidP="00520C68">
      <w:pPr>
        <w:spacing w:after="0" w:line="276" w:lineRule="auto"/>
        <w:rPr>
          <w:rFonts w:ascii="Arial" w:hAnsi="Arial" w:cs="Arial"/>
          <w:sz w:val="20"/>
          <w:szCs w:val="20"/>
        </w:rPr>
      </w:pPr>
    </w:p>
    <w:p w14:paraId="49ECD8B3" w14:textId="77777777" w:rsidR="00520C68" w:rsidRPr="008F34A4" w:rsidRDefault="00520C68" w:rsidP="00520C68">
      <w:pPr>
        <w:bidi/>
        <w:spacing w:after="0" w:line="276" w:lineRule="auto"/>
        <w:rPr>
          <w:rFonts w:ascii="Arial" w:hAnsi="Arial" w:cs="Arial"/>
          <w:b/>
          <w:bCs/>
          <w:sz w:val="20"/>
          <w:szCs w:val="20"/>
        </w:rPr>
      </w:pPr>
      <w:r w:rsidRPr="008F34A4">
        <w:rPr>
          <w:rFonts w:ascii="Arial" w:hAnsi="Arial" w:cs="Arial"/>
          <w:b/>
          <w:bCs/>
          <w:sz w:val="20"/>
          <w:szCs w:val="20"/>
          <w:rtl/>
        </w:rPr>
        <w:t>اعقلها وتوكل</w:t>
      </w:r>
    </w:p>
    <w:p w14:paraId="1E4227B7" w14:textId="77777777" w:rsidR="00520C68" w:rsidRPr="008F34A4" w:rsidRDefault="00520C68" w:rsidP="00520C68">
      <w:pPr>
        <w:spacing w:after="0" w:line="276" w:lineRule="auto"/>
        <w:rPr>
          <w:rFonts w:ascii="Arial" w:hAnsi="Arial" w:cs="Arial"/>
          <w:sz w:val="20"/>
          <w:szCs w:val="20"/>
        </w:rPr>
      </w:pPr>
    </w:p>
    <w:p w14:paraId="6AFA6567" w14:textId="77777777" w:rsidR="00520C68" w:rsidRPr="008F34A4" w:rsidRDefault="00520C68" w:rsidP="00520C68">
      <w:pPr>
        <w:bidi/>
        <w:spacing w:after="0" w:line="276" w:lineRule="auto"/>
        <w:rPr>
          <w:rFonts w:ascii="Arial" w:hAnsi="Arial" w:cs="Arial"/>
          <w:sz w:val="20"/>
          <w:szCs w:val="20"/>
        </w:rPr>
      </w:pPr>
      <w:r w:rsidRPr="008F34A4">
        <w:rPr>
          <w:rFonts w:ascii="Arial" w:hAnsi="Arial" w:cs="Arial"/>
          <w:sz w:val="20"/>
          <w:szCs w:val="20"/>
          <w:rtl/>
        </w:rPr>
        <w:t>ينبغي أن تكتب جميع مصادر الدخل والمسؤوليات المالية المنوطة بك، بما في ذلك الالتزامات المتكررة، مثل الفواتير والديون</w:t>
      </w:r>
      <w:r w:rsidRPr="008F34A4">
        <w:rPr>
          <w:rFonts w:ascii="Arial" w:hAnsi="Arial" w:cs="Arial"/>
          <w:sz w:val="20"/>
          <w:szCs w:val="20"/>
          <w:rtl/>
          <w:lang w:bidi="ar"/>
        </w:rPr>
        <w:t xml:space="preserve">. </w:t>
      </w:r>
      <w:r w:rsidRPr="008F34A4">
        <w:rPr>
          <w:rFonts w:ascii="Arial" w:hAnsi="Arial" w:cs="Arial"/>
          <w:sz w:val="20"/>
          <w:szCs w:val="20"/>
          <w:rtl/>
        </w:rPr>
        <w:t>أيضُا، ينبغي أن تتبع كيفية إنفاقك</w:t>
      </w:r>
      <w:r w:rsidRPr="008F34A4">
        <w:rPr>
          <w:rFonts w:ascii="Arial" w:hAnsi="Arial" w:cs="Arial"/>
          <w:sz w:val="20"/>
          <w:szCs w:val="20"/>
          <w:rtl/>
          <w:lang w:bidi="ar"/>
        </w:rPr>
        <w:t xml:space="preserve">. </w:t>
      </w:r>
      <w:r w:rsidRPr="008F34A4">
        <w:rPr>
          <w:rFonts w:ascii="Arial" w:hAnsi="Arial" w:cs="Arial"/>
          <w:sz w:val="20"/>
          <w:szCs w:val="20"/>
          <w:rtl/>
        </w:rPr>
        <w:t>إذا كانت لديك سجلات، يمكنك إلقاء نظرة على عمليات الإنفاق السابقة ومعرفة أين ذهبت أموالك</w:t>
      </w:r>
      <w:r w:rsidRPr="008F34A4">
        <w:rPr>
          <w:rFonts w:ascii="Arial" w:hAnsi="Arial" w:cs="Arial"/>
          <w:sz w:val="20"/>
          <w:szCs w:val="20"/>
          <w:rtl/>
          <w:lang w:bidi="ar"/>
        </w:rPr>
        <w:t xml:space="preserve">. </w:t>
      </w:r>
      <w:r w:rsidRPr="008F34A4">
        <w:rPr>
          <w:rFonts w:ascii="Arial" w:hAnsi="Arial" w:cs="Arial"/>
          <w:sz w:val="20"/>
          <w:szCs w:val="20"/>
          <w:rtl/>
        </w:rPr>
        <w:t>وإذا لم تكن تحتفظ بسجلات، فابدأ من الآن</w:t>
      </w:r>
      <w:r w:rsidRPr="008F34A4">
        <w:rPr>
          <w:rFonts w:ascii="Arial" w:hAnsi="Arial" w:cs="Arial"/>
          <w:sz w:val="20"/>
          <w:szCs w:val="20"/>
          <w:rtl/>
          <w:lang w:bidi="ar"/>
        </w:rPr>
        <w:t xml:space="preserve">. </w:t>
      </w:r>
      <w:r w:rsidRPr="008F34A4">
        <w:rPr>
          <w:rFonts w:ascii="Arial" w:hAnsi="Arial" w:cs="Arial"/>
          <w:sz w:val="20"/>
          <w:szCs w:val="20"/>
          <w:rtl/>
        </w:rPr>
        <w:t>فقد تدرك قريبًا أنك تنفق المال على أشياء غير ضرورية</w:t>
      </w:r>
      <w:r w:rsidRPr="008F34A4">
        <w:rPr>
          <w:rFonts w:ascii="Arial" w:hAnsi="Arial" w:cs="Arial"/>
          <w:sz w:val="20"/>
          <w:szCs w:val="20"/>
          <w:rtl/>
          <w:lang w:bidi="ar"/>
        </w:rPr>
        <w:t xml:space="preserve">. </w:t>
      </w:r>
    </w:p>
    <w:p w14:paraId="23111D07" w14:textId="77777777" w:rsidR="00520C68" w:rsidRPr="008F34A4" w:rsidRDefault="00520C68" w:rsidP="00520C68">
      <w:pPr>
        <w:spacing w:after="0" w:line="276" w:lineRule="auto"/>
        <w:rPr>
          <w:rFonts w:ascii="Arial" w:hAnsi="Arial" w:cs="Arial"/>
          <w:sz w:val="20"/>
          <w:szCs w:val="20"/>
        </w:rPr>
      </w:pPr>
    </w:p>
    <w:p w14:paraId="62934BB7" w14:textId="77777777" w:rsidR="00520C68" w:rsidRPr="008F34A4" w:rsidRDefault="00520C68" w:rsidP="00520C68">
      <w:pPr>
        <w:bidi/>
        <w:spacing w:after="0" w:line="276" w:lineRule="auto"/>
        <w:rPr>
          <w:rFonts w:ascii="Arial" w:hAnsi="Arial" w:cs="Arial"/>
          <w:sz w:val="20"/>
          <w:szCs w:val="20"/>
        </w:rPr>
      </w:pPr>
      <w:r w:rsidRPr="008F34A4">
        <w:rPr>
          <w:rFonts w:ascii="Arial" w:hAnsi="Arial" w:cs="Arial"/>
          <w:sz w:val="20"/>
          <w:szCs w:val="20"/>
          <w:rtl/>
        </w:rPr>
        <w:lastRenderedPageBreak/>
        <w:t>ضع ميزانية تتضمن النفقات الأساسية، مثل الطعام المغذي، والمأوى الميسور التكلفة، والملابس المناسبة للطقس، وبناءً على المكان الذي تعيش فيه، أشياء أخرى مثل التأمين، والأدوية، وما إلى ذلك</w:t>
      </w:r>
      <w:r w:rsidRPr="008F34A4">
        <w:rPr>
          <w:rFonts w:ascii="Arial" w:hAnsi="Arial" w:cs="Arial"/>
          <w:sz w:val="20"/>
          <w:szCs w:val="20"/>
          <w:rtl/>
          <w:lang w:bidi="ar"/>
        </w:rPr>
        <w:t xml:space="preserve">. </w:t>
      </w:r>
      <w:r w:rsidRPr="008F34A4">
        <w:rPr>
          <w:rFonts w:ascii="Arial" w:hAnsi="Arial" w:cs="Arial"/>
          <w:sz w:val="20"/>
          <w:szCs w:val="20"/>
          <w:rtl/>
        </w:rPr>
        <w:t>ثم ألقِ نظرة على ما تحتاج إليه مقابل ما تنفقه</w:t>
      </w:r>
      <w:r w:rsidRPr="008F34A4">
        <w:rPr>
          <w:rFonts w:ascii="Arial" w:hAnsi="Arial" w:cs="Arial"/>
          <w:sz w:val="20"/>
          <w:szCs w:val="20"/>
          <w:rtl/>
          <w:lang w:bidi="ar"/>
        </w:rPr>
        <w:t xml:space="preserve">. </w:t>
      </w:r>
      <w:r w:rsidRPr="008F34A4">
        <w:rPr>
          <w:rFonts w:ascii="Arial" w:hAnsi="Arial" w:cs="Arial"/>
          <w:sz w:val="20"/>
          <w:szCs w:val="20"/>
          <w:rtl/>
        </w:rPr>
        <w:t>حدد المجالات ذات المشكلات واتخذ القرارات اللازمة بشأن منع أو تقليص العناصر غير الضرورية</w:t>
      </w:r>
      <w:r w:rsidRPr="008F34A4">
        <w:rPr>
          <w:rFonts w:ascii="Arial" w:hAnsi="Arial" w:cs="Arial"/>
          <w:sz w:val="20"/>
          <w:szCs w:val="20"/>
          <w:rtl/>
          <w:lang w:bidi="ar"/>
        </w:rPr>
        <w:t xml:space="preserve">. </w:t>
      </w:r>
      <w:r w:rsidRPr="008F34A4">
        <w:rPr>
          <w:rFonts w:ascii="Arial" w:hAnsi="Arial" w:cs="Arial"/>
          <w:sz w:val="20"/>
          <w:szCs w:val="20"/>
          <w:rtl/>
        </w:rPr>
        <w:t>يمكن للتغييرات ولو كانت صغيرة أن تحدث فرقًا كبيرًا تدريجيًا</w:t>
      </w:r>
      <w:r w:rsidRPr="008F34A4">
        <w:rPr>
          <w:rFonts w:ascii="Arial" w:hAnsi="Arial" w:cs="Arial"/>
          <w:sz w:val="20"/>
          <w:szCs w:val="20"/>
          <w:rtl/>
          <w:lang w:bidi="ar"/>
        </w:rPr>
        <w:t xml:space="preserve">. </w:t>
      </w:r>
    </w:p>
    <w:p w14:paraId="47CC91D5" w14:textId="77777777" w:rsidR="00520C68" w:rsidRPr="008F34A4" w:rsidRDefault="00520C68" w:rsidP="00520C68">
      <w:pPr>
        <w:spacing w:after="0" w:line="276" w:lineRule="auto"/>
        <w:rPr>
          <w:rFonts w:ascii="Arial" w:hAnsi="Arial" w:cs="Arial"/>
          <w:sz w:val="20"/>
          <w:szCs w:val="20"/>
        </w:rPr>
      </w:pPr>
    </w:p>
    <w:p w14:paraId="0E0376DE" w14:textId="77777777" w:rsidR="00520C68" w:rsidRPr="008F34A4" w:rsidRDefault="00520C68" w:rsidP="00520C68">
      <w:pPr>
        <w:bidi/>
        <w:spacing w:after="0" w:line="276" w:lineRule="auto"/>
        <w:rPr>
          <w:rFonts w:ascii="Arial" w:hAnsi="Arial" w:cs="Arial"/>
          <w:sz w:val="20"/>
          <w:szCs w:val="20"/>
        </w:rPr>
      </w:pPr>
      <w:r w:rsidRPr="008F34A4">
        <w:rPr>
          <w:rFonts w:ascii="Arial" w:hAnsi="Arial" w:cs="Arial"/>
          <w:sz w:val="20"/>
          <w:szCs w:val="20"/>
          <w:rtl/>
        </w:rPr>
        <w:t>فكِّر أيضًا في طرق تقليل نفقاتك الأساسية و</w:t>
      </w:r>
      <w:r w:rsidRPr="008F34A4">
        <w:rPr>
          <w:rFonts w:ascii="Arial" w:hAnsi="Arial" w:cs="Arial"/>
          <w:sz w:val="20"/>
          <w:szCs w:val="20"/>
          <w:rtl/>
          <w:lang w:bidi="ar"/>
        </w:rPr>
        <w:t>/</w:t>
      </w:r>
      <w:r w:rsidRPr="008F34A4">
        <w:rPr>
          <w:rFonts w:ascii="Arial" w:hAnsi="Arial" w:cs="Arial"/>
          <w:sz w:val="20"/>
          <w:szCs w:val="20"/>
          <w:rtl/>
        </w:rPr>
        <w:t>أو كسب المزيد من الدخل</w:t>
      </w:r>
      <w:r w:rsidRPr="008F34A4">
        <w:rPr>
          <w:rFonts w:ascii="Arial" w:hAnsi="Arial" w:cs="Arial"/>
          <w:sz w:val="20"/>
          <w:szCs w:val="20"/>
          <w:rtl/>
          <w:lang w:bidi="ar"/>
        </w:rPr>
        <w:t xml:space="preserve">. </w:t>
      </w:r>
      <w:r w:rsidRPr="008F34A4">
        <w:rPr>
          <w:rFonts w:ascii="Arial" w:hAnsi="Arial" w:cs="Arial"/>
          <w:sz w:val="20"/>
          <w:szCs w:val="20"/>
          <w:rtl/>
        </w:rPr>
        <w:t>على سبيل المثال، إذا كان لديك أكثر من بطاقة ائتمان، ففكر فيما إذا كان بإمكانك دمج الدين في بطاقة ذات أقل معدل فائدة، ثم اقتطع الباقي</w:t>
      </w:r>
      <w:r w:rsidRPr="008F34A4">
        <w:rPr>
          <w:rFonts w:ascii="Arial" w:hAnsi="Arial" w:cs="Arial"/>
          <w:sz w:val="20"/>
          <w:szCs w:val="20"/>
          <w:rtl/>
          <w:lang w:bidi="ar"/>
        </w:rPr>
        <w:t xml:space="preserve">. </w:t>
      </w:r>
      <w:r w:rsidRPr="008F34A4">
        <w:rPr>
          <w:rFonts w:ascii="Arial" w:hAnsi="Arial" w:cs="Arial"/>
          <w:sz w:val="20"/>
          <w:szCs w:val="20"/>
          <w:rtl/>
        </w:rPr>
        <w:t>إذا لم تكن راضيًا عن وظيفتك الحالية، ففكر فيما إذا كان الوقت قد حان للسعي للحصول على ترقية أو البحث عن فرصة جديدة ذات أجر أفضل</w:t>
      </w:r>
      <w:r w:rsidRPr="008F34A4">
        <w:rPr>
          <w:rFonts w:ascii="Arial" w:hAnsi="Arial" w:cs="Arial"/>
          <w:sz w:val="20"/>
          <w:szCs w:val="20"/>
          <w:rtl/>
          <w:lang w:bidi="ar"/>
        </w:rPr>
        <w:t xml:space="preserve">. </w:t>
      </w:r>
      <w:r w:rsidRPr="008F34A4">
        <w:rPr>
          <w:rFonts w:ascii="Arial" w:hAnsi="Arial" w:cs="Arial"/>
          <w:sz w:val="20"/>
          <w:szCs w:val="20"/>
          <w:rtl/>
        </w:rPr>
        <w:t xml:space="preserve">هل لديك أي شيء ذي قيمة لا تحتاجه، أو لن تضطر إلى استبداله، يمكنك بيعه، مثل الدراجة التي تجاوز طفلك مرحلة ركوبها؟ </w:t>
      </w:r>
    </w:p>
    <w:p w14:paraId="35F3D800" w14:textId="77777777" w:rsidR="00520C68" w:rsidRPr="008F34A4" w:rsidRDefault="00520C68" w:rsidP="00520C68">
      <w:pPr>
        <w:spacing w:after="0" w:line="276" w:lineRule="auto"/>
        <w:rPr>
          <w:rFonts w:ascii="Arial" w:hAnsi="Arial" w:cs="Arial"/>
          <w:sz w:val="20"/>
          <w:szCs w:val="20"/>
        </w:rPr>
      </w:pPr>
    </w:p>
    <w:p w14:paraId="66B23810" w14:textId="77777777" w:rsidR="00520C68" w:rsidRPr="008F34A4" w:rsidRDefault="00520C68" w:rsidP="00520C68">
      <w:pPr>
        <w:bidi/>
        <w:spacing w:after="0" w:line="276" w:lineRule="auto"/>
        <w:rPr>
          <w:rFonts w:ascii="Arial" w:hAnsi="Arial" w:cs="Arial"/>
          <w:b/>
          <w:bCs/>
          <w:sz w:val="20"/>
          <w:szCs w:val="20"/>
        </w:rPr>
      </w:pPr>
      <w:r w:rsidRPr="008F34A4">
        <w:rPr>
          <w:rFonts w:ascii="Arial" w:hAnsi="Arial" w:cs="Arial"/>
          <w:b/>
          <w:bCs/>
          <w:sz w:val="20"/>
          <w:szCs w:val="20"/>
          <w:rtl/>
        </w:rPr>
        <w:t>كن مستعدًا لاتخاذ خيارات صعبة</w:t>
      </w:r>
    </w:p>
    <w:p w14:paraId="5E1DA344" w14:textId="77777777" w:rsidR="00520C68" w:rsidRPr="008F34A4" w:rsidRDefault="00520C68" w:rsidP="00520C68">
      <w:pPr>
        <w:spacing w:after="0" w:line="276" w:lineRule="auto"/>
        <w:rPr>
          <w:rFonts w:ascii="Arial" w:hAnsi="Arial" w:cs="Arial"/>
          <w:sz w:val="20"/>
          <w:szCs w:val="20"/>
        </w:rPr>
      </w:pPr>
    </w:p>
    <w:p w14:paraId="320D3F4C" w14:textId="77777777" w:rsidR="00520C68" w:rsidRPr="008F34A4" w:rsidRDefault="00520C68" w:rsidP="00520C68">
      <w:pPr>
        <w:bidi/>
        <w:spacing w:after="0" w:line="276" w:lineRule="auto"/>
        <w:rPr>
          <w:rFonts w:ascii="Arial" w:hAnsi="Arial" w:cs="Arial"/>
          <w:sz w:val="20"/>
          <w:szCs w:val="20"/>
        </w:rPr>
      </w:pPr>
      <w:r w:rsidRPr="008F34A4">
        <w:rPr>
          <w:rFonts w:ascii="Arial" w:hAnsi="Arial" w:cs="Arial"/>
          <w:sz w:val="20"/>
          <w:szCs w:val="20"/>
          <w:rtl/>
        </w:rPr>
        <w:t>في حين أن الأمر قد يبدو تبسيطًا ظاهريًا بشكل مفرط، أو واقعيًا في بعض الحالات، فإن اتخاذ قرارات للعيش بشكل عام في حدود إمكانياتك يمكن أن يقطع شوطًا طويلاً في تعزيز الأمن المالي وتوفيره</w:t>
      </w:r>
      <w:r w:rsidRPr="008F34A4">
        <w:rPr>
          <w:rFonts w:ascii="Arial" w:hAnsi="Arial" w:cs="Arial"/>
          <w:sz w:val="20"/>
          <w:szCs w:val="20"/>
          <w:rtl/>
          <w:lang w:bidi="ar"/>
        </w:rPr>
        <w:t xml:space="preserve">. </w:t>
      </w:r>
      <w:r w:rsidRPr="008F34A4">
        <w:rPr>
          <w:rFonts w:ascii="Arial" w:hAnsi="Arial" w:cs="Arial"/>
          <w:sz w:val="20"/>
          <w:szCs w:val="20"/>
          <w:rtl/>
        </w:rPr>
        <w:t>بالنسبة لكثير من الناس، قد يعني هذا اتخاذ قرارات صعبة</w:t>
      </w:r>
      <w:r w:rsidRPr="008F34A4">
        <w:rPr>
          <w:rFonts w:ascii="Arial" w:hAnsi="Arial" w:cs="Arial"/>
          <w:sz w:val="20"/>
          <w:szCs w:val="20"/>
          <w:rtl/>
          <w:lang w:bidi="ar"/>
        </w:rPr>
        <w:t>.</w:t>
      </w:r>
    </w:p>
    <w:p w14:paraId="4142070C" w14:textId="77777777" w:rsidR="00520C68" w:rsidRPr="008F34A4" w:rsidRDefault="00520C68" w:rsidP="00520C68">
      <w:pPr>
        <w:spacing w:after="0" w:line="276" w:lineRule="auto"/>
        <w:rPr>
          <w:rFonts w:ascii="Arial" w:hAnsi="Arial" w:cs="Arial"/>
          <w:sz w:val="20"/>
          <w:szCs w:val="20"/>
        </w:rPr>
      </w:pPr>
    </w:p>
    <w:p w14:paraId="1D15394B" w14:textId="77777777" w:rsidR="00520C68" w:rsidRPr="008F34A4" w:rsidRDefault="00520C68" w:rsidP="00520C68">
      <w:pPr>
        <w:bidi/>
        <w:spacing w:after="0" w:line="276" w:lineRule="auto"/>
        <w:rPr>
          <w:rFonts w:ascii="Arial" w:hAnsi="Arial" w:cs="Arial"/>
          <w:sz w:val="20"/>
          <w:szCs w:val="20"/>
        </w:rPr>
      </w:pPr>
      <w:r w:rsidRPr="008F34A4">
        <w:rPr>
          <w:rFonts w:ascii="Arial" w:hAnsi="Arial" w:cs="Arial"/>
          <w:sz w:val="20"/>
          <w:szCs w:val="20"/>
          <w:rtl/>
        </w:rPr>
        <w:t>واعتمادًا على الاختيارات التي تقوم بها بالفعل، قد تكون هناك مجموعة متنوعة من الطرق لتقليل إنفاقك ومسؤولياتك المالية المتكررة</w:t>
      </w:r>
      <w:r w:rsidRPr="008F34A4">
        <w:rPr>
          <w:rFonts w:ascii="Arial" w:hAnsi="Arial" w:cs="Arial"/>
          <w:sz w:val="20"/>
          <w:szCs w:val="20"/>
          <w:rtl/>
          <w:lang w:bidi="ar"/>
        </w:rPr>
        <w:t xml:space="preserve">. </w:t>
      </w:r>
      <w:r w:rsidRPr="008F34A4">
        <w:rPr>
          <w:rFonts w:ascii="Arial" w:hAnsi="Arial" w:cs="Arial"/>
          <w:sz w:val="20"/>
          <w:szCs w:val="20"/>
          <w:rtl/>
        </w:rPr>
        <w:t>إن المنطلق المثالي للبدء يتمثَّل في وسائل الراحة في نمط الحياة التي تقل احتمالية تأثيرها على صحتك وعافيتك</w:t>
      </w:r>
      <w:r w:rsidRPr="008F34A4">
        <w:rPr>
          <w:rFonts w:ascii="Arial" w:hAnsi="Arial" w:cs="Arial"/>
          <w:sz w:val="20"/>
          <w:szCs w:val="20"/>
          <w:rtl/>
          <w:lang w:bidi="ar"/>
        </w:rPr>
        <w:t xml:space="preserve">. </w:t>
      </w:r>
      <w:r w:rsidRPr="008F34A4">
        <w:rPr>
          <w:rFonts w:ascii="Arial" w:hAnsi="Arial" w:cs="Arial"/>
          <w:sz w:val="20"/>
          <w:szCs w:val="20"/>
          <w:rtl/>
        </w:rPr>
        <w:t>كل هذا يتوقف على المكان الذي تعيش فيه والموارد التي لديك، وقد يعني اختيار استئجار أو شراء منزل أصغر، أو استخدام وسائل النقل العام أو المشي بدلاً من امتلاك سيارة أو استئجار سيارة، أو التغاضي عن الذهاب في الصباح إلى المقهى وتناول المشروب في المنزل، وكذلك الاحتفاظ بهاتفك الذكي دون استبداله طالما أنه يعمل جيدًا ويحصل على تحديثات تلقائية، وما إلى ذلك</w:t>
      </w:r>
      <w:r w:rsidRPr="008F34A4">
        <w:rPr>
          <w:rFonts w:ascii="Arial" w:hAnsi="Arial" w:cs="Arial"/>
          <w:sz w:val="20"/>
          <w:szCs w:val="20"/>
          <w:rtl/>
          <w:lang w:bidi="ar"/>
        </w:rPr>
        <w:t xml:space="preserve">. </w:t>
      </w:r>
    </w:p>
    <w:p w14:paraId="5243B53B" w14:textId="77777777" w:rsidR="00520C68" w:rsidRPr="008F34A4" w:rsidRDefault="00520C68" w:rsidP="00520C68">
      <w:pPr>
        <w:spacing w:after="0" w:line="276" w:lineRule="auto"/>
        <w:rPr>
          <w:rFonts w:ascii="Arial" w:hAnsi="Arial" w:cs="Arial"/>
          <w:sz w:val="20"/>
          <w:szCs w:val="20"/>
        </w:rPr>
      </w:pPr>
    </w:p>
    <w:p w14:paraId="0A8C811D" w14:textId="77777777" w:rsidR="00520C68" w:rsidRPr="008F34A4" w:rsidRDefault="00520C68" w:rsidP="00520C68">
      <w:pPr>
        <w:bidi/>
        <w:spacing w:after="0" w:line="276" w:lineRule="auto"/>
        <w:rPr>
          <w:rFonts w:ascii="Arial" w:hAnsi="Arial" w:cs="Arial"/>
          <w:sz w:val="20"/>
          <w:szCs w:val="20"/>
        </w:rPr>
      </w:pPr>
      <w:r w:rsidRPr="008F34A4">
        <w:rPr>
          <w:rFonts w:ascii="Arial" w:hAnsi="Arial" w:cs="Arial"/>
          <w:sz w:val="20"/>
          <w:szCs w:val="20"/>
          <w:rtl/>
        </w:rPr>
        <w:t>إذا كنت تعيش مع أفراد عائلتك، فلا بأس من أن تشرح لهم الحاجة إلى تقليل النفقات وسبب ذلك</w:t>
      </w:r>
      <w:r w:rsidRPr="008F34A4">
        <w:rPr>
          <w:rFonts w:ascii="Arial" w:hAnsi="Arial" w:cs="Arial"/>
          <w:sz w:val="20"/>
          <w:szCs w:val="20"/>
          <w:rtl/>
          <w:lang w:bidi="ar"/>
        </w:rPr>
        <w:t xml:space="preserve">. </w:t>
      </w:r>
      <w:r w:rsidRPr="008F34A4">
        <w:rPr>
          <w:rFonts w:ascii="Arial" w:hAnsi="Arial" w:cs="Arial"/>
          <w:sz w:val="20"/>
          <w:szCs w:val="20"/>
          <w:rtl/>
        </w:rPr>
        <w:t>وإذا كان لديك أطفال، يمكن أن تصبح مشاركتهم الموقف أيضًا لحظة تعليمية بالنسبة لهم، حتى يفهموا بشكل أفضل كيفية يحقق المال دوره وكيفية وضع توقعات مالية واقعية لأنفسهم</w:t>
      </w:r>
      <w:r w:rsidRPr="008F34A4">
        <w:rPr>
          <w:rFonts w:ascii="Arial" w:hAnsi="Arial" w:cs="Arial"/>
          <w:sz w:val="20"/>
          <w:szCs w:val="20"/>
          <w:rtl/>
          <w:lang w:bidi="ar"/>
        </w:rPr>
        <w:t>.</w:t>
      </w:r>
    </w:p>
    <w:p w14:paraId="4B41DF7F" w14:textId="77777777" w:rsidR="00520C68" w:rsidRPr="008F34A4" w:rsidRDefault="00520C68" w:rsidP="00520C68">
      <w:pPr>
        <w:spacing w:after="0" w:line="276" w:lineRule="auto"/>
        <w:rPr>
          <w:rFonts w:ascii="Arial" w:hAnsi="Arial" w:cs="Arial"/>
          <w:sz w:val="20"/>
          <w:szCs w:val="20"/>
        </w:rPr>
      </w:pPr>
    </w:p>
    <w:p w14:paraId="3927DA30" w14:textId="77777777" w:rsidR="00520C68" w:rsidRPr="008F34A4" w:rsidRDefault="00520C68" w:rsidP="00520C68">
      <w:pPr>
        <w:bidi/>
        <w:spacing w:after="0" w:line="276" w:lineRule="auto"/>
        <w:rPr>
          <w:rFonts w:ascii="Arial" w:hAnsi="Arial" w:cs="Arial"/>
          <w:b/>
          <w:bCs/>
          <w:sz w:val="20"/>
          <w:szCs w:val="20"/>
        </w:rPr>
      </w:pPr>
      <w:r w:rsidRPr="008F34A4">
        <w:rPr>
          <w:rFonts w:ascii="Arial" w:hAnsi="Arial" w:cs="Arial"/>
          <w:b/>
          <w:bCs/>
          <w:sz w:val="20"/>
          <w:szCs w:val="20"/>
          <w:rtl/>
        </w:rPr>
        <w:t>استعد للمفاجآت</w:t>
      </w:r>
    </w:p>
    <w:p w14:paraId="48EA2F1D" w14:textId="77777777" w:rsidR="00520C68" w:rsidRPr="008F34A4" w:rsidRDefault="00520C68" w:rsidP="00520C68">
      <w:pPr>
        <w:spacing w:after="0" w:line="276" w:lineRule="auto"/>
        <w:rPr>
          <w:rFonts w:ascii="Arial" w:hAnsi="Arial" w:cs="Arial"/>
          <w:sz w:val="20"/>
          <w:szCs w:val="20"/>
        </w:rPr>
      </w:pPr>
    </w:p>
    <w:p w14:paraId="5B1E56E8" w14:textId="77777777" w:rsidR="00520C68" w:rsidRPr="008F34A4" w:rsidRDefault="00520C68" w:rsidP="00520C68">
      <w:pPr>
        <w:bidi/>
        <w:spacing w:after="0" w:line="276" w:lineRule="auto"/>
        <w:rPr>
          <w:rFonts w:ascii="Arial" w:hAnsi="Arial" w:cs="Arial"/>
          <w:sz w:val="20"/>
          <w:szCs w:val="20"/>
        </w:rPr>
      </w:pPr>
      <w:r w:rsidRPr="008F34A4">
        <w:rPr>
          <w:rFonts w:ascii="Arial" w:hAnsi="Arial" w:cs="Arial"/>
          <w:sz w:val="20"/>
          <w:szCs w:val="20"/>
          <w:rtl/>
        </w:rPr>
        <w:t xml:space="preserve">مرة أخرى، يعتمد الأمر على المكان الذي تعيش فيه، ولكن افترض أنك أنت أو شريك الحياة فقد أحدكما وظيفته أو ابتُلي في صحتة، أو ألمَّت به ضارة أخرى، فهل لديك المال الكافي المُدخر لتغطية النفقات الأساسية؟ ينصح المستشارون الماليون غالبًا بإدخار أموال تكفي </w:t>
      </w:r>
      <w:r w:rsidRPr="008F34A4">
        <w:rPr>
          <w:rFonts w:ascii="Arial" w:hAnsi="Arial" w:cs="Arial"/>
          <w:sz w:val="20"/>
          <w:szCs w:val="20"/>
          <w:rtl/>
          <w:lang w:bidi="ar"/>
        </w:rPr>
        <w:t xml:space="preserve">3 </w:t>
      </w:r>
      <w:r w:rsidRPr="008F34A4">
        <w:rPr>
          <w:rFonts w:ascii="Arial" w:hAnsi="Arial" w:cs="Arial"/>
          <w:sz w:val="20"/>
          <w:szCs w:val="20"/>
          <w:rtl/>
        </w:rPr>
        <w:t>أشهر للحماية من المفاجآت غير المتوقعة</w:t>
      </w:r>
      <w:r w:rsidRPr="008F34A4">
        <w:rPr>
          <w:rFonts w:ascii="Arial" w:hAnsi="Arial" w:cs="Arial"/>
          <w:sz w:val="20"/>
          <w:szCs w:val="20"/>
          <w:rtl/>
          <w:lang w:bidi="ar"/>
        </w:rPr>
        <w:t xml:space="preserve">. </w:t>
      </w:r>
    </w:p>
    <w:p w14:paraId="35F8E749" w14:textId="77777777" w:rsidR="00520C68" w:rsidRPr="008F34A4" w:rsidRDefault="00520C68" w:rsidP="00520C68">
      <w:pPr>
        <w:spacing w:after="0" w:line="276" w:lineRule="auto"/>
        <w:rPr>
          <w:rFonts w:ascii="Arial" w:hAnsi="Arial" w:cs="Arial"/>
          <w:sz w:val="20"/>
          <w:szCs w:val="20"/>
        </w:rPr>
      </w:pPr>
    </w:p>
    <w:p w14:paraId="28CDAFAA" w14:textId="77777777" w:rsidR="00520C68" w:rsidRPr="008F34A4" w:rsidRDefault="00520C68" w:rsidP="00520C68">
      <w:pPr>
        <w:bidi/>
        <w:spacing w:after="0" w:line="276" w:lineRule="auto"/>
        <w:rPr>
          <w:rFonts w:ascii="Arial" w:hAnsi="Arial" w:cs="Arial"/>
          <w:sz w:val="20"/>
          <w:szCs w:val="20"/>
        </w:rPr>
      </w:pPr>
      <w:r w:rsidRPr="008F34A4">
        <w:rPr>
          <w:rFonts w:ascii="Arial" w:hAnsi="Arial" w:cs="Arial"/>
          <w:sz w:val="20"/>
          <w:szCs w:val="20"/>
          <w:rtl/>
        </w:rPr>
        <w:t>إذا أظهرت ميزانيتك العمومية أنك في وضع مالي سليم، فاحمِها عن طريق إدخار الموارد تحسبًا لتقلبات الزمن</w:t>
      </w:r>
      <w:r w:rsidRPr="008F34A4">
        <w:rPr>
          <w:rFonts w:ascii="Arial" w:hAnsi="Arial" w:cs="Arial"/>
          <w:sz w:val="20"/>
          <w:szCs w:val="20"/>
          <w:rtl/>
          <w:lang w:bidi="ar"/>
        </w:rPr>
        <w:t xml:space="preserve">. </w:t>
      </w:r>
      <w:r w:rsidRPr="008F34A4">
        <w:rPr>
          <w:rFonts w:ascii="Arial" w:hAnsi="Arial" w:cs="Arial"/>
          <w:sz w:val="20"/>
          <w:szCs w:val="20"/>
          <w:rtl/>
        </w:rPr>
        <w:t>وإذا لم يكن الأمر كذلك، فاعمل على تحقيق ذلك كهدف</w:t>
      </w:r>
      <w:r w:rsidRPr="008F34A4">
        <w:rPr>
          <w:rFonts w:ascii="Arial" w:hAnsi="Arial" w:cs="Arial"/>
          <w:sz w:val="20"/>
          <w:szCs w:val="20"/>
          <w:rtl/>
          <w:lang w:bidi="ar"/>
        </w:rPr>
        <w:t xml:space="preserve">. </w:t>
      </w:r>
    </w:p>
    <w:p w14:paraId="75D8E5EB" w14:textId="77777777" w:rsidR="00520C68" w:rsidRPr="008F34A4" w:rsidRDefault="00520C68" w:rsidP="00520C68">
      <w:pPr>
        <w:spacing w:after="0" w:line="276" w:lineRule="auto"/>
        <w:rPr>
          <w:rFonts w:ascii="Arial" w:hAnsi="Arial" w:cs="Arial"/>
          <w:b/>
          <w:bCs/>
          <w:sz w:val="20"/>
          <w:szCs w:val="20"/>
        </w:rPr>
      </w:pPr>
    </w:p>
    <w:p w14:paraId="1CF96E6C" w14:textId="77777777" w:rsidR="00520C68" w:rsidRPr="008F34A4" w:rsidRDefault="00520C68" w:rsidP="00520C68">
      <w:pPr>
        <w:bidi/>
        <w:spacing w:after="0" w:line="276" w:lineRule="auto"/>
        <w:rPr>
          <w:rFonts w:ascii="Arial" w:hAnsi="Arial" w:cs="Arial"/>
          <w:b/>
          <w:bCs/>
          <w:sz w:val="20"/>
          <w:szCs w:val="20"/>
        </w:rPr>
      </w:pPr>
      <w:r w:rsidRPr="008F34A4">
        <w:rPr>
          <w:rFonts w:ascii="Arial" w:hAnsi="Arial" w:cs="Arial"/>
          <w:b/>
          <w:bCs/>
          <w:sz w:val="20"/>
          <w:szCs w:val="20"/>
          <w:rtl/>
        </w:rPr>
        <w:t>لا تحرم نفسك من قسط من الراحة والحديث التحفيزي</w:t>
      </w:r>
    </w:p>
    <w:p w14:paraId="280DD710" w14:textId="77777777" w:rsidR="00520C68" w:rsidRPr="008F34A4" w:rsidRDefault="00520C68" w:rsidP="00520C68">
      <w:pPr>
        <w:spacing w:after="0" w:line="276" w:lineRule="auto"/>
        <w:rPr>
          <w:rFonts w:ascii="Arial" w:hAnsi="Arial" w:cs="Arial"/>
          <w:sz w:val="20"/>
          <w:szCs w:val="20"/>
        </w:rPr>
      </w:pPr>
    </w:p>
    <w:p w14:paraId="360052A3" w14:textId="77777777" w:rsidR="00520C68" w:rsidRPr="008F34A4" w:rsidRDefault="00520C68" w:rsidP="00520C68">
      <w:pPr>
        <w:bidi/>
        <w:spacing w:after="0" w:line="276" w:lineRule="auto"/>
        <w:rPr>
          <w:rFonts w:ascii="Arial" w:hAnsi="Arial" w:cs="Arial"/>
          <w:sz w:val="20"/>
          <w:szCs w:val="20"/>
        </w:rPr>
      </w:pPr>
      <w:r w:rsidRPr="008F34A4">
        <w:rPr>
          <w:rFonts w:ascii="Arial" w:hAnsi="Arial" w:cs="Arial"/>
          <w:sz w:val="20"/>
          <w:szCs w:val="20"/>
          <w:rtl/>
        </w:rPr>
        <w:t>ضع في اعتبارك أنه إذا بدت الأرقام غير متوازنة للغاية عند المقارنة بين ما تجنيه وما تنفقه، فتوقف مؤقتًا مع نفسك وتأمل الأمر</w:t>
      </w:r>
      <w:r w:rsidRPr="008F34A4">
        <w:rPr>
          <w:rFonts w:ascii="Arial" w:hAnsi="Arial" w:cs="Arial"/>
          <w:sz w:val="20"/>
          <w:szCs w:val="20"/>
          <w:rtl/>
          <w:lang w:bidi="ar"/>
        </w:rPr>
        <w:t xml:space="preserve">. </w:t>
      </w:r>
      <w:r w:rsidRPr="008F34A4">
        <w:rPr>
          <w:rFonts w:ascii="Arial" w:hAnsi="Arial" w:cs="Arial"/>
          <w:sz w:val="20"/>
          <w:szCs w:val="20"/>
          <w:rtl/>
        </w:rPr>
        <w:t xml:space="preserve">فتوبيخ الذات </w:t>
      </w:r>
      <w:r w:rsidRPr="008F34A4">
        <w:rPr>
          <w:rFonts w:ascii="Arial" w:hAnsi="Arial" w:cs="Arial"/>
          <w:sz w:val="20"/>
          <w:szCs w:val="20"/>
          <w:rtl/>
          <w:lang w:bidi="ar"/>
        </w:rPr>
        <w:t>(</w:t>
      </w:r>
      <w:r w:rsidRPr="008F34A4">
        <w:rPr>
          <w:rFonts w:ascii="Arial" w:hAnsi="Arial" w:cs="Arial"/>
          <w:sz w:val="20"/>
          <w:szCs w:val="20"/>
          <w:rtl/>
        </w:rPr>
        <w:t>أو الشريك</w:t>
      </w:r>
      <w:r w:rsidRPr="008F34A4">
        <w:rPr>
          <w:rFonts w:ascii="Arial" w:hAnsi="Arial" w:cs="Arial"/>
          <w:sz w:val="20"/>
          <w:szCs w:val="20"/>
          <w:rtl/>
          <w:lang w:bidi="ar"/>
        </w:rPr>
        <w:t xml:space="preserve">) </w:t>
      </w:r>
      <w:r w:rsidRPr="008F34A4">
        <w:rPr>
          <w:rFonts w:ascii="Arial" w:hAnsi="Arial" w:cs="Arial"/>
          <w:sz w:val="20"/>
          <w:szCs w:val="20"/>
          <w:rtl/>
        </w:rPr>
        <w:t>ليس بالحل الناجع</w:t>
      </w:r>
      <w:r w:rsidRPr="008F34A4">
        <w:rPr>
          <w:rFonts w:ascii="Arial" w:hAnsi="Arial" w:cs="Arial"/>
          <w:sz w:val="20"/>
          <w:szCs w:val="20"/>
          <w:rtl/>
          <w:lang w:bidi="ar"/>
        </w:rPr>
        <w:t xml:space="preserve">. </w:t>
      </w:r>
      <w:r w:rsidRPr="008F34A4">
        <w:rPr>
          <w:rFonts w:ascii="Arial" w:hAnsi="Arial" w:cs="Arial"/>
          <w:sz w:val="20"/>
          <w:szCs w:val="20"/>
          <w:rtl/>
        </w:rPr>
        <w:t>إذ لا يمكنك تغيير الماضي، ولكن يمكنك اتخاذ التدابير اللازمة للتحكم بشكل أفضل في كيفية التعامل مع مستقبلك المالي من خلال وضع خطة مالية والالتزام بخطواتها</w:t>
      </w:r>
      <w:r w:rsidRPr="008F34A4">
        <w:rPr>
          <w:rFonts w:ascii="Arial" w:hAnsi="Arial" w:cs="Arial"/>
          <w:sz w:val="20"/>
          <w:szCs w:val="20"/>
          <w:rtl/>
          <w:lang w:bidi="ar"/>
        </w:rPr>
        <w:t xml:space="preserve">. </w:t>
      </w:r>
      <w:r w:rsidRPr="008F34A4">
        <w:rPr>
          <w:rFonts w:ascii="Arial" w:hAnsi="Arial" w:cs="Arial"/>
          <w:sz w:val="20"/>
          <w:szCs w:val="20"/>
          <w:rtl/>
        </w:rPr>
        <w:t>أيضًا، حدد أهدافًا مالية قابلة للتحقيق</w:t>
      </w:r>
      <w:r w:rsidRPr="008F34A4">
        <w:rPr>
          <w:rFonts w:ascii="Arial" w:hAnsi="Arial" w:cs="Arial"/>
          <w:sz w:val="20"/>
          <w:szCs w:val="20"/>
          <w:rtl/>
          <w:lang w:bidi="ar"/>
        </w:rPr>
        <w:t xml:space="preserve">. </w:t>
      </w:r>
      <w:r w:rsidRPr="008F34A4">
        <w:rPr>
          <w:rFonts w:ascii="Arial" w:hAnsi="Arial" w:cs="Arial"/>
          <w:sz w:val="20"/>
          <w:szCs w:val="20"/>
          <w:rtl/>
        </w:rPr>
        <w:t>فلن يتحقق سداد الديون وإنشاء احتياطي نقدي بين عشية وضحاها، ولكن بمرور الوقت، ينجح الكثير من الناس في المُضي قُدمًا نحو حياة أكثر سلامة من الناحية المالية</w:t>
      </w:r>
      <w:r w:rsidRPr="008F34A4">
        <w:rPr>
          <w:rFonts w:ascii="Arial" w:hAnsi="Arial" w:cs="Arial"/>
          <w:sz w:val="20"/>
          <w:szCs w:val="20"/>
          <w:rtl/>
          <w:lang w:bidi="ar"/>
        </w:rPr>
        <w:t>.</w:t>
      </w:r>
    </w:p>
    <w:p w14:paraId="456EF82D" w14:textId="77777777" w:rsidR="00520C68" w:rsidRPr="008F34A4" w:rsidRDefault="00520C68" w:rsidP="00520C68">
      <w:pPr>
        <w:spacing w:after="0" w:line="276" w:lineRule="auto"/>
        <w:rPr>
          <w:rFonts w:ascii="Arial" w:hAnsi="Arial" w:cs="Arial"/>
          <w:sz w:val="20"/>
          <w:szCs w:val="20"/>
        </w:rPr>
      </w:pPr>
    </w:p>
    <w:p w14:paraId="4D33C2B2" w14:textId="77777777" w:rsidR="00520C68" w:rsidRPr="008F34A4" w:rsidRDefault="00520C68" w:rsidP="00520C68">
      <w:pPr>
        <w:bidi/>
        <w:spacing w:after="0" w:line="276" w:lineRule="auto"/>
        <w:rPr>
          <w:rFonts w:ascii="Arial" w:hAnsi="Arial" w:cs="Arial"/>
          <w:b/>
          <w:bCs/>
          <w:sz w:val="20"/>
          <w:szCs w:val="20"/>
        </w:rPr>
      </w:pPr>
      <w:r w:rsidRPr="008F34A4">
        <w:rPr>
          <w:rFonts w:ascii="Arial" w:hAnsi="Arial" w:cs="Arial"/>
          <w:b/>
          <w:bCs/>
          <w:sz w:val="20"/>
          <w:szCs w:val="20"/>
          <w:rtl/>
        </w:rPr>
        <w:t>اعتنِ بصحتك النفسية</w:t>
      </w:r>
    </w:p>
    <w:p w14:paraId="55C0F32A" w14:textId="77777777" w:rsidR="00520C68" w:rsidRPr="008F34A4" w:rsidRDefault="00520C68" w:rsidP="00520C68">
      <w:pPr>
        <w:spacing w:after="0" w:line="276" w:lineRule="auto"/>
        <w:rPr>
          <w:rFonts w:ascii="Arial" w:hAnsi="Arial" w:cs="Arial"/>
          <w:sz w:val="20"/>
          <w:szCs w:val="20"/>
        </w:rPr>
      </w:pPr>
    </w:p>
    <w:p w14:paraId="663D7D8E" w14:textId="77777777" w:rsidR="00520C68" w:rsidRPr="008F34A4" w:rsidRDefault="00520C68" w:rsidP="00520C68">
      <w:pPr>
        <w:bidi/>
        <w:spacing w:after="0" w:line="276" w:lineRule="auto"/>
        <w:rPr>
          <w:rFonts w:ascii="Arial" w:hAnsi="Arial" w:cs="Arial"/>
          <w:sz w:val="20"/>
          <w:szCs w:val="20"/>
        </w:rPr>
      </w:pPr>
      <w:r w:rsidRPr="008F34A4">
        <w:rPr>
          <w:rFonts w:ascii="Arial" w:hAnsi="Arial" w:cs="Arial"/>
          <w:sz w:val="20"/>
          <w:szCs w:val="20"/>
          <w:rtl/>
        </w:rPr>
        <w:t>توجد علاقة قوية بين الإجهاد الناجم عن الأمور المالية والصحة النفسية</w:t>
      </w:r>
      <w:r w:rsidRPr="008F34A4">
        <w:rPr>
          <w:rFonts w:ascii="Arial" w:hAnsi="Arial" w:cs="Arial"/>
          <w:sz w:val="20"/>
          <w:szCs w:val="20"/>
          <w:rtl/>
          <w:lang w:bidi="ar"/>
        </w:rPr>
        <w:t xml:space="preserve">. </w:t>
      </w:r>
      <w:r w:rsidRPr="008F34A4">
        <w:rPr>
          <w:rFonts w:ascii="Arial" w:hAnsi="Arial" w:cs="Arial"/>
          <w:sz w:val="20"/>
          <w:szCs w:val="20"/>
          <w:rtl/>
        </w:rPr>
        <w:t>إذ يؤثر المرض النفسي على الطريقة تفكير المرء وشعوره وسلوكه</w:t>
      </w:r>
      <w:r w:rsidRPr="008F34A4">
        <w:rPr>
          <w:rFonts w:ascii="Arial" w:hAnsi="Arial" w:cs="Arial"/>
          <w:sz w:val="20"/>
          <w:szCs w:val="20"/>
          <w:rtl/>
          <w:lang w:bidi="ar"/>
        </w:rPr>
        <w:t xml:space="preserve">. </w:t>
      </w:r>
      <w:r w:rsidRPr="008F34A4">
        <w:rPr>
          <w:rFonts w:ascii="Arial" w:hAnsi="Arial" w:cs="Arial"/>
          <w:sz w:val="20"/>
          <w:szCs w:val="20"/>
          <w:rtl/>
        </w:rPr>
        <w:t>إن الأشخاص الذين يعانون مرضًا نفسيًا من المرجح بشكل أكثر أن يعانوا صعوبات مالية، حيث غالبًا ما يكون من الصعب عليهم العثور على وظيفة أو الاحتفاظ بها أو كسب دخل كافٍ أو إدارة الشؤون المالية</w:t>
      </w:r>
      <w:r w:rsidRPr="008F34A4">
        <w:rPr>
          <w:rFonts w:ascii="Arial" w:hAnsi="Arial" w:cs="Arial"/>
          <w:sz w:val="20"/>
          <w:szCs w:val="20"/>
          <w:rtl/>
          <w:lang w:bidi="ar"/>
        </w:rPr>
        <w:t xml:space="preserve">. </w:t>
      </w:r>
    </w:p>
    <w:p w14:paraId="60068E9F" w14:textId="77777777" w:rsidR="00520C68" w:rsidRPr="008F34A4" w:rsidRDefault="00520C68" w:rsidP="00520C68">
      <w:pPr>
        <w:spacing w:after="0" w:line="276" w:lineRule="auto"/>
        <w:rPr>
          <w:rFonts w:ascii="Arial" w:hAnsi="Arial" w:cs="Arial"/>
          <w:sz w:val="20"/>
          <w:szCs w:val="20"/>
        </w:rPr>
      </w:pPr>
    </w:p>
    <w:p w14:paraId="769A4206" w14:textId="77777777" w:rsidR="00520C68" w:rsidRPr="008F34A4" w:rsidRDefault="00520C68" w:rsidP="00520C68">
      <w:pPr>
        <w:bidi/>
        <w:spacing w:after="0" w:line="276" w:lineRule="auto"/>
        <w:rPr>
          <w:rFonts w:ascii="Arial" w:hAnsi="Arial" w:cs="Arial"/>
          <w:sz w:val="20"/>
          <w:szCs w:val="20"/>
        </w:rPr>
      </w:pPr>
      <w:r w:rsidRPr="008F34A4">
        <w:rPr>
          <w:rFonts w:ascii="Arial" w:hAnsi="Arial" w:cs="Arial"/>
          <w:sz w:val="20"/>
          <w:szCs w:val="20"/>
          <w:rtl/>
        </w:rPr>
        <w:t>وعلى المقابل، فإن الأشخاص الذين يعانون ضغوطًا مالية يكونون أكثر عُرضة للإصابة بمشاكل الصحة النفسية، كما هو مذكور أعلاه</w:t>
      </w:r>
      <w:r w:rsidRPr="008F34A4">
        <w:rPr>
          <w:rFonts w:ascii="Arial" w:hAnsi="Arial" w:cs="Arial"/>
          <w:sz w:val="20"/>
          <w:szCs w:val="20"/>
          <w:rtl/>
          <w:lang w:bidi="ar"/>
        </w:rPr>
        <w:t xml:space="preserve">. </w:t>
      </w:r>
    </w:p>
    <w:p w14:paraId="16E3DF56" w14:textId="77777777" w:rsidR="00520C68" w:rsidRPr="008F34A4" w:rsidRDefault="00520C68" w:rsidP="00520C68">
      <w:pPr>
        <w:spacing w:after="0" w:line="276" w:lineRule="auto"/>
        <w:rPr>
          <w:rFonts w:ascii="Arial" w:hAnsi="Arial" w:cs="Arial"/>
          <w:sz w:val="20"/>
          <w:szCs w:val="20"/>
        </w:rPr>
      </w:pPr>
    </w:p>
    <w:p w14:paraId="3EFBA329" w14:textId="77777777" w:rsidR="00520C68" w:rsidRPr="008F34A4" w:rsidRDefault="00520C68" w:rsidP="00520C68">
      <w:pPr>
        <w:bidi/>
        <w:spacing w:after="0" w:line="276" w:lineRule="auto"/>
        <w:rPr>
          <w:rFonts w:ascii="Arial" w:hAnsi="Arial" w:cs="Arial"/>
          <w:sz w:val="20"/>
          <w:szCs w:val="20"/>
        </w:rPr>
      </w:pPr>
      <w:r w:rsidRPr="008F34A4">
        <w:rPr>
          <w:rFonts w:ascii="Arial" w:hAnsi="Arial" w:cs="Arial"/>
          <w:sz w:val="20"/>
          <w:szCs w:val="20"/>
          <w:rtl/>
        </w:rPr>
        <w:lastRenderedPageBreak/>
        <w:t>ولكن أبشِر، فالأمراض النفسية قابلة للعلاج</w:t>
      </w:r>
      <w:r w:rsidRPr="008F34A4">
        <w:rPr>
          <w:rFonts w:ascii="Arial" w:hAnsi="Arial" w:cs="Arial"/>
          <w:sz w:val="20"/>
          <w:szCs w:val="20"/>
          <w:rtl/>
          <w:lang w:bidi="ar"/>
        </w:rPr>
        <w:t xml:space="preserve">. </w:t>
      </w:r>
      <w:r w:rsidRPr="008F34A4">
        <w:rPr>
          <w:rFonts w:ascii="Arial" w:hAnsi="Arial" w:cs="Arial"/>
          <w:sz w:val="20"/>
          <w:szCs w:val="20"/>
          <w:rtl/>
        </w:rPr>
        <w:t>كما أنها أكثر شيوعًا مما قد تعتقد</w:t>
      </w:r>
      <w:r w:rsidRPr="008F34A4">
        <w:rPr>
          <w:rFonts w:ascii="Arial" w:hAnsi="Arial" w:cs="Arial"/>
          <w:sz w:val="20"/>
          <w:szCs w:val="20"/>
          <w:rtl/>
          <w:lang w:bidi="ar"/>
        </w:rPr>
        <w:t xml:space="preserve">. </w:t>
      </w:r>
      <w:r w:rsidRPr="008F34A4">
        <w:rPr>
          <w:rFonts w:ascii="Arial" w:hAnsi="Arial" w:cs="Arial"/>
          <w:sz w:val="20"/>
          <w:szCs w:val="20"/>
          <w:rtl/>
        </w:rPr>
        <w:t xml:space="preserve">تشير التقديرات إلى أن </w:t>
      </w:r>
      <w:r w:rsidRPr="008F34A4">
        <w:rPr>
          <w:rFonts w:ascii="Arial" w:hAnsi="Arial" w:cs="Arial"/>
          <w:sz w:val="20"/>
          <w:szCs w:val="20"/>
          <w:rtl/>
          <w:lang w:bidi="ar"/>
        </w:rPr>
        <w:t xml:space="preserve">1 </w:t>
      </w:r>
      <w:r w:rsidRPr="008F34A4">
        <w:rPr>
          <w:rFonts w:ascii="Arial" w:hAnsi="Arial" w:cs="Arial"/>
          <w:sz w:val="20"/>
          <w:szCs w:val="20"/>
          <w:rtl/>
        </w:rPr>
        <w:t xml:space="preserve">من كل </w:t>
      </w:r>
      <w:r w:rsidRPr="008F34A4">
        <w:rPr>
          <w:rFonts w:ascii="Arial" w:hAnsi="Arial" w:cs="Arial"/>
          <w:sz w:val="20"/>
          <w:szCs w:val="20"/>
          <w:rtl/>
          <w:lang w:bidi="ar"/>
        </w:rPr>
        <w:t xml:space="preserve">8 </w:t>
      </w:r>
      <w:r w:rsidRPr="008F34A4">
        <w:rPr>
          <w:rFonts w:ascii="Arial" w:hAnsi="Arial" w:cs="Arial"/>
          <w:sz w:val="20"/>
          <w:szCs w:val="20"/>
          <w:rtl/>
        </w:rPr>
        <w:t>أشخاص على مستوى العالم مصاب باضطراب نفسي</w:t>
      </w:r>
      <w:r w:rsidRPr="008F34A4">
        <w:rPr>
          <w:rFonts w:ascii="Arial" w:hAnsi="Arial" w:cs="Arial"/>
          <w:sz w:val="20"/>
          <w:szCs w:val="20"/>
          <w:rtl/>
          <w:lang w:bidi="ar"/>
        </w:rPr>
        <w:t>.</w:t>
      </w:r>
      <w:r w:rsidRPr="008F34A4">
        <w:rPr>
          <w:rFonts w:ascii="Arial" w:hAnsi="Arial" w:cs="Arial"/>
          <w:sz w:val="20"/>
          <w:szCs w:val="20"/>
          <w:vertAlign w:val="superscript"/>
          <w:rtl/>
          <w:lang w:bidi="ar"/>
        </w:rPr>
        <w:t>1</w:t>
      </w:r>
      <w:r w:rsidRPr="008F34A4">
        <w:rPr>
          <w:rFonts w:ascii="Arial" w:hAnsi="Arial" w:cs="Arial"/>
          <w:sz w:val="20"/>
          <w:szCs w:val="20"/>
          <w:rtl/>
        </w:rPr>
        <w:t xml:space="preserve"> إذا كنت تعتقد أنك قد تعاني مشكلة أو مرضًا متعلقًا بالصحة النفسية، فتواصل مع مقدم رعاية صحية أو مجموعة دعم مجتمعية أو شخص مؤهل آخر للمساعدة</w:t>
      </w:r>
      <w:r w:rsidRPr="008F34A4">
        <w:rPr>
          <w:rFonts w:ascii="Arial" w:hAnsi="Arial" w:cs="Arial"/>
          <w:sz w:val="20"/>
          <w:szCs w:val="20"/>
          <w:rtl/>
          <w:lang w:bidi="ar"/>
        </w:rPr>
        <w:t>.</w:t>
      </w:r>
    </w:p>
    <w:p w14:paraId="56AF2938" w14:textId="77777777" w:rsidR="00520C68" w:rsidRPr="008F34A4" w:rsidRDefault="00520C68" w:rsidP="00520C68">
      <w:pPr>
        <w:spacing w:after="0" w:line="276" w:lineRule="auto"/>
        <w:rPr>
          <w:rFonts w:ascii="Arial" w:hAnsi="Arial" w:cs="Arial"/>
          <w:sz w:val="20"/>
          <w:szCs w:val="20"/>
        </w:rPr>
      </w:pPr>
    </w:p>
    <w:p w14:paraId="18CD3492" w14:textId="77777777" w:rsidR="00520C68" w:rsidRPr="008F34A4" w:rsidRDefault="00520C68" w:rsidP="00520C68">
      <w:pPr>
        <w:bidi/>
        <w:spacing w:after="0" w:line="276" w:lineRule="auto"/>
        <w:rPr>
          <w:rFonts w:ascii="Arial" w:hAnsi="Arial" w:cs="Arial"/>
          <w:b/>
          <w:bCs/>
          <w:sz w:val="20"/>
          <w:szCs w:val="20"/>
        </w:rPr>
      </w:pPr>
      <w:r w:rsidRPr="008F34A4">
        <w:rPr>
          <w:rFonts w:ascii="Arial" w:hAnsi="Arial" w:cs="Arial"/>
          <w:b/>
          <w:bCs/>
          <w:sz w:val="20"/>
          <w:szCs w:val="20"/>
          <w:rtl/>
        </w:rPr>
        <w:t>المصادر</w:t>
      </w:r>
    </w:p>
    <w:p w14:paraId="136675BF" w14:textId="77777777" w:rsidR="00520C68" w:rsidRPr="008F34A4" w:rsidRDefault="00520C68" w:rsidP="00520C68">
      <w:pPr>
        <w:spacing w:after="0" w:line="276" w:lineRule="auto"/>
        <w:rPr>
          <w:rFonts w:ascii="Arial" w:hAnsi="Arial" w:cs="Arial"/>
          <w:sz w:val="20"/>
          <w:szCs w:val="20"/>
        </w:rPr>
      </w:pPr>
    </w:p>
    <w:p w14:paraId="5CBFD669" w14:textId="77777777" w:rsidR="00520C68" w:rsidRPr="008F34A4" w:rsidRDefault="00520C68" w:rsidP="00520C68">
      <w:pPr>
        <w:bidi/>
        <w:spacing w:after="0" w:line="276" w:lineRule="auto"/>
        <w:rPr>
          <w:rFonts w:ascii="Arial" w:hAnsi="Arial" w:cs="Arial"/>
          <w:sz w:val="20"/>
          <w:szCs w:val="20"/>
        </w:rPr>
      </w:pPr>
      <w:r w:rsidRPr="008F34A4">
        <w:rPr>
          <w:rFonts w:ascii="Arial" w:hAnsi="Arial" w:cs="Arial"/>
          <w:sz w:val="20"/>
          <w:szCs w:val="20"/>
        </w:rPr>
        <w:t xml:space="preserve">World Health Organization, “Mental disorders.” </w:t>
      </w:r>
      <w:hyperlink r:id="rId4" w:history="1">
        <w:r w:rsidRPr="008F34A4">
          <w:rPr>
            <w:rStyle w:val="Hyperlink"/>
            <w:rFonts w:ascii="Arial" w:hAnsi="Arial" w:cs="Arial"/>
            <w:sz w:val="20"/>
            <w:szCs w:val="20"/>
          </w:rPr>
          <w:t>https://www.who.int/news-room/fact-sheets/detail/mental-disorders</w:t>
        </w:r>
      </w:hyperlink>
      <w:r w:rsidRPr="008F34A4">
        <w:rPr>
          <w:rFonts w:ascii="Arial" w:hAnsi="Arial" w:cs="Arial"/>
          <w:sz w:val="20"/>
          <w:szCs w:val="20"/>
        </w:rPr>
        <w:t xml:space="preserve"> Accessed February 1, 2023</w:t>
      </w:r>
      <w:r w:rsidRPr="008F34A4">
        <w:rPr>
          <w:rFonts w:ascii="Arial" w:hAnsi="Arial" w:cs="Arial"/>
          <w:sz w:val="20"/>
          <w:szCs w:val="20"/>
          <w:rtl/>
          <w:lang w:bidi="ar"/>
        </w:rPr>
        <w:t>.</w:t>
      </w:r>
    </w:p>
    <w:p w14:paraId="4691528F" w14:textId="77777777" w:rsidR="00520C68" w:rsidRPr="008F34A4" w:rsidRDefault="00520C68" w:rsidP="00520C68">
      <w:pPr>
        <w:spacing w:after="0" w:line="276" w:lineRule="auto"/>
        <w:rPr>
          <w:rFonts w:ascii="Arial" w:hAnsi="Arial" w:cs="Arial"/>
          <w:sz w:val="20"/>
          <w:szCs w:val="20"/>
        </w:rPr>
      </w:pPr>
    </w:p>
    <w:p w14:paraId="50191EAD" w14:textId="77777777" w:rsidR="00520C68" w:rsidRPr="008F34A4" w:rsidRDefault="00520C68" w:rsidP="00520C68">
      <w:pPr>
        <w:spacing w:after="0" w:line="276" w:lineRule="auto"/>
        <w:jc w:val="right"/>
        <w:rPr>
          <w:rFonts w:ascii="Arial" w:hAnsi="Arial" w:cs="Arial"/>
          <w:sz w:val="20"/>
          <w:szCs w:val="20"/>
        </w:rPr>
      </w:pPr>
      <w:r w:rsidRPr="008F34A4">
        <w:rPr>
          <w:rFonts w:ascii="Arial" w:hAnsi="Arial" w:cs="Arial"/>
          <w:sz w:val="20"/>
          <w:szCs w:val="20"/>
        </w:rPr>
        <w:t>American Psychological Association, “Speaking of Psychology</w:t>
      </w:r>
      <w:r w:rsidRPr="008F34A4">
        <w:rPr>
          <w:rFonts w:ascii="Arial" w:hAnsi="Arial" w:cs="Arial"/>
          <w:sz w:val="20"/>
          <w:szCs w:val="20"/>
          <w:rtl/>
          <w:lang w:bidi="ar"/>
        </w:rPr>
        <w:t xml:space="preserve">: </w:t>
      </w:r>
      <w:r w:rsidRPr="008F34A4">
        <w:rPr>
          <w:rFonts w:ascii="Arial" w:hAnsi="Arial" w:cs="Arial"/>
          <w:sz w:val="20"/>
          <w:szCs w:val="20"/>
        </w:rPr>
        <w:t xml:space="preserve">The stress of money.” </w:t>
      </w:r>
      <w:hyperlink r:id="rId5" w:history="1">
        <w:r w:rsidRPr="008F34A4">
          <w:rPr>
            <w:rStyle w:val="Hyperlink"/>
            <w:rFonts w:ascii="Arial" w:hAnsi="Arial" w:cs="Arial"/>
            <w:sz w:val="20"/>
            <w:szCs w:val="20"/>
          </w:rPr>
          <w:t>https://www.apa.org/news/podcasts/speaking-of-psychology/financial-stress</w:t>
        </w:r>
      </w:hyperlink>
      <w:r w:rsidRPr="008F34A4">
        <w:rPr>
          <w:rFonts w:ascii="Arial" w:hAnsi="Arial" w:cs="Arial"/>
          <w:sz w:val="20"/>
          <w:szCs w:val="20"/>
        </w:rPr>
        <w:t xml:space="preserve">  Accessed February 1, 2023</w:t>
      </w:r>
    </w:p>
    <w:p w14:paraId="6EBAADCF" w14:textId="77777777" w:rsidR="00520C68" w:rsidRPr="008F34A4" w:rsidRDefault="00520C68" w:rsidP="00520C68">
      <w:pPr>
        <w:spacing w:after="0" w:line="276" w:lineRule="auto"/>
        <w:rPr>
          <w:rFonts w:ascii="Arial" w:hAnsi="Arial" w:cs="Arial"/>
          <w:sz w:val="20"/>
          <w:szCs w:val="20"/>
        </w:rPr>
      </w:pPr>
    </w:p>
    <w:p w14:paraId="0AAACBAC" w14:textId="77777777" w:rsidR="00520C68" w:rsidRPr="008F34A4" w:rsidRDefault="00520C68" w:rsidP="00520C68">
      <w:pPr>
        <w:tabs>
          <w:tab w:val="left" w:pos="2857"/>
        </w:tabs>
        <w:bidi/>
        <w:spacing w:after="0" w:line="276" w:lineRule="auto"/>
        <w:rPr>
          <w:rFonts w:ascii="Arial" w:hAnsi="Arial" w:cs="Arial"/>
          <w:sz w:val="20"/>
          <w:szCs w:val="20"/>
        </w:rPr>
      </w:pPr>
      <w:proofErr w:type="spellStart"/>
      <w:r w:rsidRPr="008F34A4">
        <w:rPr>
          <w:rFonts w:ascii="Arial" w:hAnsi="Arial" w:cs="Arial"/>
          <w:sz w:val="20"/>
          <w:szCs w:val="20"/>
        </w:rPr>
        <w:t>HelpGuide</w:t>
      </w:r>
      <w:proofErr w:type="spellEnd"/>
      <w:r w:rsidRPr="008F34A4">
        <w:rPr>
          <w:rFonts w:ascii="Arial" w:hAnsi="Arial" w:cs="Arial"/>
          <w:sz w:val="20"/>
          <w:szCs w:val="20"/>
        </w:rPr>
        <w:t xml:space="preserve">, “Coping with Financial Stress.” </w:t>
      </w:r>
      <w:hyperlink r:id="rId6" w:history="1">
        <w:r w:rsidRPr="008F34A4">
          <w:rPr>
            <w:rStyle w:val="Hyperlink"/>
            <w:rFonts w:ascii="Arial" w:hAnsi="Arial" w:cs="Arial"/>
            <w:sz w:val="20"/>
            <w:szCs w:val="20"/>
          </w:rPr>
          <w:t>https://www.helpguide.org/articles/stress/coping-with-financial-stress.htm</w:t>
        </w:r>
      </w:hyperlink>
      <w:r w:rsidRPr="008F34A4">
        <w:rPr>
          <w:rFonts w:ascii="Arial" w:hAnsi="Arial" w:cs="Arial"/>
          <w:sz w:val="20"/>
          <w:szCs w:val="20"/>
        </w:rPr>
        <w:t xml:space="preserve"> Accessed February 1, 2023</w:t>
      </w:r>
    </w:p>
    <w:p w14:paraId="5554477F" w14:textId="77777777" w:rsidR="00520C68" w:rsidRPr="008F34A4" w:rsidRDefault="00520C68" w:rsidP="00520C68">
      <w:pPr>
        <w:spacing w:after="0" w:line="276" w:lineRule="auto"/>
        <w:rPr>
          <w:rFonts w:ascii="Arial" w:hAnsi="Arial" w:cs="Arial"/>
          <w:sz w:val="20"/>
          <w:szCs w:val="20"/>
        </w:rPr>
      </w:pPr>
    </w:p>
    <w:p w14:paraId="1D47ADF4" w14:textId="77777777" w:rsidR="00520C68" w:rsidRPr="008F34A4" w:rsidRDefault="00520C68" w:rsidP="00520C68">
      <w:pPr>
        <w:bidi/>
        <w:spacing w:after="0" w:line="276" w:lineRule="auto"/>
        <w:rPr>
          <w:rFonts w:ascii="Arial" w:hAnsi="Arial" w:cs="Arial"/>
          <w:sz w:val="20"/>
          <w:szCs w:val="20"/>
        </w:rPr>
      </w:pPr>
      <w:r w:rsidRPr="008F34A4">
        <w:rPr>
          <w:rFonts w:ascii="Arial" w:hAnsi="Arial" w:cs="Arial"/>
          <w:sz w:val="20"/>
          <w:szCs w:val="20"/>
        </w:rPr>
        <w:t xml:space="preserve">Mayo Clinic, “Healthy Lifestyle Stress management.” </w:t>
      </w:r>
      <w:hyperlink r:id="rId7" w:history="1">
        <w:r w:rsidRPr="008F34A4">
          <w:rPr>
            <w:rStyle w:val="Hyperlink"/>
            <w:rFonts w:ascii="Arial" w:hAnsi="Arial" w:cs="Arial"/>
            <w:sz w:val="20"/>
            <w:szCs w:val="20"/>
          </w:rPr>
          <w:t>https://www.mayoclinic.org/healthy-lifestyle/stress-management/in-depth/stress-symptoms/art-20050987</w:t>
        </w:r>
      </w:hyperlink>
      <w:r w:rsidRPr="008F34A4">
        <w:rPr>
          <w:rFonts w:ascii="Arial" w:hAnsi="Arial" w:cs="Arial"/>
          <w:sz w:val="20"/>
          <w:szCs w:val="20"/>
        </w:rPr>
        <w:t xml:space="preserve"> Accessed February 1, 2023</w:t>
      </w:r>
    </w:p>
    <w:p w14:paraId="61E922CF" w14:textId="77777777" w:rsidR="00520C68" w:rsidRPr="008F34A4" w:rsidRDefault="00520C68" w:rsidP="00520C68">
      <w:pPr>
        <w:spacing w:after="0" w:line="276" w:lineRule="auto"/>
        <w:rPr>
          <w:rFonts w:ascii="Arial" w:hAnsi="Arial" w:cs="Arial"/>
          <w:sz w:val="20"/>
          <w:szCs w:val="20"/>
        </w:rPr>
      </w:pPr>
    </w:p>
    <w:p w14:paraId="47E94FBE" w14:textId="77777777" w:rsidR="00520C68" w:rsidRPr="008F34A4" w:rsidRDefault="00520C68" w:rsidP="00520C68">
      <w:pPr>
        <w:tabs>
          <w:tab w:val="left" w:pos="2857"/>
        </w:tabs>
        <w:bidi/>
        <w:spacing w:after="0" w:line="276" w:lineRule="auto"/>
        <w:rPr>
          <w:rFonts w:ascii="Arial" w:hAnsi="Arial" w:cs="Arial"/>
          <w:sz w:val="20"/>
          <w:szCs w:val="20"/>
        </w:rPr>
      </w:pPr>
      <w:r w:rsidRPr="008F34A4">
        <w:rPr>
          <w:rFonts w:ascii="Arial" w:hAnsi="Arial" w:cs="Arial"/>
          <w:sz w:val="20"/>
          <w:szCs w:val="20"/>
        </w:rPr>
        <w:t xml:space="preserve">Mind.org, “The link between money and mental health.” </w:t>
      </w:r>
      <w:hyperlink r:id="rId8" w:history="1">
        <w:r w:rsidRPr="008F34A4">
          <w:rPr>
            <w:rStyle w:val="Hyperlink"/>
            <w:rFonts w:ascii="Arial" w:hAnsi="Arial" w:cs="Arial"/>
            <w:sz w:val="20"/>
            <w:szCs w:val="20"/>
          </w:rPr>
          <w:t>https://www.mind.org.uk/information-support/tips-for-everyday-living/money-and-mental-health/the-link-between-money-and-mental-health/</w:t>
        </w:r>
      </w:hyperlink>
      <w:r w:rsidRPr="008F34A4">
        <w:rPr>
          <w:rFonts w:ascii="Arial" w:hAnsi="Arial" w:cs="Arial"/>
          <w:sz w:val="20"/>
          <w:szCs w:val="20"/>
        </w:rPr>
        <w:t xml:space="preserve"> Accessed February 1, 2023</w:t>
      </w:r>
    </w:p>
    <w:p w14:paraId="5CA4FF1E" w14:textId="77777777" w:rsidR="00520C68" w:rsidRPr="008F34A4" w:rsidRDefault="00520C68" w:rsidP="00520C68">
      <w:pPr>
        <w:spacing w:after="0" w:line="276" w:lineRule="auto"/>
        <w:rPr>
          <w:rFonts w:ascii="Arial" w:hAnsi="Arial" w:cs="Arial"/>
          <w:sz w:val="20"/>
          <w:szCs w:val="20"/>
        </w:rPr>
      </w:pPr>
    </w:p>
    <w:p w14:paraId="40DC0C99" w14:textId="77777777" w:rsidR="00520C68" w:rsidRPr="008F34A4" w:rsidRDefault="00520C68" w:rsidP="00520C68">
      <w:pPr>
        <w:spacing w:after="0" w:line="276" w:lineRule="auto"/>
        <w:jc w:val="right"/>
        <w:rPr>
          <w:rFonts w:ascii="Arial" w:hAnsi="Arial" w:cs="Arial"/>
          <w:sz w:val="20"/>
          <w:szCs w:val="20"/>
        </w:rPr>
      </w:pPr>
      <w:bookmarkStart w:id="0" w:name="_Hlk126149525"/>
      <w:r w:rsidRPr="008F34A4">
        <w:rPr>
          <w:rFonts w:ascii="Arial" w:hAnsi="Arial" w:cs="Arial"/>
          <w:sz w:val="20"/>
          <w:szCs w:val="20"/>
        </w:rPr>
        <w:t>Money and Mental Health Policy Institute,” The Facts</w:t>
      </w:r>
      <w:r w:rsidRPr="008F34A4">
        <w:rPr>
          <w:rFonts w:ascii="Arial" w:hAnsi="Arial" w:cs="Arial"/>
          <w:sz w:val="20"/>
          <w:szCs w:val="20"/>
          <w:rtl/>
          <w:lang w:bidi="ar"/>
        </w:rPr>
        <w:t xml:space="preserve">: </w:t>
      </w:r>
      <w:r w:rsidRPr="008F34A4">
        <w:rPr>
          <w:rFonts w:ascii="Arial" w:hAnsi="Arial" w:cs="Arial"/>
          <w:sz w:val="20"/>
          <w:szCs w:val="20"/>
        </w:rPr>
        <w:t xml:space="preserve">What you need to know.” </w:t>
      </w:r>
      <w:hyperlink r:id="rId9" w:history="1">
        <w:r w:rsidRPr="008F34A4">
          <w:rPr>
            <w:rStyle w:val="Hyperlink"/>
            <w:rFonts w:ascii="Arial" w:hAnsi="Arial" w:cs="Arial"/>
            <w:sz w:val="20"/>
            <w:szCs w:val="20"/>
          </w:rPr>
          <w:t>https://www.moneyandmentalhealth.org/money-and-mental-health-facts/#</w:t>
        </w:r>
      </w:hyperlink>
      <w:r w:rsidRPr="008F34A4">
        <w:rPr>
          <w:rFonts w:ascii="Arial" w:hAnsi="Arial" w:cs="Arial"/>
          <w:sz w:val="20"/>
          <w:szCs w:val="20"/>
        </w:rPr>
        <w:t xml:space="preserve"> Accessed February 1, 2023</w:t>
      </w:r>
    </w:p>
    <w:bookmarkEnd w:id="0"/>
    <w:p w14:paraId="54DC163C" w14:textId="77777777" w:rsidR="00520C68" w:rsidRPr="008F34A4" w:rsidRDefault="00520C68" w:rsidP="00520C68">
      <w:pPr>
        <w:spacing w:after="0" w:line="276" w:lineRule="auto"/>
        <w:rPr>
          <w:rFonts w:ascii="Arial" w:hAnsi="Arial" w:cs="Arial"/>
          <w:sz w:val="20"/>
          <w:szCs w:val="20"/>
        </w:rPr>
      </w:pPr>
    </w:p>
    <w:p w14:paraId="1A4DCEAC" w14:textId="77777777" w:rsidR="00520C68" w:rsidRPr="008F34A4" w:rsidRDefault="00520C68" w:rsidP="00520C68">
      <w:pPr>
        <w:bidi/>
        <w:spacing w:after="0" w:line="276" w:lineRule="auto"/>
        <w:rPr>
          <w:rFonts w:ascii="Arial" w:hAnsi="Arial" w:cs="Arial"/>
          <w:sz w:val="20"/>
          <w:szCs w:val="20"/>
        </w:rPr>
      </w:pPr>
      <w:r w:rsidRPr="008F34A4">
        <w:rPr>
          <w:rFonts w:ascii="Arial" w:hAnsi="Arial" w:cs="Arial"/>
          <w:sz w:val="20"/>
          <w:szCs w:val="20"/>
        </w:rPr>
        <w:t xml:space="preserve">NAMI, “Mental health conditions.” </w:t>
      </w:r>
      <w:hyperlink r:id="rId10" w:anchor=":~:text=A%20mental%20illness%20is%20a,ability%20to%20relate%20to%20others" w:history="1">
        <w:r w:rsidRPr="008F34A4">
          <w:rPr>
            <w:rStyle w:val="Hyperlink"/>
            <w:rFonts w:ascii="Arial" w:hAnsi="Arial" w:cs="Arial"/>
            <w:sz w:val="20"/>
            <w:szCs w:val="20"/>
          </w:rPr>
          <w:t>https://www.nami.org/about-mental-illness/mental-health-conditions#:~:text=A%20mental%20illness%20is%20a,ability%20to%20relate%20to%20others</w:t>
        </w:r>
      </w:hyperlink>
      <w:r w:rsidRPr="008F34A4">
        <w:rPr>
          <w:rFonts w:ascii="Arial" w:hAnsi="Arial" w:cs="Arial"/>
          <w:sz w:val="20"/>
          <w:szCs w:val="20"/>
          <w:rtl/>
          <w:lang w:bidi="ar"/>
        </w:rPr>
        <w:t xml:space="preserve">. </w:t>
      </w:r>
      <w:r w:rsidRPr="008F34A4">
        <w:rPr>
          <w:rFonts w:ascii="Arial" w:hAnsi="Arial" w:cs="Arial"/>
          <w:sz w:val="20"/>
          <w:szCs w:val="20"/>
        </w:rPr>
        <w:t>Accessed February 1, 2023</w:t>
      </w:r>
    </w:p>
    <w:p w14:paraId="35FE4BEA" w14:textId="77777777" w:rsidR="00520C68" w:rsidRPr="008F34A4" w:rsidRDefault="00520C68" w:rsidP="00520C68">
      <w:pPr>
        <w:spacing w:after="0" w:line="276" w:lineRule="auto"/>
        <w:rPr>
          <w:rFonts w:ascii="Arial" w:hAnsi="Arial" w:cs="Arial"/>
          <w:sz w:val="20"/>
          <w:szCs w:val="20"/>
        </w:rPr>
      </w:pPr>
    </w:p>
    <w:p w14:paraId="77B32905" w14:textId="77777777" w:rsidR="00520C68" w:rsidRPr="008F34A4" w:rsidRDefault="00520C68" w:rsidP="00520C68">
      <w:pPr>
        <w:tabs>
          <w:tab w:val="left" w:pos="2857"/>
        </w:tabs>
        <w:spacing w:after="0" w:line="276" w:lineRule="auto"/>
        <w:jc w:val="right"/>
        <w:rPr>
          <w:rFonts w:ascii="Arial" w:hAnsi="Arial" w:cs="Arial"/>
          <w:sz w:val="20"/>
          <w:szCs w:val="20"/>
        </w:rPr>
      </w:pPr>
      <w:r w:rsidRPr="008F34A4">
        <w:rPr>
          <w:rFonts w:ascii="Arial" w:hAnsi="Arial" w:cs="Arial"/>
          <w:sz w:val="20"/>
          <w:szCs w:val="20"/>
        </w:rPr>
        <w:t>PLOS One, “Financial stress and depression in adults</w:t>
      </w:r>
      <w:r w:rsidRPr="008F34A4">
        <w:rPr>
          <w:rFonts w:ascii="Arial" w:hAnsi="Arial" w:cs="Arial"/>
          <w:sz w:val="20"/>
          <w:szCs w:val="20"/>
          <w:rtl/>
          <w:lang w:bidi="ar"/>
        </w:rPr>
        <w:t xml:space="preserve">: </w:t>
      </w:r>
      <w:r w:rsidRPr="008F34A4">
        <w:rPr>
          <w:rFonts w:ascii="Arial" w:hAnsi="Arial" w:cs="Arial"/>
          <w:sz w:val="20"/>
          <w:szCs w:val="20"/>
        </w:rPr>
        <w:t xml:space="preserve">A systematic review.” </w:t>
      </w:r>
      <w:hyperlink r:id="rId11" w:history="1">
        <w:r w:rsidRPr="008F34A4">
          <w:rPr>
            <w:rStyle w:val="Hyperlink"/>
            <w:rFonts w:ascii="Arial" w:hAnsi="Arial" w:cs="Arial"/>
            <w:sz w:val="20"/>
            <w:szCs w:val="20"/>
          </w:rPr>
          <w:t>https://journals.plos.org/plosone/article?id=10.1371/journal.pone.0264041</w:t>
        </w:r>
      </w:hyperlink>
      <w:r w:rsidRPr="008F34A4">
        <w:rPr>
          <w:rFonts w:ascii="Arial" w:hAnsi="Arial" w:cs="Arial"/>
          <w:sz w:val="20"/>
          <w:szCs w:val="20"/>
        </w:rPr>
        <w:t xml:space="preserve"> Accessed February 1, 2023</w:t>
      </w:r>
    </w:p>
    <w:p w14:paraId="2F399CEE" w14:textId="77777777" w:rsidR="00520C68" w:rsidRPr="008F34A4" w:rsidRDefault="00520C68" w:rsidP="00520C68">
      <w:pPr>
        <w:spacing w:after="0" w:line="276" w:lineRule="auto"/>
        <w:rPr>
          <w:rFonts w:ascii="Arial" w:hAnsi="Arial" w:cs="Arial"/>
          <w:sz w:val="20"/>
          <w:szCs w:val="20"/>
        </w:rPr>
      </w:pPr>
    </w:p>
    <w:p w14:paraId="50461088" w14:textId="77777777" w:rsidR="00520C68" w:rsidRPr="008F34A4" w:rsidRDefault="00520C68" w:rsidP="00520C68">
      <w:pPr>
        <w:tabs>
          <w:tab w:val="left" w:pos="2857"/>
        </w:tabs>
        <w:bidi/>
        <w:spacing w:after="0" w:line="276" w:lineRule="auto"/>
        <w:rPr>
          <w:rFonts w:ascii="Arial" w:hAnsi="Arial" w:cs="Arial"/>
          <w:sz w:val="20"/>
          <w:szCs w:val="20"/>
        </w:rPr>
      </w:pPr>
      <w:r w:rsidRPr="008F34A4">
        <w:rPr>
          <w:rFonts w:ascii="Arial" w:hAnsi="Arial" w:cs="Arial"/>
          <w:sz w:val="20"/>
          <w:szCs w:val="20"/>
        </w:rPr>
        <w:t xml:space="preserve">Reserve Bank of Australia, “New measures of financial stress from non-traditional data.” </w:t>
      </w:r>
      <w:hyperlink r:id="rId12" w:history="1">
        <w:r w:rsidRPr="008F34A4">
          <w:rPr>
            <w:rStyle w:val="Hyperlink"/>
            <w:rFonts w:ascii="Arial" w:hAnsi="Arial" w:cs="Arial"/>
            <w:sz w:val="20"/>
            <w:szCs w:val="20"/>
          </w:rPr>
          <w:t>https://www.rba.gov.au/publications/bulletin/2022/dec/new-measures-of-financial-stress-from-non-traditional-data.html</w:t>
        </w:r>
      </w:hyperlink>
      <w:r w:rsidRPr="008F34A4">
        <w:rPr>
          <w:rFonts w:ascii="Arial" w:hAnsi="Arial" w:cs="Arial"/>
          <w:sz w:val="20"/>
          <w:szCs w:val="20"/>
        </w:rPr>
        <w:t xml:space="preserve"> Accessed February 1, 2023</w:t>
      </w:r>
      <w:r w:rsidRPr="008F34A4">
        <w:rPr>
          <w:rFonts w:ascii="Arial" w:hAnsi="Arial" w:cs="Arial"/>
          <w:sz w:val="20"/>
          <w:szCs w:val="20"/>
          <w:rtl/>
          <w:lang w:bidi="ar"/>
        </w:rPr>
        <w:t>.</w:t>
      </w:r>
    </w:p>
    <w:p w14:paraId="2AF5027B" w14:textId="77777777" w:rsidR="00520C68" w:rsidRPr="008F34A4" w:rsidRDefault="00520C68" w:rsidP="00520C68">
      <w:pPr>
        <w:spacing w:after="0" w:line="276" w:lineRule="auto"/>
        <w:rPr>
          <w:rFonts w:ascii="Arial" w:hAnsi="Arial" w:cs="Arial"/>
          <w:sz w:val="20"/>
          <w:szCs w:val="20"/>
        </w:rPr>
      </w:pPr>
    </w:p>
    <w:p w14:paraId="146CF0B1" w14:textId="77777777" w:rsidR="00520C68" w:rsidRPr="008F34A4" w:rsidRDefault="00520C68" w:rsidP="00520C68">
      <w:pPr>
        <w:tabs>
          <w:tab w:val="left" w:pos="2857"/>
        </w:tabs>
        <w:bidi/>
        <w:spacing w:after="0" w:line="276" w:lineRule="auto"/>
        <w:rPr>
          <w:rFonts w:ascii="Arial" w:hAnsi="Arial" w:cs="Arial"/>
          <w:sz w:val="20"/>
          <w:szCs w:val="20"/>
        </w:rPr>
      </w:pPr>
      <w:r w:rsidRPr="008F34A4">
        <w:rPr>
          <w:rFonts w:ascii="Arial" w:hAnsi="Arial" w:cs="Arial"/>
          <w:sz w:val="20"/>
          <w:szCs w:val="20"/>
        </w:rPr>
        <w:t xml:space="preserve">World Bank Group, “The Global Findex Database 2021 survey headline findings on financial wellbeing.” </w:t>
      </w:r>
      <w:hyperlink r:id="rId13" w:history="1">
        <w:r w:rsidRPr="008F34A4">
          <w:rPr>
            <w:rStyle w:val="Hyperlink"/>
            <w:rFonts w:ascii="Arial" w:hAnsi="Arial" w:cs="Arial"/>
            <w:sz w:val="20"/>
            <w:szCs w:val="20"/>
          </w:rPr>
          <w:t>https://www.worldbank.org/en/publication/globalfindex/brief/the-global-findex-database-2021-chapter-3-financial-resilience</w:t>
        </w:r>
      </w:hyperlink>
      <w:r w:rsidRPr="008F34A4">
        <w:rPr>
          <w:rFonts w:ascii="Arial" w:hAnsi="Arial" w:cs="Arial"/>
          <w:sz w:val="20"/>
          <w:szCs w:val="20"/>
        </w:rPr>
        <w:t xml:space="preserve"> Accessed February 1, 2023</w:t>
      </w:r>
    </w:p>
    <w:p w14:paraId="13498585" w14:textId="77777777" w:rsidR="001869DE" w:rsidRDefault="001869DE"/>
    <w:sectPr w:rsidR="00186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C68"/>
    <w:rsid w:val="000B0F64"/>
    <w:rsid w:val="001869DE"/>
    <w:rsid w:val="001A5E0C"/>
    <w:rsid w:val="00520C68"/>
    <w:rsid w:val="00534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D380"/>
  <w15:chartTrackingRefBased/>
  <w15:docId w15:val="{5240D5C7-57EA-455F-876E-E5F1C924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C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org.uk/information-support/tips-for-everyday-living/money-and-mental-health/the-link-between-money-and-mental-health/" TargetMode="External"/><Relationship Id="rId13" Type="http://schemas.openxmlformats.org/officeDocument/2006/relationships/hyperlink" Target="https://www.worldbank.org/en/publication/globalfindex/brief/the-global-findex-database-2021-chapter-3-financial-resilience" TargetMode="External"/><Relationship Id="rId3" Type="http://schemas.openxmlformats.org/officeDocument/2006/relationships/webSettings" Target="webSettings.xml"/><Relationship Id="rId7" Type="http://schemas.openxmlformats.org/officeDocument/2006/relationships/hyperlink" Target="https://www.mayoclinic.org/healthy-lifestyle/stress-management/in-depth/stress-symptoms/art-20050987" TargetMode="External"/><Relationship Id="rId12" Type="http://schemas.openxmlformats.org/officeDocument/2006/relationships/hyperlink" Target="https://www.rba.gov.au/publications/bulletin/2022/dec/new-measures-of-financial-stress-from-non-traditional-dat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pguide.org/articles/stress/coping-with-financial-stress.htm" TargetMode="External"/><Relationship Id="rId11" Type="http://schemas.openxmlformats.org/officeDocument/2006/relationships/hyperlink" Target="https://journals.plos.org/plosone/article?id=10.1371/journal.pone.0264041" TargetMode="External"/><Relationship Id="rId5" Type="http://schemas.openxmlformats.org/officeDocument/2006/relationships/hyperlink" Target="https://www.apa.org/news/podcasts/speaking-of-psychology/financial-stress" TargetMode="External"/><Relationship Id="rId15" Type="http://schemas.openxmlformats.org/officeDocument/2006/relationships/theme" Target="theme/theme1.xml"/><Relationship Id="rId10" Type="http://schemas.openxmlformats.org/officeDocument/2006/relationships/hyperlink" Target="https://www.nami.org/about-mental-illness/mental-health-conditions" TargetMode="External"/><Relationship Id="rId4" Type="http://schemas.openxmlformats.org/officeDocument/2006/relationships/hyperlink" Target="https://www.who.int/news-room/fact-sheets/detail/mental-disorders" TargetMode="External"/><Relationship Id="rId9" Type="http://schemas.openxmlformats.org/officeDocument/2006/relationships/hyperlink" Target="https://www.moneyandmentalhealth.org/money-and-mental-health-fac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1536</Words>
  <Characters>8757</Characters>
  <Application>Microsoft Office Word</Application>
  <DocSecurity>0</DocSecurity>
  <Lines>72</Lines>
  <Paragraphs>20</Paragraphs>
  <ScaleCrop>false</ScaleCrop>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Attema, Lyndsey</cp:lastModifiedBy>
  <cp:revision>2</cp:revision>
  <dcterms:created xsi:type="dcterms:W3CDTF">2023-03-10T19:36:00Z</dcterms:created>
  <dcterms:modified xsi:type="dcterms:W3CDTF">2023-03-14T15:23:00Z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2023-03-10T19:36:53Z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52521c08-1367-4f12-97e7-ae3e0412eb3c</vt:lpwstr>
  </property>
  <property fmtid="{D5CDD505-2E9C-101B-9397-08002B2CF9AE}" pid="8" name="MSIP_Label_a8a73c85-e524-44a6-bd58-7df7ef87be8f_ContentBits">
    <vt:lpwstr>0</vt:lpwstr>
  </property>
</Properties>
</file>