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會員訓練：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TW"/>
                              </w:rPr>
                              <w:t>如何更好地管理壓力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TW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會員訓練：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zh-TW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如何更好地管理壓力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TW"/>
        </w:rPr>
        <w:t>四月焦點訓練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TW"/>
        </w:rPr>
        <w:t>如何更好地管理壓力</w:t>
      </w:r>
      <w:r>
        <w:rPr>
          <w:rFonts w:ascii="Arial" w:hAnsi="Arial" w:cs="Arial"/>
          <w:b/>
          <w:bCs/>
          <w:color w:val="000000"/>
          <w:sz w:val="22"/>
          <w:szCs w:val="22"/>
          <w:lang w:eastAsia="zh-TW"/>
        </w:rPr>
        <w:t>。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eastAsia="zh-TW"/>
        </w:rPr>
        <w:t>在本計劃中，參與者將學會識別生活中的壓力源並瞭解其影響。重點是使用積極的應對機制來減少壓力帶來的負面影響。參與者將有機會進行放鬆練習。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zh-TW"/>
        </w:rPr>
        <w:t>參與者將：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審視個人價值和選擇。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學習管理多種需求的技能。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評估自身目前的平衡和壓力狀態。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確定可用於滿足各類需求的資源。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TW"/>
        </w:rPr>
        <w:t>探索如何更好地平衡生活中相互衝突的需求。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TW"/>
        </w:rPr>
        <w:t>請註冊 1 小時的實時訓練課程，或在你方便時使用點播選項觀看訓練。訓練選項以英語講解，並在全球範圍內提供。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89"/>
        <w:gridCol w:w="2025"/>
        <w:gridCol w:w="2025"/>
        <w:gridCol w:w="2025"/>
        <w:gridCol w:w="2026"/>
      </w:tblGrid>
      <w:tr w:rsidR="005D5AD8" w:rsidRPr="00466541" w14:paraId="37C0D7FB" w14:textId="3377453C" w:rsidTr="0032283B">
        <w:trPr>
          <w:jc w:val="center"/>
        </w:trPr>
        <w:tc>
          <w:tcPr>
            <w:tcW w:w="2689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（無問答部份）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TW"/>
              </w:rPr>
              <w:fldChar w:fldCharType="begin"/>
            </w:r>
            <w:r>
              <w:rPr>
                <w:sz w:val="28"/>
                <w:szCs w:val="28"/>
                <w:lang w:eastAsia="zh-TW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eastAsia="zh-TW"/>
              </w:rPr>
            </w:r>
            <w:r>
              <w:rPr>
                <w:sz w:val="28"/>
                <w:szCs w:val="28"/>
                <w:lang w:eastAsia="zh-TW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觀看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分鐘摘要：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TW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TW"/>
              </w:rPr>
              <w:t>點擊此處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25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4 月 8 日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英國夏令時間下午 1-2 點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025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4 月 9 日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英國夏令時間早上 7-8 點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025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4 月 9 日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英國夏令時間晚上 7-8 點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026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4 月 11 日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英國夏令時間下午 5-6 點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TW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TW"/>
        </w:rPr>
        <w:t xml:space="preserve">實時訓練課程的人數有限，因此需要提前註冊。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TW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877C250" w:rsidR="009E14D1" w:rsidRDefault="009E14D1" w:rsidP="0032283B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本計劃不應用於緊急或急症護理需求。在緊急情況下，如果你在美國，請撥打 911；如果你在美國境外，請撥打當地的緊急服務電話號碼，或者前往最近的門診和急診室。本計劃不能替代醫生或專業人士的護理。由於可能存在利益衝突，我們不會就可能涉及針對 Optum 或其附屬機構或呼叫者直接或間接接收這些服務的任何實體（例如僱主或健康計劃）採取法律行動的問題提供法律諮詢。本計劃及其所有組成部分（特別是為 16 歲以下家庭成員提供的服務）可能並非在所有地點提供；如有更改，恕不另行通知。員工協助計劃資源的經驗和/或教育水平可能因合同要求或國家監管要求而異。承保範圍排除和限制可能適用。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55666DAC" w:rsidR="00E94FD2" w:rsidRPr="005E614A" w:rsidRDefault="009E14D1" w:rsidP="0032283B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© 2024 Optum, Inc. 版權所有。Optum 是 Optum, Inc. 在美國和其他司法管轄區的註冊商標。所有其他品牌或產品名稱均為其各自所有者財產的商標或註冊商標。Optum 是平等機會僱主。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7BFA" w14:textId="77777777" w:rsidR="00830EB9" w:rsidRDefault="00830EB9" w:rsidP="0032283B">
      <w:r>
        <w:separator/>
      </w:r>
    </w:p>
  </w:endnote>
  <w:endnote w:type="continuationSeparator" w:id="0">
    <w:p w14:paraId="78F6DBC7" w14:textId="77777777" w:rsidR="00830EB9" w:rsidRDefault="00830EB9" w:rsidP="0032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010E" w14:textId="77777777" w:rsidR="00830EB9" w:rsidRDefault="00830EB9" w:rsidP="0032283B">
      <w:r>
        <w:separator/>
      </w:r>
    </w:p>
  </w:footnote>
  <w:footnote w:type="continuationSeparator" w:id="0">
    <w:p w14:paraId="7F2520C0" w14:textId="77777777" w:rsidR="00830EB9" w:rsidRDefault="00830EB9" w:rsidP="0032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2283B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30EB9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2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83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2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3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229</Words>
  <Characters>1411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